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2E5A5" w14:textId="77777777" w:rsidR="00522645" w:rsidRPr="007E13E7" w:rsidRDefault="00522645" w:rsidP="00522645">
      <w:pPr>
        <w:spacing w:after="0"/>
        <w:jc w:val="right"/>
        <w:rPr>
          <w:rFonts w:ascii="Times New Roman" w:hAnsi="Times New Roman" w:cs="Times New Roman"/>
          <w:i/>
          <w:iCs/>
          <w:sz w:val="24"/>
          <w:szCs w:val="24"/>
          <w:shd w:val="clear" w:color="auto" w:fill="FFFFFF"/>
        </w:rPr>
      </w:pPr>
      <w:bookmarkStart w:id="0" w:name="_Hlk165290143"/>
      <w:r w:rsidRPr="007E13E7">
        <w:rPr>
          <w:rFonts w:ascii="Times New Roman" w:hAnsi="Times New Roman" w:cs="Times New Roman"/>
          <w:i/>
          <w:iCs/>
          <w:sz w:val="24"/>
          <w:szCs w:val="24"/>
          <w:shd w:val="clear" w:color="auto" w:fill="FFFFFF"/>
        </w:rPr>
        <w:t>Pielikum</w:t>
      </w:r>
      <w:r>
        <w:rPr>
          <w:rFonts w:ascii="Times New Roman" w:hAnsi="Times New Roman" w:cs="Times New Roman"/>
          <w:i/>
          <w:iCs/>
          <w:sz w:val="24"/>
          <w:szCs w:val="24"/>
          <w:shd w:val="clear" w:color="auto" w:fill="FFFFFF"/>
        </w:rPr>
        <w:t>s</w:t>
      </w:r>
    </w:p>
    <w:p w14:paraId="0200C7A2" w14:textId="1F4360F8" w:rsidR="00522645" w:rsidRPr="00EE4CAE" w:rsidRDefault="00522645" w:rsidP="00522645">
      <w:pPr>
        <w:spacing w:after="0"/>
        <w:jc w:val="right"/>
        <w:rPr>
          <w:rFonts w:ascii="Times New Roman" w:hAnsi="Times New Roman" w:cs="Times New Roman"/>
          <w:i/>
          <w:iCs/>
          <w:sz w:val="24"/>
          <w:szCs w:val="24"/>
          <w:shd w:val="clear" w:color="auto" w:fill="FFFFFF"/>
        </w:rPr>
      </w:pPr>
      <w:r w:rsidRPr="007E13E7">
        <w:rPr>
          <w:rFonts w:ascii="Times New Roman" w:hAnsi="Times New Roman" w:cs="Times New Roman"/>
          <w:i/>
          <w:iCs/>
          <w:sz w:val="24"/>
          <w:szCs w:val="24"/>
          <w:shd w:val="clear" w:color="auto" w:fill="FFFFFF"/>
        </w:rPr>
        <w:t>Madonas novada</w:t>
      </w:r>
      <w:r>
        <w:rPr>
          <w:rFonts w:ascii="Times New Roman" w:hAnsi="Times New Roman" w:cs="Times New Roman"/>
          <w:i/>
          <w:iCs/>
          <w:sz w:val="24"/>
          <w:szCs w:val="24"/>
          <w:shd w:val="clear" w:color="auto" w:fill="FFFFFF"/>
        </w:rPr>
        <w:t xml:space="preserve"> </w:t>
      </w:r>
      <w:r w:rsidRPr="00EE4CAE">
        <w:rPr>
          <w:rFonts w:ascii="Times New Roman" w:hAnsi="Times New Roman" w:cs="Times New Roman"/>
          <w:i/>
          <w:iCs/>
          <w:sz w:val="24"/>
          <w:szCs w:val="24"/>
          <w:shd w:val="clear" w:color="auto" w:fill="FFFFFF"/>
        </w:rPr>
        <w:t>pašvaldības policijas</w:t>
      </w:r>
    </w:p>
    <w:p w14:paraId="72F73969" w14:textId="01603FBC" w:rsidR="00522645" w:rsidRPr="000F68DA" w:rsidRDefault="00522645" w:rsidP="00522645">
      <w:pPr>
        <w:spacing w:after="0"/>
        <w:jc w:val="right"/>
        <w:rPr>
          <w:rFonts w:ascii="Times New Roman" w:hAnsi="Times New Roman" w:cs="Times New Roman"/>
          <w:i/>
          <w:iCs/>
          <w:sz w:val="24"/>
          <w:szCs w:val="24"/>
          <w:shd w:val="clear" w:color="auto" w:fill="FFFFFF"/>
        </w:rPr>
      </w:pPr>
      <w:r w:rsidRPr="000F68DA">
        <w:rPr>
          <w:rFonts w:ascii="Times New Roman" w:hAnsi="Times New Roman" w:cs="Times New Roman"/>
          <w:i/>
          <w:iCs/>
          <w:sz w:val="24"/>
          <w:szCs w:val="24"/>
          <w:shd w:val="clear" w:color="auto" w:fill="FFFFFF"/>
        </w:rPr>
        <w:t xml:space="preserve">rīkojumam Nr. </w:t>
      </w:r>
      <w:r w:rsidR="000F68DA" w:rsidRPr="000F68DA">
        <w:rPr>
          <w:rFonts w:ascii="Times New Roman" w:eastAsia="Times New Roman" w:hAnsi="Times New Roman" w:cs="Times New Roman"/>
          <w:i/>
          <w:iCs/>
          <w:sz w:val="24"/>
          <w:szCs w:val="24"/>
        </w:rPr>
        <w:t>MVNPP/1.2/26/12</w:t>
      </w:r>
    </w:p>
    <w:p w14:paraId="11626DC1" w14:textId="77777777" w:rsidR="00522645" w:rsidRPr="007E13E7" w:rsidRDefault="00522645" w:rsidP="00522645">
      <w:pPr>
        <w:spacing w:after="0"/>
        <w:jc w:val="right"/>
        <w:rPr>
          <w:rFonts w:ascii="Times New Roman" w:hAnsi="Times New Roman" w:cs="Times New Roman"/>
          <w:i/>
          <w:iCs/>
          <w:sz w:val="24"/>
          <w:szCs w:val="24"/>
          <w:shd w:val="clear" w:color="auto" w:fill="FFFFFF"/>
        </w:rPr>
      </w:pPr>
    </w:p>
    <w:p w14:paraId="08195238" w14:textId="77777777" w:rsidR="00522645" w:rsidRPr="007E13E7" w:rsidRDefault="00522645" w:rsidP="00522645">
      <w:pPr>
        <w:spacing w:after="0"/>
        <w:jc w:val="center"/>
        <w:rPr>
          <w:rFonts w:ascii="Times New Roman" w:hAnsi="Times New Roman" w:cs="Times New Roman"/>
          <w:b/>
          <w:bCs/>
          <w:sz w:val="24"/>
          <w:szCs w:val="24"/>
          <w:shd w:val="clear" w:color="auto" w:fill="FFFFFF"/>
        </w:rPr>
      </w:pPr>
      <w:bookmarkStart w:id="1" w:name="_Hlk136588245"/>
      <w:r w:rsidRPr="007E13E7">
        <w:rPr>
          <w:rFonts w:ascii="Times New Roman" w:hAnsi="Times New Roman" w:cs="Times New Roman"/>
          <w:b/>
          <w:bCs/>
          <w:sz w:val="24"/>
          <w:szCs w:val="24"/>
          <w:shd w:val="clear" w:color="auto" w:fill="FFFFFF"/>
        </w:rPr>
        <w:t>KONKURSA NOLIKUMS</w:t>
      </w:r>
    </w:p>
    <w:p w14:paraId="4E73DE4C" w14:textId="03291FEE" w:rsidR="00522645" w:rsidRPr="007E13E7" w:rsidRDefault="00522645" w:rsidP="00522645">
      <w:pPr>
        <w:spacing w:after="0"/>
        <w:jc w:val="center"/>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UZ VAKANT</w:t>
      </w:r>
      <w:r>
        <w:rPr>
          <w:rFonts w:ascii="Times New Roman" w:hAnsi="Times New Roman" w:cs="Times New Roman"/>
          <w:sz w:val="24"/>
          <w:szCs w:val="24"/>
          <w:shd w:val="clear" w:color="auto" w:fill="FFFFFF"/>
        </w:rPr>
        <w:t>O</w:t>
      </w:r>
      <w:r w:rsidR="00440483">
        <w:rPr>
          <w:rFonts w:ascii="Times New Roman" w:hAnsi="Times New Roman" w:cs="Times New Roman"/>
          <w:sz w:val="24"/>
          <w:szCs w:val="24"/>
          <w:shd w:val="clear" w:color="auto" w:fill="FFFFFF"/>
        </w:rPr>
        <w:t xml:space="preserve"> VIDES</w:t>
      </w:r>
      <w:r>
        <w:rPr>
          <w:rFonts w:ascii="Times New Roman" w:hAnsi="Times New Roman" w:cs="Times New Roman"/>
          <w:sz w:val="24"/>
          <w:szCs w:val="24"/>
          <w:shd w:val="clear" w:color="auto" w:fill="FFFFFF"/>
        </w:rPr>
        <w:t xml:space="preserve"> INSPEKTORA</w:t>
      </w:r>
      <w:r w:rsidRPr="007E13E7">
        <w:rPr>
          <w:rFonts w:ascii="Times New Roman" w:hAnsi="Times New Roman" w:cs="Times New Roman"/>
          <w:sz w:val="24"/>
          <w:szCs w:val="24"/>
          <w:shd w:val="clear" w:color="auto" w:fill="FFFFFF"/>
        </w:rPr>
        <w:t xml:space="preserve"> AMATA VIET</w:t>
      </w:r>
      <w:r>
        <w:rPr>
          <w:rFonts w:ascii="Times New Roman" w:hAnsi="Times New Roman" w:cs="Times New Roman"/>
          <w:sz w:val="24"/>
          <w:szCs w:val="24"/>
          <w:shd w:val="clear" w:color="auto" w:fill="FFFFFF"/>
        </w:rPr>
        <w:t>U</w:t>
      </w:r>
    </w:p>
    <w:p w14:paraId="4E23ED0A" w14:textId="76EBD1B9" w:rsidR="00522645" w:rsidRPr="007E13E7" w:rsidRDefault="00522645" w:rsidP="00522645">
      <w:pPr>
        <w:spacing w:after="0"/>
        <w:jc w:val="center"/>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MADONAS NOVADA</w:t>
      </w:r>
      <w:r>
        <w:rPr>
          <w:rFonts w:ascii="Times New Roman" w:hAnsi="Times New Roman" w:cs="Times New Roman"/>
          <w:sz w:val="24"/>
          <w:szCs w:val="24"/>
          <w:shd w:val="clear" w:color="auto" w:fill="FFFFFF"/>
        </w:rPr>
        <w:t xml:space="preserve"> </w:t>
      </w:r>
      <w:r w:rsidRPr="007E13E7">
        <w:rPr>
          <w:rFonts w:ascii="Times New Roman" w:hAnsi="Times New Roman" w:cs="Times New Roman"/>
          <w:sz w:val="24"/>
          <w:szCs w:val="24"/>
          <w:shd w:val="clear" w:color="auto" w:fill="FFFFFF"/>
        </w:rPr>
        <w:t>PAŠVALDĪBAS POLICIJĀ</w:t>
      </w:r>
    </w:p>
    <w:bookmarkEnd w:id="1"/>
    <w:p w14:paraId="534973E5" w14:textId="77777777" w:rsidR="00522645" w:rsidRDefault="00522645" w:rsidP="00522645">
      <w:pPr>
        <w:spacing w:after="0"/>
        <w:jc w:val="right"/>
        <w:rPr>
          <w:rFonts w:ascii="Times New Roman" w:hAnsi="Times New Roman" w:cs="Times New Roman"/>
          <w:i/>
          <w:iCs/>
          <w:sz w:val="20"/>
          <w:szCs w:val="20"/>
          <w:shd w:val="clear" w:color="auto" w:fill="FFFFFF"/>
        </w:rPr>
      </w:pPr>
    </w:p>
    <w:p w14:paraId="43EFFB2C" w14:textId="77777777" w:rsidR="00522645" w:rsidRPr="007E13E7" w:rsidRDefault="00522645" w:rsidP="00522645">
      <w:pPr>
        <w:spacing w:after="0"/>
        <w:jc w:val="right"/>
        <w:rPr>
          <w:rFonts w:ascii="Times New Roman" w:hAnsi="Times New Roman" w:cs="Times New Roman"/>
          <w:i/>
          <w:iCs/>
          <w:sz w:val="20"/>
          <w:szCs w:val="20"/>
          <w:shd w:val="clear" w:color="auto" w:fill="FFFFFF"/>
        </w:rPr>
      </w:pPr>
      <w:r w:rsidRPr="007E13E7">
        <w:rPr>
          <w:rFonts w:ascii="Times New Roman" w:hAnsi="Times New Roman" w:cs="Times New Roman"/>
          <w:i/>
          <w:iCs/>
          <w:sz w:val="20"/>
          <w:szCs w:val="20"/>
          <w:shd w:val="clear" w:color="auto" w:fill="FFFFFF"/>
        </w:rPr>
        <w:t>Izdots saskaņā ar</w:t>
      </w:r>
    </w:p>
    <w:p w14:paraId="68839ECC" w14:textId="77777777" w:rsidR="00522645" w:rsidRDefault="00522645" w:rsidP="00522645">
      <w:pPr>
        <w:spacing w:after="0"/>
        <w:jc w:val="right"/>
        <w:rPr>
          <w:rFonts w:ascii="Times New Roman" w:hAnsi="Times New Roman" w:cs="Times New Roman"/>
          <w:i/>
          <w:iCs/>
          <w:sz w:val="20"/>
          <w:szCs w:val="20"/>
          <w:shd w:val="clear" w:color="auto" w:fill="FFFFFF"/>
        </w:rPr>
      </w:pPr>
      <w:r w:rsidRPr="007E13E7">
        <w:rPr>
          <w:rFonts w:ascii="Times New Roman" w:hAnsi="Times New Roman" w:cs="Times New Roman"/>
          <w:i/>
          <w:iCs/>
          <w:sz w:val="20"/>
          <w:szCs w:val="20"/>
          <w:shd w:val="clear" w:color="auto" w:fill="FFFFFF"/>
        </w:rPr>
        <w:t xml:space="preserve"> Pašvaldību likuma 20.</w:t>
      </w:r>
      <w:r>
        <w:rPr>
          <w:rFonts w:ascii="Times New Roman" w:hAnsi="Times New Roman" w:cs="Times New Roman"/>
          <w:i/>
          <w:iCs/>
          <w:sz w:val="20"/>
          <w:szCs w:val="20"/>
          <w:shd w:val="clear" w:color="auto" w:fill="FFFFFF"/>
        </w:rPr>
        <w:t xml:space="preserve"> </w:t>
      </w:r>
      <w:r w:rsidRPr="007E13E7">
        <w:rPr>
          <w:rFonts w:ascii="Times New Roman" w:hAnsi="Times New Roman" w:cs="Times New Roman"/>
          <w:i/>
          <w:iCs/>
          <w:sz w:val="20"/>
          <w:szCs w:val="20"/>
          <w:shd w:val="clear" w:color="auto" w:fill="FFFFFF"/>
        </w:rPr>
        <w:t>panta piekto daļu</w:t>
      </w:r>
    </w:p>
    <w:p w14:paraId="1C6FF3D2" w14:textId="77777777" w:rsidR="00522645" w:rsidRPr="007E13E7" w:rsidRDefault="00522645" w:rsidP="00522645">
      <w:pPr>
        <w:spacing w:after="0"/>
        <w:jc w:val="right"/>
        <w:rPr>
          <w:rFonts w:ascii="Times New Roman" w:hAnsi="Times New Roman" w:cs="Times New Roman"/>
          <w:i/>
          <w:iCs/>
          <w:sz w:val="20"/>
          <w:szCs w:val="20"/>
          <w:shd w:val="clear" w:color="auto" w:fill="FFFFFF"/>
        </w:rPr>
      </w:pPr>
    </w:p>
    <w:p w14:paraId="0DE96E7F" w14:textId="77777777" w:rsidR="00522645" w:rsidRPr="007E13E7" w:rsidRDefault="00522645" w:rsidP="00522645">
      <w:pPr>
        <w:spacing w:after="0"/>
        <w:contextualSpacing/>
        <w:jc w:val="center"/>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1.</w:t>
      </w:r>
      <w:r w:rsidRPr="007E13E7">
        <w:rPr>
          <w:rFonts w:ascii="Times New Roman" w:hAnsi="Times New Roman" w:cs="Times New Roman"/>
          <w:b/>
          <w:bCs/>
          <w:sz w:val="24"/>
          <w:szCs w:val="24"/>
          <w:shd w:val="clear" w:color="auto" w:fill="FFFFFF"/>
        </w:rPr>
        <w:t xml:space="preserve"> Vispārīgie jautājumi</w:t>
      </w:r>
    </w:p>
    <w:p w14:paraId="4F40C23F" w14:textId="3F36833D" w:rsidR="00522645" w:rsidRPr="008160C5"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Šis atklātā konkursa nolikums (turpmāk – nolikums) nosaka kārtību kādā Madonas novada</w:t>
      </w:r>
      <w:r>
        <w:rPr>
          <w:rFonts w:ascii="Times New Roman" w:hAnsi="Times New Roman" w:cs="Times New Roman"/>
          <w:sz w:val="24"/>
          <w:szCs w:val="24"/>
          <w:shd w:val="clear" w:color="auto" w:fill="FFFFFF"/>
        </w:rPr>
        <w:t xml:space="preserve"> </w:t>
      </w:r>
      <w:r w:rsidRPr="007E13E7">
        <w:rPr>
          <w:rFonts w:ascii="Times New Roman" w:hAnsi="Times New Roman" w:cs="Times New Roman"/>
          <w:sz w:val="24"/>
          <w:szCs w:val="24"/>
          <w:shd w:val="clear" w:color="auto" w:fill="FFFFFF"/>
        </w:rPr>
        <w:t>pašvaldības policijā tiek organizēts ārējais konkurss uz vakanto Madonas novada pašvaldības policijas (turpmāk – PP)</w:t>
      </w:r>
      <w:r>
        <w:rPr>
          <w:rFonts w:ascii="Times New Roman" w:hAnsi="Times New Roman" w:cs="Times New Roman"/>
          <w:sz w:val="24"/>
          <w:szCs w:val="24"/>
          <w:shd w:val="clear" w:color="auto" w:fill="FFFFFF"/>
        </w:rPr>
        <w:t xml:space="preserve"> </w:t>
      </w:r>
      <w:r w:rsidR="00440483">
        <w:rPr>
          <w:rFonts w:ascii="Times New Roman" w:hAnsi="Times New Roman" w:cs="Times New Roman"/>
          <w:sz w:val="24"/>
          <w:szCs w:val="24"/>
          <w:shd w:val="clear" w:color="auto" w:fill="FFFFFF"/>
        </w:rPr>
        <w:t xml:space="preserve">vides </w:t>
      </w:r>
      <w:r w:rsidRPr="008160C5">
        <w:rPr>
          <w:rFonts w:ascii="Times New Roman" w:hAnsi="Times New Roman" w:cs="Times New Roman"/>
          <w:sz w:val="24"/>
          <w:szCs w:val="24"/>
          <w:shd w:val="clear" w:color="auto" w:fill="FFFFFF"/>
        </w:rPr>
        <w:t>inspektora amatu (uz nenoteiktu laiku) (profesijas kods pēc klasifikatora 3355  14) (</w:t>
      </w:r>
      <w:r>
        <w:rPr>
          <w:rFonts w:ascii="Times New Roman" w:hAnsi="Times New Roman" w:cs="Times New Roman"/>
          <w:sz w:val="24"/>
          <w:szCs w:val="24"/>
          <w:shd w:val="clear" w:color="auto" w:fill="FFFFFF"/>
        </w:rPr>
        <w:t>viena</w:t>
      </w:r>
      <w:r w:rsidRPr="008160C5">
        <w:rPr>
          <w:rFonts w:ascii="Times New Roman" w:hAnsi="Times New Roman" w:cs="Times New Roman"/>
          <w:sz w:val="24"/>
          <w:szCs w:val="24"/>
          <w:shd w:val="clear" w:color="auto" w:fill="FFFFFF"/>
        </w:rPr>
        <w:t xml:space="preserve"> amata vienība);</w:t>
      </w:r>
    </w:p>
    <w:p w14:paraId="0268C900" w14:textId="77777777" w:rsidR="00522645" w:rsidRPr="007E13E7"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Konkursa mērķis ir izvēlēties atbilstošāko kandidātu šī nolikuma 1.punktā norādītajam amatam.</w:t>
      </w:r>
    </w:p>
    <w:p w14:paraId="08F3BDE0" w14:textId="77777777" w:rsidR="00522645" w:rsidRPr="007E13E7"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Konkursa uzdevums ir izvērtēt konkursa dalībnieku profesionālo atbilstību nolikuma 1.punktā norādītajam amatam.</w:t>
      </w:r>
    </w:p>
    <w:p w14:paraId="09C7E8B0" w14:textId="77777777" w:rsidR="00522645" w:rsidRDefault="00522645" w:rsidP="00522645">
      <w:pPr>
        <w:spacing w:after="0"/>
        <w:contextualSpacing/>
        <w:jc w:val="center"/>
        <w:rPr>
          <w:rFonts w:ascii="Times New Roman" w:hAnsi="Times New Roman" w:cs="Times New Roman"/>
          <w:b/>
          <w:bCs/>
          <w:sz w:val="24"/>
          <w:szCs w:val="24"/>
          <w:shd w:val="clear" w:color="auto" w:fill="FFFFFF"/>
        </w:rPr>
      </w:pPr>
    </w:p>
    <w:p w14:paraId="553655C9" w14:textId="77777777" w:rsidR="00522645" w:rsidRPr="007E13E7" w:rsidRDefault="00522645" w:rsidP="00522645">
      <w:pPr>
        <w:spacing w:after="0"/>
        <w:contextualSpacing/>
        <w:jc w:val="center"/>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2.</w:t>
      </w:r>
      <w:r w:rsidRPr="007E13E7">
        <w:rPr>
          <w:rFonts w:ascii="Times New Roman" w:hAnsi="Times New Roman" w:cs="Times New Roman"/>
          <w:b/>
          <w:bCs/>
          <w:sz w:val="24"/>
          <w:szCs w:val="24"/>
          <w:shd w:val="clear" w:color="auto" w:fill="FFFFFF"/>
        </w:rPr>
        <w:t xml:space="preserve"> Konkursa noteikumi</w:t>
      </w:r>
    </w:p>
    <w:p w14:paraId="2085D0E6" w14:textId="636B25DD" w:rsidR="00522645" w:rsidRPr="007E13E7"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Konkursu organizē Madonas novada pašvaldības policija.</w:t>
      </w:r>
    </w:p>
    <w:p w14:paraId="48ABC213" w14:textId="0C49C52A" w:rsidR="00522645" w:rsidRPr="007E13E7"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Informāciju par konkursu ievieto pašvaldīb</w:t>
      </w:r>
      <w:r>
        <w:rPr>
          <w:rFonts w:ascii="Times New Roman" w:hAnsi="Times New Roman" w:cs="Times New Roman"/>
          <w:sz w:val="24"/>
          <w:szCs w:val="24"/>
          <w:shd w:val="clear" w:color="auto" w:fill="FFFFFF"/>
        </w:rPr>
        <w:t>u</w:t>
      </w:r>
      <w:r w:rsidRPr="007E13E7">
        <w:rPr>
          <w:rFonts w:ascii="Times New Roman" w:hAnsi="Times New Roman" w:cs="Times New Roman"/>
          <w:sz w:val="24"/>
          <w:szCs w:val="24"/>
          <w:shd w:val="clear" w:color="auto" w:fill="FFFFFF"/>
        </w:rPr>
        <w:t xml:space="preserve"> tīmekļvietnē</w:t>
      </w:r>
      <w:r>
        <w:rPr>
          <w:rFonts w:ascii="Times New Roman" w:hAnsi="Times New Roman" w:cs="Times New Roman"/>
          <w:sz w:val="24"/>
          <w:szCs w:val="24"/>
          <w:shd w:val="clear" w:color="auto" w:fill="FFFFFF"/>
        </w:rPr>
        <w:t>s</w:t>
      </w:r>
      <w:r w:rsidRPr="007E13E7">
        <w:rPr>
          <w:rFonts w:ascii="Times New Roman" w:hAnsi="Times New Roman" w:cs="Times New Roman"/>
          <w:sz w:val="24"/>
          <w:szCs w:val="24"/>
          <w:shd w:val="clear" w:color="auto" w:fill="FFFFFF"/>
        </w:rPr>
        <w:t xml:space="preserve"> www.madona.lv</w:t>
      </w:r>
      <w:r>
        <w:rPr>
          <w:rFonts w:ascii="Times New Roman" w:hAnsi="Times New Roman" w:cs="Times New Roman"/>
          <w:sz w:val="24"/>
          <w:szCs w:val="24"/>
          <w:shd w:val="clear" w:color="auto" w:fill="FFFFFF"/>
        </w:rPr>
        <w:t xml:space="preserve"> un www.</w:t>
      </w:r>
      <w:r w:rsidR="00BC2378" w:rsidRPr="00BC2378">
        <w:rPr>
          <w:rFonts w:ascii="Times New Roman" w:hAnsi="Times New Roman" w:cs="Times New Roman"/>
          <w:sz w:val="24"/>
          <w:szCs w:val="24"/>
          <w:shd w:val="clear" w:color="auto" w:fill="FFFFFF"/>
        </w:rPr>
        <w:t>varaklanunovads.lv</w:t>
      </w:r>
      <w:r>
        <w:rPr>
          <w:rFonts w:ascii="Times New Roman" w:hAnsi="Times New Roman" w:cs="Times New Roman"/>
          <w:sz w:val="24"/>
          <w:szCs w:val="24"/>
          <w:shd w:val="clear" w:color="auto" w:fill="FFFFFF"/>
        </w:rPr>
        <w:t xml:space="preserve">, </w:t>
      </w:r>
      <w:r w:rsidRPr="007E13E7">
        <w:rPr>
          <w:rFonts w:ascii="Times New Roman" w:hAnsi="Times New Roman" w:cs="Times New Roman"/>
          <w:sz w:val="24"/>
          <w:szCs w:val="24"/>
          <w:shd w:val="clear" w:color="auto" w:fill="FFFFFF"/>
        </w:rPr>
        <w:t>Nodarbinātības valsts aģentūras tīmekļvietnē www.nva.gov.lv un tiešsaistes sociālā tīkla tīmekļvietnē Facebook.</w:t>
      </w:r>
    </w:p>
    <w:p w14:paraId="0041276D" w14:textId="77777777" w:rsidR="00522645" w:rsidRPr="007E13E7"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Pretendentiem, kuri piesakās uz nolikuma 1. norādīto amatu, tiek izvirzītas šādas izglītības un profesionālās pieredzes prasības saskaņā ar likuma “Par policiju” 21. panta pirmo daļu:</w:t>
      </w:r>
    </w:p>
    <w:p w14:paraId="5E922FE0" w14:textId="77777777" w:rsidR="00522645" w:rsidRPr="007E13E7" w:rsidRDefault="00522645" w:rsidP="00522645">
      <w:pPr>
        <w:pStyle w:val="Sarakstarindkopa"/>
        <w:numPr>
          <w:ilvl w:val="1"/>
          <w:numId w:val="1"/>
        </w:numPr>
        <w:spacing w:after="0"/>
        <w:ind w:left="851" w:hanging="425"/>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vismaz vidējā izglītība, vēlams 1.līmeņa augstākā profesionālā izglītība tiesību zinātnē;</w:t>
      </w:r>
    </w:p>
    <w:p w14:paraId="294395D2" w14:textId="77777777" w:rsidR="00522645" w:rsidRPr="007E13E7" w:rsidRDefault="00522645" w:rsidP="00522645">
      <w:pPr>
        <w:pStyle w:val="Sarakstarindkopa"/>
        <w:numPr>
          <w:ilvl w:val="1"/>
          <w:numId w:val="1"/>
        </w:numPr>
        <w:spacing w:after="0"/>
        <w:ind w:left="851" w:hanging="425"/>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normatīvo aktu, kas reglamentē Pašvaldības policijas darbu un pašvaldības pieņemto saistošo noteikumu pārzināšana;</w:t>
      </w:r>
    </w:p>
    <w:p w14:paraId="20D75B4E" w14:textId="77777777" w:rsidR="00522645" w:rsidRPr="007E13E7" w:rsidRDefault="00522645" w:rsidP="00522645">
      <w:pPr>
        <w:pStyle w:val="Sarakstarindkopa"/>
        <w:numPr>
          <w:ilvl w:val="1"/>
          <w:numId w:val="1"/>
        </w:numPr>
        <w:spacing w:after="0"/>
        <w:ind w:left="851" w:hanging="425"/>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pārzināt vispārējās un speciālās lietvedības prasības;</w:t>
      </w:r>
    </w:p>
    <w:p w14:paraId="00D673CA" w14:textId="77777777" w:rsidR="00522645" w:rsidRPr="007E13E7" w:rsidRDefault="00522645" w:rsidP="00522645">
      <w:pPr>
        <w:pStyle w:val="Sarakstarindkopa"/>
        <w:numPr>
          <w:ilvl w:val="1"/>
          <w:numId w:val="1"/>
        </w:numPr>
        <w:spacing w:after="0"/>
        <w:ind w:left="851" w:hanging="425"/>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pārzināt normatīvo aktu prasības attiecībā uz informāciju (datu) izmantošanu, sniegšanu un aizsardzību;</w:t>
      </w:r>
    </w:p>
    <w:p w14:paraId="3E24C58E" w14:textId="77777777" w:rsidR="00522645" w:rsidRPr="007E13E7" w:rsidRDefault="00522645" w:rsidP="00522645">
      <w:pPr>
        <w:pStyle w:val="Sarakstarindkopa"/>
        <w:numPr>
          <w:ilvl w:val="1"/>
          <w:numId w:val="1"/>
        </w:numPr>
        <w:spacing w:after="0"/>
        <w:ind w:left="851" w:hanging="425"/>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labas saskarsmes un komunikācijas prasmes;</w:t>
      </w:r>
    </w:p>
    <w:p w14:paraId="23BBA2C5" w14:textId="77777777" w:rsidR="00522645" w:rsidRPr="007E13E7" w:rsidRDefault="00522645" w:rsidP="00522645">
      <w:pPr>
        <w:pStyle w:val="Sarakstarindkopa"/>
        <w:numPr>
          <w:ilvl w:val="1"/>
          <w:numId w:val="1"/>
        </w:numPr>
        <w:spacing w:after="0"/>
        <w:ind w:left="851" w:hanging="425"/>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konfliktsituāciju risināšanas prasmes;</w:t>
      </w:r>
    </w:p>
    <w:p w14:paraId="706017C3" w14:textId="77777777" w:rsidR="00522645" w:rsidRPr="007E13E7" w:rsidRDefault="00522645" w:rsidP="00522645">
      <w:pPr>
        <w:pStyle w:val="Sarakstarindkopa"/>
        <w:numPr>
          <w:ilvl w:val="1"/>
          <w:numId w:val="1"/>
        </w:numPr>
        <w:spacing w:after="0"/>
        <w:ind w:left="851" w:hanging="425"/>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prasme patstāvīgi organizēt darbu savas kompetences ietvaros;</w:t>
      </w:r>
    </w:p>
    <w:p w14:paraId="317C7686" w14:textId="77777777" w:rsidR="00522645" w:rsidRPr="007E13E7" w:rsidRDefault="00522645" w:rsidP="00522645">
      <w:pPr>
        <w:pStyle w:val="Sarakstarindkopa"/>
        <w:numPr>
          <w:ilvl w:val="1"/>
          <w:numId w:val="1"/>
        </w:numPr>
        <w:spacing w:after="0"/>
        <w:ind w:left="851" w:hanging="425"/>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teicamas latviešu valodas prasmes</w:t>
      </w:r>
      <w:r>
        <w:rPr>
          <w:rFonts w:ascii="Times New Roman" w:hAnsi="Times New Roman" w:cs="Times New Roman"/>
          <w:sz w:val="24"/>
          <w:szCs w:val="24"/>
          <w:shd w:val="clear" w:color="auto" w:fill="FFFFFF"/>
        </w:rPr>
        <w:t>;</w:t>
      </w:r>
    </w:p>
    <w:p w14:paraId="0EDBAEB3" w14:textId="77777777" w:rsidR="00522645" w:rsidRPr="007E13E7" w:rsidRDefault="00522645" w:rsidP="00522645">
      <w:pPr>
        <w:pStyle w:val="Sarakstarindkopa"/>
        <w:numPr>
          <w:ilvl w:val="1"/>
          <w:numId w:val="1"/>
        </w:numPr>
        <w:spacing w:after="0"/>
        <w:ind w:left="851" w:hanging="425"/>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prasme amata pienākumu veikšanai izmantot datortehniku un nepieciešamās datorprogrammas</w:t>
      </w:r>
      <w:r>
        <w:rPr>
          <w:rFonts w:ascii="Times New Roman" w:hAnsi="Times New Roman" w:cs="Times New Roman"/>
          <w:sz w:val="24"/>
          <w:szCs w:val="24"/>
          <w:shd w:val="clear" w:color="auto" w:fill="FFFFFF"/>
        </w:rPr>
        <w:t>(MS Office programmas), prasme strādāt ar Administratīvo pārkāpumu procesu atbalsta sistēmu (APAS)</w:t>
      </w:r>
      <w:r w:rsidRPr="007E13E7">
        <w:rPr>
          <w:rFonts w:ascii="Times New Roman" w:hAnsi="Times New Roman" w:cs="Times New Roman"/>
          <w:sz w:val="24"/>
          <w:szCs w:val="24"/>
          <w:shd w:val="clear" w:color="auto" w:fill="FFFFFF"/>
        </w:rPr>
        <w:t>;</w:t>
      </w:r>
    </w:p>
    <w:p w14:paraId="1CC9CF76" w14:textId="77777777" w:rsidR="00522645" w:rsidRPr="007E13E7" w:rsidRDefault="00522645" w:rsidP="00522645">
      <w:pPr>
        <w:pStyle w:val="Sarakstarindkopa"/>
        <w:numPr>
          <w:ilvl w:val="1"/>
          <w:numId w:val="1"/>
        </w:numPr>
        <w:spacing w:after="0"/>
        <w:ind w:left="993" w:hanging="56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nevainojama reputācija;</w:t>
      </w:r>
    </w:p>
    <w:p w14:paraId="0528B1D2" w14:textId="77777777" w:rsidR="00522645" w:rsidRPr="007E13E7" w:rsidRDefault="00522645" w:rsidP="00522645">
      <w:pPr>
        <w:pStyle w:val="Sarakstarindkopa"/>
        <w:numPr>
          <w:ilvl w:val="1"/>
          <w:numId w:val="1"/>
        </w:numPr>
        <w:spacing w:after="0"/>
        <w:ind w:left="993" w:hanging="56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laba fiziskā sagatavotība;</w:t>
      </w:r>
    </w:p>
    <w:p w14:paraId="053A7180" w14:textId="77777777" w:rsidR="00522645" w:rsidRDefault="00522645" w:rsidP="00522645">
      <w:pPr>
        <w:pStyle w:val="Sarakstarindkopa"/>
        <w:numPr>
          <w:ilvl w:val="1"/>
          <w:numId w:val="1"/>
        </w:numPr>
        <w:spacing w:after="0"/>
        <w:ind w:left="993" w:hanging="56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 xml:space="preserve">vēlama </w:t>
      </w:r>
      <w:r>
        <w:rPr>
          <w:rFonts w:ascii="Times New Roman" w:hAnsi="Times New Roman" w:cs="Times New Roman"/>
          <w:sz w:val="24"/>
          <w:szCs w:val="24"/>
          <w:shd w:val="clear" w:color="auto" w:fill="FFFFFF"/>
        </w:rPr>
        <w:t>3</w:t>
      </w:r>
      <w:r w:rsidRPr="007E13E7">
        <w:rPr>
          <w:rFonts w:ascii="Times New Roman" w:hAnsi="Times New Roman" w:cs="Times New Roman"/>
          <w:sz w:val="24"/>
          <w:szCs w:val="24"/>
          <w:shd w:val="clear" w:color="auto" w:fill="FFFFFF"/>
        </w:rPr>
        <w:t xml:space="preserve"> gada profesionālā pieredze</w:t>
      </w:r>
      <w:r>
        <w:rPr>
          <w:rFonts w:ascii="Times New Roman" w:hAnsi="Times New Roman" w:cs="Times New Roman"/>
          <w:sz w:val="24"/>
          <w:szCs w:val="24"/>
          <w:shd w:val="clear" w:color="auto" w:fill="FFFFFF"/>
        </w:rPr>
        <w:t xml:space="preserve"> valsts vai pašvaldības policijas darbā;</w:t>
      </w:r>
    </w:p>
    <w:p w14:paraId="2E20F56C" w14:textId="77777777" w:rsidR="00522645" w:rsidRPr="007E13E7" w:rsidRDefault="00522645" w:rsidP="00522645">
      <w:pPr>
        <w:pStyle w:val="Sarakstarindkopa"/>
        <w:numPr>
          <w:ilvl w:val="1"/>
          <w:numId w:val="1"/>
        </w:numPr>
        <w:spacing w:after="0"/>
        <w:ind w:left="993" w:hanging="567"/>
        <w:jc w:val="both"/>
        <w:rPr>
          <w:rFonts w:ascii="Times New Roman" w:hAnsi="Times New Roman" w:cs="Times New Roman"/>
          <w:sz w:val="24"/>
          <w:szCs w:val="24"/>
          <w:shd w:val="clear" w:color="auto" w:fill="FFFFFF"/>
        </w:rPr>
      </w:pPr>
      <w:r w:rsidRPr="00FF53BA">
        <w:rPr>
          <w:rFonts w:ascii="Times New Roman" w:hAnsi="Times New Roman" w:cs="Times New Roman"/>
          <w:sz w:val="24"/>
          <w:szCs w:val="24"/>
          <w:shd w:val="clear" w:color="auto" w:fill="FFFFFF"/>
        </w:rPr>
        <w:t>B kategorijas autovadītāja apliecība</w:t>
      </w:r>
      <w:r>
        <w:rPr>
          <w:rFonts w:ascii="Times New Roman" w:hAnsi="Times New Roman" w:cs="Times New Roman"/>
          <w:sz w:val="24"/>
          <w:szCs w:val="24"/>
          <w:shd w:val="clear" w:color="auto" w:fill="FFFFFF"/>
        </w:rPr>
        <w:t xml:space="preserve"> (autovadītāja stāžs ne mazāk kā 3 gadi).</w:t>
      </w:r>
    </w:p>
    <w:p w14:paraId="4173F35F" w14:textId="77777777" w:rsidR="00522645" w:rsidRPr="007E13E7"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Par priekšrocību tiks uzskatīts, ja pretendent</w:t>
      </w:r>
      <w:r>
        <w:rPr>
          <w:rFonts w:ascii="Times New Roman" w:hAnsi="Times New Roman" w:cs="Times New Roman"/>
          <w:sz w:val="24"/>
          <w:szCs w:val="24"/>
          <w:shd w:val="clear" w:color="auto" w:fill="FFFFFF"/>
        </w:rPr>
        <w:t>am ir</w:t>
      </w:r>
      <w:r w:rsidRPr="007E13E7">
        <w:rPr>
          <w:rFonts w:ascii="Times New Roman" w:hAnsi="Times New Roman" w:cs="Times New Roman"/>
          <w:sz w:val="24"/>
          <w:szCs w:val="24"/>
          <w:shd w:val="clear" w:color="auto" w:fill="FFFFFF"/>
        </w:rPr>
        <w:t>:</w:t>
      </w:r>
    </w:p>
    <w:p w14:paraId="184C53C3" w14:textId="77777777" w:rsidR="00522645" w:rsidRPr="007E13E7" w:rsidRDefault="00522645" w:rsidP="00522645">
      <w:pPr>
        <w:pStyle w:val="Sarakstarindkopa"/>
        <w:numPr>
          <w:ilvl w:val="1"/>
          <w:numId w:val="1"/>
        </w:numPr>
        <w:spacing w:after="0"/>
        <w:ind w:left="851" w:hanging="425"/>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Pr="00EC7128">
        <w:rPr>
          <w:rFonts w:ascii="Times New Roman" w:hAnsi="Times New Roman" w:cs="Times New Roman"/>
          <w:sz w:val="24"/>
          <w:szCs w:val="24"/>
          <w:shd w:val="clear" w:color="auto" w:fill="FFFFFF"/>
        </w:rPr>
        <w:t>darba pieredze policijā vai citās tiesībaizsardzības iestādēs</w:t>
      </w:r>
      <w:bookmarkStart w:id="2" w:name="_Hlk136939783"/>
      <w:r w:rsidRPr="007E13E7">
        <w:rPr>
          <w:rFonts w:ascii="Times New Roman" w:hAnsi="Times New Roman" w:cs="Times New Roman"/>
          <w:sz w:val="24"/>
          <w:szCs w:val="24"/>
          <w:shd w:val="clear" w:color="auto" w:fill="FFFFFF"/>
        </w:rPr>
        <w:t>;</w:t>
      </w:r>
      <w:bookmarkEnd w:id="2"/>
    </w:p>
    <w:p w14:paraId="433627EC" w14:textId="77777777" w:rsidR="00522645" w:rsidRPr="007E13E7" w:rsidRDefault="00522645" w:rsidP="00522645">
      <w:pPr>
        <w:pStyle w:val="Sarakstarindkopa"/>
        <w:numPr>
          <w:ilvl w:val="1"/>
          <w:numId w:val="1"/>
        </w:numPr>
        <w:spacing w:after="0"/>
        <w:ind w:left="851" w:hanging="425"/>
        <w:jc w:val="both"/>
        <w:rPr>
          <w:rFonts w:ascii="Times New Roman" w:hAnsi="Times New Roman" w:cs="Times New Roman"/>
          <w:sz w:val="24"/>
          <w:szCs w:val="24"/>
          <w:shd w:val="clear" w:color="auto" w:fill="FFFFFF"/>
        </w:rPr>
      </w:pPr>
      <w:r w:rsidRPr="00EC7128">
        <w:t xml:space="preserve"> </w:t>
      </w:r>
      <w:r w:rsidRPr="00EC7128">
        <w:rPr>
          <w:rFonts w:ascii="Times New Roman" w:eastAsia="Times New Roman" w:hAnsi="Times New Roman" w:cs="Times New Roman"/>
          <w:sz w:val="24"/>
          <w:szCs w:val="24"/>
          <w:lang w:eastAsia="ru-RU"/>
        </w:rPr>
        <w:t>augstākā izglītība</w:t>
      </w:r>
      <w:r>
        <w:rPr>
          <w:rFonts w:ascii="Times New Roman" w:eastAsia="Times New Roman" w:hAnsi="Times New Roman" w:cs="Times New Roman"/>
          <w:sz w:val="24"/>
          <w:szCs w:val="24"/>
          <w:lang w:eastAsia="ru-RU"/>
        </w:rPr>
        <w:t>,</w:t>
      </w:r>
      <w:r w:rsidRPr="00EC7128">
        <w:rPr>
          <w:rFonts w:ascii="Times New Roman" w:eastAsia="Times New Roman" w:hAnsi="Times New Roman" w:cs="Times New Roman"/>
          <w:sz w:val="24"/>
          <w:szCs w:val="24"/>
          <w:lang w:eastAsia="ru-RU"/>
        </w:rPr>
        <w:t xml:space="preserve"> par priekšrocību tiks uzskatīta tiesību zinātnēs</w:t>
      </w:r>
      <w:r w:rsidRPr="007E13E7">
        <w:rPr>
          <w:rFonts w:ascii="Times New Roman" w:hAnsi="Times New Roman" w:cs="Times New Roman"/>
          <w:sz w:val="24"/>
          <w:szCs w:val="24"/>
          <w:shd w:val="clear" w:color="auto" w:fill="FFFFFF"/>
        </w:rPr>
        <w:t>;</w:t>
      </w:r>
    </w:p>
    <w:p w14:paraId="6AA8C310" w14:textId="77777777" w:rsidR="00440483" w:rsidRPr="007E13E7" w:rsidRDefault="00440483" w:rsidP="00440483">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lastRenderedPageBreak/>
        <w:t>Iesniedzamie pieteikuma dokumenti:</w:t>
      </w:r>
    </w:p>
    <w:p w14:paraId="6750315D" w14:textId="77777777" w:rsidR="00440483" w:rsidRPr="007E13E7" w:rsidRDefault="00440483" w:rsidP="00440483">
      <w:pPr>
        <w:pStyle w:val="Sarakstarindkopa"/>
        <w:numPr>
          <w:ilvl w:val="1"/>
          <w:numId w:val="1"/>
        </w:numPr>
        <w:spacing w:after="0"/>
        <w:ind w:left="851" w:hanging="425"/>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pieteikum</w:t>
      </w:r>
      <w:r>
        <w:rPr>
          <w:rFonts w:ascii="Times New Roman" w:hAnsi="Times New Roman" w:cs="Times New Roman"/>
          <w:sz w:val="24"/>
          <w:szCs w:val="24"/>
          <w:shd w:val="clear" w:color="auto" w:fill="FFFFFF"/>
        </w:rPr>
        <w:t>a</w:t>
      </w:r>
      <w:r w:rsidRPr="007E13E7">
        <w:rPr>
          <w:rFonts w:ascii="Times New Roman" w:hAnsi="Times New Roman" w:cs="Times New Roman"/>
          <w:sz w:val="24"/>
          <w:szCs w:val="24"/>
          <w:shd w:val="clear" w:color="auto" w:fill="FFFFFF"/>
        </w:rPr>
        <w:t xml:space="preserve"> anketa;</w:t>
      </w:r>
    </w:p>
    <w:p w14:paraId="0A829834" w14:textId="77777777" w:rsidR="00440483" w:rsidRDefault="00440483" w:rsidP="00440483">
      <w:pPr>
        <w:pStyle w:val="Sarakstarindkopa"/>
        <w:numPr>
          <w:ilvl w:val="1"/>
          <w:numId w:val="1"/>
        </w:numPr>
        <w:spacing w:after="0"/>
        <w:ind w:left="851" w:hanging="425"/>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dzīves un darba gaitu apraksts (CV);</w:t>
      </w:r>
    </w:p>
    <w:p w14:paraId="4F15A715" w14:textId="77777777" w:rsidR="00440483" w:rsidRPr="007E13E7" w:rsidRDefault="00440483" w:rsidP="00440483">
      <w:pPr>
        <w:pStyle w:val="Sarakstarindkopa"/>
        <w:numPr>
          <w:ilvl w:val="1"/>
          <w:numId w:val="1"/>
        </w:numPr>
        <w:spacing w:after="0"/>
        <w:ind w:left="851" w:hanging="425"/>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B kategorijas autovadītāja apliecības kopija;</w:t>
      </w:r>
    </w:p>
    <w:p w14:paraId="0CB7A035" w14:textId="77777777" w:rsidR="00440483" w:rsidRPr="007E13E7" w:rsidRDefault="00440483" w:rsidP="00440483">
      <w:pPr>
        <w:pStyle w:val="Sarakstarindkopa"/>
        <w:numPr>
          <w:ilvl w:val="1"/>
          <w:numId w:val="1"/>
        </w:numPr>
        <w:spacing w:after="0"/>
        <w:ind w:left="851" w:hanging="425"/>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izglītību un kvalifikāciju apliecinošu dokumentu kopijas (ja izglītība iegūta ārvalstīs, pievieno dokumentu par tās akadēmisko atzīšanu Latvijā);</w:t>
      </w:r>
    </w:p>
    <w:p w14:paraId="7B89C0FB" w14:textId="77777777" w:rsidR="00440483" w:rsidRPr="007E13E7" w:rsidRDefault="00440483" w:rsidP="00440483">
      <w:pPr>
        <w:pStyle w:val="Sarakstarindkopa"/>
        <w:numPr>
          <w:ilvl w:val="1"/>
          <w:numId w:val="1"/>
        </w:numPr>
        <w:spacing w:after="0"/>
        <w:ind w:left="851" w:hanging="425"/>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ja kādā no iesniedzamajiem dokumentiem ir cits personas uzvārds un/vai vārds, tad jāiesniedz uzvārda/vārda maiņu apliecinoša dokumenta kopija;</w:t>
      </w:r>
    </w:p>
    <w:p w14:paraId="6EBD5212" w14:textId="77777777" w:rsidR="00440483" w:rsidRPr="007E13E7" w:rsidRDefault="00440483" w:rsidP="00440483">
      <w:pPr>
        <w:pStyle w:val="Sarakstarindkopa"/>
        <w:numPr>
          <w:ilvl w:val="1"/>
          <w:numId w:val="1"/>
        </w:numPr>
        <w:spacing w:after="0"/>
        <w:ind w:left="851" w:hanging="425"/>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pretendenti papildus var iesniegt:</w:t>
      </w:r>
    </w:p>
    <w:p w14:paraId="7002642A" w14:textId="77777777" w:rsidR="00440483" w:rsidRPr="007E13E7" w:rsidRDefault="00440483" w:rsidP="00440483">
      <w:pPr>
        <w:pStyle w:val="Sarakstarindkopa"/>
        <w:numPr>
          <w:ilvl w:val="2"/>
          <w:numId w:val="1"/>
        </w:numPr>
        <w:spacing w:after="0"/>
        <w:ind w:left="1418" w:hanging="56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atsauksmes vai ieteikuma vēstules no iepriekšējās vai esošās darba vietas vai CV norādīt personas, kuras var sniegt rekomendācijas;</w:t>
      </w:r>
    </w:p>
    <w:p w14:paraId="26C98131" w14:textId="77777777" w:rsidR="00440483" w:rsidRPr="007E13E7" w:rsidRDefault="00440483" w:rsidP="00440483">
      <w:pPr>
        <w:pStyle w:val="Sarakstarindkopa"/>
        <w:numPr>
          <w:ilvl w:val="2"/>
          <w:numId w:val="1"/>
        </w:numPr>
        <w:spacing w:after="0"/>
        <w:ind w:left="1418" w:hanging="56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citu dokumentu kopijas (apliecības, sertifikātus), kuras pretendenti uzskata par nepieciešamām (nozīmīgām).</w:t>
      </w:r>
    </w:p>
    <w:p w14:paraId="42BBC4DF" w14:textId="1BF9EB23" w:rsidR="00522645" w:rsidRPr="007E13E7" w:rsidRDefault="00522645" w:rsidP="00522645">
      <w:pPr>
        <w:pStyle w:val="Sarakstarindkopa"/>
        <w:numPr>
          <w:ilvl w:val="0"/>
          <w:numId w:val="1"/>
        </w:numPr>
        <w:spacing w:after="0"/>
        <w:ind w:left="426" w:hanging="43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 xml:space="preserve">Pieteikumu ar norādi </w:t>
      </w:r>
      <w:r w:rsidRPr="007E13E7">
        <w:rPr>
          <w:rFonts w:ascii="Times New Roman" w:hAnsi="Times New Roman" w:cs="Times New Roman"/>
          <w:i/>
          <w:iCs/>
          <w:sz w:val="24"/>
          <w:szCs w:val="24"/>
          <w:shd w:val="clear" w:color="auto" w:fill="FFFFFF"/>
        </w:rPr>
        <w:t>“Pieteikums konkursam uz Madonas novada</w:t>
      </w:r>
      <w:r>
        <w:rPr>
          <w:rFonts w:ascii="Times New Roman" w:hAnsi="Times New Roman" w:cs="Times New Roman"/>
          <w:i/>
          <w:iCs/>
          <w:sz w:val="24"/>
          <w:szCs w:val="24"/>
          <w:shd w:val="clear" w:color="auto" w:fill="FFFFFF"/>
        </w:rPr>
        <w:t xml:space="preserve"> </w:t>
      </w:r>
      <w:r w:rsidRPr="007E13E7">
        <w:rPr>
          <w:rFonts w:ascii="Times New Roman" w:hAnsi="Times New Roman" w:cs="Times New Roman"/>
          <w:i/>
          <w:iCs/>
          <w:sz w:val="24"/>
          <w:szCs w:val="24"/>
          <w:shd w:val="clear" w:color="auto" w:fill="FFFFFF"/>
        </w:rPr>
        <w:t xml:space="preserve">pašvaldības policijas </w:t>
      </w:r>
      <w:r w:rsidR="00440483">
        <w:rPr>
          <w:rFonts w:ascii="Times New Roman" w:hAnsi="Times New Roman" w:cs="Times New Roman"/>
          <w:i/>
          <w:iCs/>
          <w:sz w:val="24"/>
          <w:szCs w:val="24"/>
          <w:shd w:val="clear" w:color="auto" w:fill="FFFFFF"/>
        </w:rPr>
        <w:t xml:space="preserve">vides </w:t>
      </w:r>
      <w:r w:rsidRPr="007E13E7">
        <w:rPr>
          <w:rFonts w:ascii="Times New Roman" w:hAnsi="Times New Roman" w:cs="Times New Roman"/>
          <w:i/>
          <w:iCs/>
          <w:sz w:val="24"/>
          <w:szCs w:val="24"/>
          <w:shd w:val="clear" w:color="auto" w:fill="FFFFFF"/>
        </w:rPr>
        <w:t>inspektora amatu”</w:t>
      </w:r>
      <w:r w:rsidRPr="007E13E7">
        <w:rPr>
          <w:rFonts w:ascii="Times New Roman" w:hAnsi="Times New Roman" w:cs="Times New Roman"/>
          <w:sz w:val="24"/>
          <w:szCs w:val="24"/>
          <w:shd w:val="clear" w:color="auto" w:fill="FFFFFF"/>
        </w:rPr>
        <w:t xml:space="preserve">, sūtīt uz e-pastu: </w:t>
      </w:r>
      <w:r>
        <w:rPr>
          <w:rFonts w:ascii="Times New Roman" w:hAnsi="Times New Roman" w:cs="Times New Roman"/>
          <w:sz w:val="24"/>
          <w:szCs w:val="24"/>
          <w:shd w:val="clear" w:color="auto" w:fill="FFFFFF"/>
        </w:rPr>
        <w:t>pasvaldibaspolicija</w:t>
      </w:r>
      <w:r w:rsidRPr="007E13E7">
        <w:rPr>
          <w:rFonts w:ascii="Times New Roman" w:hAnsi="Times New Roman" w:cs="Times New Roman"/>
          <w:sz w:val="24"/>
          <w:szCs w:val="24"/>
          <w:shd w:val="clear" w:color="auto" w:fill="FFFFFF"/>
        </w:rPr>
        <w:t xml:space="preserve">@madona.lv parakstītu ar drošu elektronisko parakstu vai pa pastu: </w:t>
      </w:r>
      <w:r>
        <w:rPr>
          <w:rFonts w:ascii="Times New Roman" w:hAnsi="Times New Roman" w:cs="Times New Roman"/>
          <w:sz w:val="24"/>
          <w:szCs w:val="24"/>
          <w:shd w:val="clear" w:color="auto" w:fill="FFFFFF"/>
        </w:rPr>
        <w:t>Madonas novada pašvaldības policija, “Jurģkalni”</w:t>
      </w:r>
      <w:r w:rsidRPr="007E13E7">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Lazdona, Lazdonas pagasts,</w:t>
      </w:r>
      <w:r w:rsidRPr="007E13E7">
        <w:rPr>
          <w:rFonts w:ascii="Times New Roman" w:hAnsi="Times New Roman" w:cs="Times New Roman"/>
          <w:sz w:val="24"/>
          <w:szCs w:val="24"/>
          <w:shd w:val="clear" w:color="auto" w:fill="FFFFFF"/>
        </w:rPr>
        <w:t xml:space="preserve"> Madonas novads, LV-48</w:t>
      </w:r>
      <w:r>
        <w:rPr>
          <w:rFonts w:ascii="Times New Roman" w:hAnsi="Times New Roman" w:cs="Times New Roman"/>
          <w:sz w:val="24"/>
          <w:szCs w:val="24"/>
          <w:shd w:val="clear" w:color="auto" w:fill="FFFFFF"/>
        </w:rPr>
        <w:t>24</w:t>
      </w:r>
      <w:r w:rsidRPr="007E13E7">
        <w:rPr>
          <w:rFonts w:ascii="Times New Roman" w:hAnsi="Times New Roman" w:cs="Times New Roman"/>
          <w:sz w:val="24"/>
          <w:szCs w:val="24"/>
          <w:shd w:val="clear" w:color="auto" w:fill="FFFFFF"/>
        </w:rPr>
        <w:t>, vai personīgi, darba dienas darba laikā (iepriekš piesakoties pa tālruni 2</w:t>
      </w:r>
      <w:r>
        <w:rPr>
          <w:rFonts w:ascii="Times New Roman" w:hAnsi="Times New Roman" w:cs="Times New Roman"/>
          <w:sz w:val="24"/>
          <w:szCs w:val="24"/>
          <w:shd w:val="clear" w:color="auto" w:fill="FFFFFF"/>
        </w:rPr>
        <w:t>8302805</w:t>
      </w:r>
      <w:r w:rsidRPr="007E13E7">
        <w:rPr>
          <w:rFonts w:ascii="Times New Roman" w:hAnsi="Times New Roman" w:cs="Times New Roman"/>
          <w:sz w:val="24"/>
          <w:szCs w:val="24"/>
          <w:shd w:val="clear" w:color="auto" w:fill="FFFFFF"/>
        </w:rPr>
        <w:t xml:space="preserve">). </w:t>
      </w:r>
    </w:p>
    <w:p w14:paraId="387C76E7" w14:textId="38E800A1" w:rsidR="00522645" w:rsidRPr="007F7586" w:rsidRDefault="00522645" w:rsidP="00522645">
      <w:pPr>
        <w:pStyle w:val="Sarakstarindkopa"/>
        <w:numPr>
          <w:ilvl w:val="0"/>
          <w:numId w:val="1"/>
        </w:numPr>
        <w:spacing w:after="0"/>
        <w:ind w:left="426" w:hanging="437"/>
        <w:jc w:val="both"/>
        <w:rPr>
          <w:rFonts w:ascii="Times New Roman" w:hAnsi="Times New Roman" w:cs="Times New Roman"/>
          <w:sz w:val="24"/>
          <w:szCs w:val="24"/>
          <w:shd w:val="clear" w:color="auto" w:fill="FFFFFF"/>
        </w:rPr>
      </w:pPr>
      <w:r w:rsidRPr="00E4587E">
        <w:rPr>
          <w:rFonts w:ascii="Times New Roman" w:hAnsi="Times New Roman" w:cs="Times New Roman"/>
          <w:sz w:val="24"/>
          <w:szCs w:val="24"/>
          <w:shd w:val="clear" w:color="auto" w:fill="FFFFFF"/>
        </w:rPr>
        <w:t xml:space="preserve">Pieteikums jāiesniedz vai jānodrošina tā iesūtīšana līdz </w:t>
      </w:r>
      <w:r w:rsidRPr="007F7586">
        <w:rPr>
          <w:rFonts w:ascii="Times New Roman" w:hAnsi="Times New Roman" w:cs="Times New Roman"/>
          <w:sz w:val="24"/>
          <w:szCs w:val="24"/>
          <w:shd w:val="clear" w:color="auto" w:fill="FFFFFF"/>
        </w:rPr>
        <w:t>202</w:t>
      </w:r>
      <w:r w:rsidR="00B6049B">
        <w:rPr>
          <w:rFonts w:ascii="Times New Roman" w:hAnsi="Times New Roman" w:cs="Times New Roman"/>
          <w:sz w:val="24"/>
          <w:szCs w:val="24"/>
          <w:shd w:val="clear" w:color="auto" w:fill="FFFFFF"/>
        </w:rPr>
        <w:t>6</w:t>
      </w:r>
      <w:r w:rsidRPr="007F7586">
        <w:rPr>
          <w:rFonts w:ascii="Times New Roman" w:hAnsi="Times New Roman" w:cs="Times New Roman"/>
          <w:sz w:val="24"/>
          <w:szCs w:val="24"/>
          <w:shd w:val="clear" w:color="auto" w:fill="FFFFFF"/>
        </w:rPr>
        <w:t xml:space="preserve">. gada  </w:t>
      </w:r>
      <w:r w:rsidR="00A8610C">
        <w:rPr>
          <w:rFonts w:ascii="Times New Roman" w:hAnsi="Times New Roman" w:cs="Times New Roman"/>
          <w:sz w:val="24"/>
          <w:szCs w:val="24"/>
          <w:shd w:val="clear" w:color="auto" w:fill="FFFFFF"/>
        </w:rPr>
        <w:t>10</w:t>
      </w:r>
      <w:r w:rsidRPr="007F7586">
        <w:rPr>
          <w:rFonts w:ascii="Times New Roman" w:hAnsi="Times New Roman" w:cs="Times New Roman"/>
          <w:sz w:val="24"/>
          <w:szCs w:val="24"/>
          <w:shd w:val="clear" w:color="auto" w:fill="FFFFFF"/>
        </w:rPr>
        <w:t xml:space="preserve">. </w:t>
      </w:r>
      <w:r w:rsidR="00A8610C">
        <w:rPr>
          <w:rFonts w:ascii="Times New Roman" w:hAnsi="Times New Roman" w:cs="Times New Roman"/>
          <w:sz w:val="24"/>
          <w:szCs w:val="24"/>
          <w:shd w:val="clear" w:color="auto" w:fill="FFFFFF"/>
        </w:rPr>
        <w:t>aprīlim</w:t>
      </w:r>
      <w:r w:rsidRPr="007F7586">
        <w:rPr>
          <w:rFonts w:ascii="Times New Roman" w:hAnsi="Times New Roman" w:cs="Times New Roman"/>
          <w:sz w:val="24"/>
          <w:szCs w:val="24"/>
          <w:shd w:val="clear" w:color="auto" w:fill="FFFFFF"/>
        </w:rPr>
        <w:t>, plkst. 16.00.</w:t>
      </w:r>
    </w:p>
    <w:p w14:paraId="19EA583B" w14:textId="77777777" w:rsidR="00522645" w:rsidRPr="007E13E7" w:rsidRDefault="00522645" w:rsidP="00522645">
      <w:pPr>
        <w:pStyle w:val="Sarakstarindkopa"/>
        <w:numPr>
          <w:ilvl w:val="0"/>
          <w:numId w:val="1"/>
        </w:numPr>
        <w:spacing w:after="0"/>
        <w:ind w:left="426" w:hanging="43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Ja pretendents konkursa sludinājumā norādītajā termiņā neiesniedz visus nepieciešamos dokumentus, attiecīgais pieteikums netiek izskatīts.</w:t>
      </w:r>
    </w:p>
    <w:p w14:paraId="4E47A0E1" w14:textId="77777777" w:rsidR="00522645" w:rsidRPr="00F12D1E" w:rsidRDefault="00522645" w:rsidP="00522645">
      <w:pPr>
        <w:numPr>
          <w:ilvl w:val="0"/>
          <w:numId w:val="1"/>
        </w:numPr>
        <w:spacing w:after="0"/>
        <w:ind w:left="426" w:hanging="437"/>
        <w:contextualSpacing/>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Iesniedzot pieteikumu un tam pievienotos dokumentus, pretendents apliecina, ka piekritis konkursa noteikumiem</w:t>
      </w:r>
      <w:r>
        <w:rPr>
          <w:rFonts w:ascii="Times New Roman" w:hAnsi="Times New Roman" w:cs="Times New Roman"/>
          <w:sz w:val="24"/>
          <w:szCs w:val="24"/>
          <w:shd w:val="clear" w:color="auto" w:fill="FFFFFF"/>
        </w:rPr>
        <w:t xml:space="preserve"> </w:t>
      </w:r>
      <w:r w:rsidRPr="00F12D1E">
        <w:rPr>
          <w:rFonts w:ascii="Times New Roman" w:hAnsi="Times New Roman" w:cs="Times New Roman"/>
          <w:sz w:val="24"/>
          <w:szCs w:val="24"/>
          <w:shd w:val="clear" w:color="auto" w:fill="FFFFFF"/>
        </w:rPr>
        <w:t>un izziņas pieprasīšanai no Iekšlietu ministrijas Informācijas centra Sodu reģistra par fiziskas personas (amata pretendenta) (ne)sodāmību, piemērotajiem administratīvajiem sodiem</w:t>
      </w:r>
      <w:r>
        <w:rPr>
          <w:rFonts w:ascii="Times New Roman" w:hAnsi="Times New Roman" w:cs="Times New Roman"/>
          <w:sz w:val="24"/>
          <w:szCs w:val="24"/>
          <w:shd w:val="clear" w:color="auto" w:fill="FFFFFF"/>
        </w:rPr>
        <w:t xml:space="preserve"> atbilstoši likuma “Par policiju” 21. panta prasībām</w:t>
      </w:r>
      <w:r w:rsidRPr="00F12D1E">
        <w:rPr>
          <w:rFonts w:ascii="Times New Roman" w:hAnsi="Times New Roman" w:cs="Times New Roman"/>
          <w:sz w:val="24"/>
          <w:szCs w:val="24"/>
          <w:shd w:val="clear" w:color="auto" w:fill="FFFFFF"/>
        </w:rPr>
        <w:t>.</w:t>
      </w:r>
    </w:p>
    <w:p w14:paraId="2CF3C296" w14:textId="77777777" w:rsidR="00522645" w:rsidRPr="007E13E7" w:rsidRDefault="00522645" w:rsidP="00522645">
      <w:pPr>
        <w:pStyle w:val="Sarakstarindkopa"/>
        <w:numPr>
          <w:ilvl w:val="0"/>
          <w:numId w:val="1"/>
        </w:numPr>
        <w:spacing w:after="0"/>
        <w:ind w:left="426" w:hanging="43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Pēc nepieciešamības pretendentam var pieprasīt uzrādīt dokumentu oriģinālus, kas apliecina pretendenta pieteikumā norādītās informācijas patiesumu un atbilstību.</w:t>
      </w:r>
    </w:p>
    <w:p w14:paraId="1E7CCF15" w14:textId="77777777" w:rsidR="00522645" w:rsidRPr="007E13E7" w:rsidRDefault="00522645" w:rsidP="00522645">
      <w:pPr>
        <w:pStyle w:val="Sarakstarindkopa"/>
        <w:numPr>
          <w:ilvl w:val="0"/>
          <w:numId w:val="1"/>
        </w:numPr>
        <w:spacing w:after="0"/>
        <w:ind w:left="426" w:hanging="43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Jebkāds konkursa pretendenta mēģinājums iespaidot komisijas locekļus līdz lēmuma paziņošanai par konkursa rezultātiem var būt par pamatu pieteikuma noraidīšanai.</w:t>
      </w:r>
    </w:p>
    <w:p w14:paraId="35212342" w14:textId="77777777" w:rsidR="00522645" w:rsidRPr="007E13E7" w:rsidRDefault="00522645" w:rsidP="00522645">
      <w:pPr>
        <w:pStyle w:val="Sarakstarindkopa"/>
        <w:numPr>
          <w:ilvl w:val="0"/>
          <w:numId w:val="1"/>
        </w:numPr>
        <w:spacing w:after="0"/>
        <w:ind w:left="426" w:hanging="43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Komisija sazināsies tikai ar tiem pretendentiem, kuri tiks aicināti dalībai konkursa otrā kārtā (</w:t>
      </w:r>
      <w:r>
        <w:rPr>
          <w:rFonts w:ascii="Times New Roman" w:hAnsi="Times New Roman" w:cs="Times New Roman"/>
          <w:sz w:val="24"/>
          <w:szCs w:val="24"/>
          <w:shd w:val="clear" w:color="auto" w:fill="FFFFFF"/>
        </w:rPr>
        <w:t>vispārējās fiziskās sagatavotības pārbaude</w:t>
      </w:r>
      <w:r w:rsidRPr="007E13E7">
        <w:rPr>
          <w:rFonts w:ascii="Times New Roman" w:hAnsi="Times New Roman" w:cs="Times New Roman"/>
          <w:sz w:val="24"/>
          <w:szCs w:val="24"/>
          <w:shd w:val="clear" w:color="auto" w:fill="FFFFFF"/>
        </w:rPr>
        <w:t>).</w:t>
      </w:r>
    </w:p>
    <w:p w14:paraId="53527185" w14:textId="77777777" w:rsidR="00522645" w:rsidRDefault="00522645" w:rsidP="00522645">
      <w:pPr>
        <w:spacing w:after="0"/>
        <w:contextualSpacing/>
        <w:jc w:val="center"/>
        <w:rPr>
          <w:rFonts w:ascii="Times New Roman" w:hAnsi="Times New Roman" w:cs="Times New Roman"/>
          <w:b/>
          <w:bCs/>
          <w:sz w:val="24"/>
          <w:szCs w:val="24"/>
          <w:shd w:val="clear" w:color="auto" w:fill="FFFFFF"/>
        </w:rPr>
      </w:pPr>
    </w:p>
    <w:p w14:paraId="1CD9CD4A" w14:textId="77777777" w:rsidR="00522645" w:rsidRPr="00F12D1E" w:rsidRDefault="00522645" w:rsidP="00522645">
      <w:pPr>
        <w:spacing w:after="0"/>
        <w:contextualSpacing/>
        <w:jc w:val="center"/>
        <w:rPr>
          <w:rFonts w:ascii="Times New Roman" w:hAnsi="Times New Roman" w:cs="Times New Roman"/>
          <w:b/>
          <w:bCs/>
          <w:sz w:val="24"/>
          <w:szCs w:val="24"/>
          <w:shd w:val="clear" w:color="auto" w:fill="FFFFFF"/>
        </w:rPr>
      </w:pPr>
      <w:r w:rsidRPr="00F12D1E">
        <w:rPr>
          <w:rFonts w:ascii="Times New Roman" w:hAnsi="Times New Roman" w:cs="Times New Roman"/>
          <w:b/>
          <w:bCs/>
          <w:sz w:val="24"/>
          <w:szCs w:val="24"/>
          <w:shd w:val="clear" w:color="auto" w:fill="FFFFFF"/>
        </w:rPr>
        <w:t>3. Konkursa komisijas un tās darba organizācija</w:t>
      </w:r>
    </w:p>
    <w:p w14:paraId="6AA55EC8" w14:textId="7F444C8E" w:rsidR="00522645" w:rsidRPr="00F12D1E" w:rsidRDefault="00522645" w:rsidP="00522645">
      <w:pPr>
        <w:pStyle w:val="Sarakstarindkopa"/>
        <w:numPr>
          <w:ilvl w:val="0"/>
          <w:numId w:val="1"/>
        </w:numPr>
        <w:spacing w:after="0"/>
        <w:ind w:left="426" w:hanging="437"/>
        <w:jc w:val="both"/>
        <w:rPr>
          <w:rFonts w:ascii="Times New Roman" w:hAnsi="Times New Roman" w:cs="Times New Roman"/>
          <w:sz w:val="24"/>
          <w:szCs w:val="24"/>
          <w:shd w:val="clear" w:color="auto" w:fill="FFFFFF"/>
        </w:rPr>
      </w:pPr>
      <w:r w:rsidRPr="00F12D1E">
        <w:rPr>
          <w:rFonts w:ascii="Times New Roman" w:hAnsi="Times New Roman" w:cs="Times New Roman"/>
          <w:sz w:val="24"/>
          <w:szCs w:val="24"/>
          <w:shd w:val="clear" w:color="auto" w:fill="FFFFFF"/>
        </w:rPr>
        <w:t>Konkursa vērtēšanas komisija (turpmāk – komisija) ir izveidota ar Madonas novada pašvaldības policijas priekšnieka rīkojumu “Par pretendentu atlases komisijas izveidošanu”. Komisijas sastāvs var tikt mainīts gadījumā, ja tam ir objektīvs iemesls.</w:t>
      </w:r>
    </w:p>
    <w:p w14:paraId="653202C2" w14:textId="77777777" w:rsidR="00522645" w:rsidRPr="007E13E7" w:rsidRDefault="00522645" w:rsidP="00522645">
      <w:pPr>
        <w:pStyle w:val="Sarakstarindkopa"/>
        <w:numPr>
          <w:ilvl w:val="0"/>
          <w:numId w:val="1"/>
        </w:numPr>
        <w:spacing w:after="0"/>
        <w:ind w:left="426" w:hanging="43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Komisijas priekšsēdētājs sasauc komisijas sēdes, nosakot to norises vietu un laiku, kā arī vada komisijas sēdes. Ja komisijas sēdē nepiedalās tās priekšsēdētājs, tad komisijas locekļi no sava vidus ar vienkāršu balsu vairākumu ievēl komisijas vadītāju.</w:t>
      </w:r>
    </w:p>
    <w:p w14:paraId="4AA0C017" w14:textId="77777777" w:rsidR="00522645" w:rsidRPr="007E13E7" w:rsidRDefault="00522645" w:rsidP="00522645">
      <w:pPr>
        <w:pStyle w:val="Sarakstarindkopa"/>
        <w:numPr>
          <w:ilvl w:val="0"/>
          <w:numId w:val="1"/>
        </w:numPr>
        <w:spacing w:after="0"/>
        <w:ind w:left="426" w:hanging="43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Komisijas sēdes ir slēgtas.</w:t>
      </w:r>
    </w:p>
    <w:p w14:paraId="13F6169D" w14:textId="77777777" w:rsidR="00522645" w:rsidRPr="007E13E7" w:rsidRDefault="00522645" w:rsidP="00522645">
      <w:pPr>
        <w:pStyle w:val="Sarakstarindkopa"/>
        <w:numPr>
          <w:ilvl w:val="0"/>
          <w:numId w:val="1"/>
        </w:numPr>
        <w:spacing w:after="0"/>
        <w:ind w:left="426" w:hanging="43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Komisija ir tiesīga pieņemt lēmumu, ja sēdē piedalās vismaz 2 (divi) komisijas locekļi.</w:t>
      </w:r>
    </w:p>
    <w:p w14:paraId="62CE39DC" w14:textId="77777777" w:rsidR="00522645" w:rsidRPr="007E13E7" w:rsidRDefault="00522645" w:rsidP="00522645">
      <w:pPr>
        <w:pStyle w:val="Sarakstarindkopa"/>
        <w:numPr>
          <w:ilvl w:val="0"/>
          <w:numId w:val="1"/>
        </w:numPr>
        <w:spacing w:after="0"/>
        <w:ind w:left="426" w:hanging="43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 xml:space="preserve">Konkurss notiek </w:t>
      </w:r>
      <w:r>
        <w:rPr>
          <w:rFonts w:ascii="Times New Roman" w:hAnsi="Times New Roman" w:cs="Times New Roman"/>
          <w:sz w:val="24"/>
          <w:szCs w:val="24"/>
          <w:shd w:val="clear" w:color="auto" w:fill="FFFFFF"/>
        </w:rPr>
        <w:t>trīs</w:t>
      </w:r>
      <w:r w:rsidRPr="007E13E7">
        <w:rPr>
          <w:rFonts w:ascii="Times New Roman" w:hAnsi="Times New Roman" w:cs="Times New Roman"/>
          <w:sz w:val="24"/>
          <w:szCs w:val="24"/>
          <w:shd w:val="clear" w:color="auto" w:fill="FFFFFF"/>
        </w:rPr>
        <w:t xml:space="preserve"> vai vairāk kārtās:</w:t>
      </w:r>
    </w:p>
    <w:p w14:paraId="1C8E88F0" w14:textId="77777777" w:rsidR="00522645" w:rsidRDefault="00522645" w:rsidP="00522645">
      <w:pPr>
        <w:pStyle w:val="Sarakstarindkopa"/>
        <w:numPr>
          <w:ilvl w:val="1"/>
          <w:numId w:val="1"/>
        </w:numPr>
        <w:spacing w:after="0"/>
        <w:ind w:left="993" w:hanging="56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pretendentu iesniegto dokumentu pārbaude un atbilstība likuma “Par policiju” 21. panta pirmās daļas prasībām (pirmā kārta);</w:t>
      </w:r>
    </w:p>
    <w:p w14:paraId="232814C3" w14:textId="77777777" w:rsidR="00522645" w:rsidRPr="00144D6C" w:rsidRDefault="00522645" w:rsidP="00522645">
      <w:pPr>
        <w:numPr>
          <w:ilvl w:val="1"/>
          <w:numId w:val="1"/>
        </w:numPr>
        <w:spacing w:after="0"/>
        <w:ind w:left="993" w:hanging="567"/>
        <w:contextualSpacing/>
        <w:jc w:val="both"/>
        <w:rPr>
          <w:rFonts w:ascii="Times New Roman" w:hAnsi="Times New Roman" w:cs="Times New Roman"/>
          <w:sz w:val="24"/>
          <w:szCs w:val="24"/>
          <w:shd w:val="clear" w:color="auto" w:fill="FFFFFF"/>
        </w:rPr>
      </w:pPr>
      <w:r w:rsidRPr="00521168">
        <w:rPr>
          <w:rFonts w:ascii="Times New Roman" w:hAnsi="Times New Roman" w:cs="Times New Roman"/>
          <w:sz w:val="24"/>
          <w:szCs w:val="24"/>
          <w:shd w:val="clear" w:color="auto" w:fill="FFFFFF"/>
        </w:rPr>
        <w:t xml:space="preserve">vispārējās fiziskās sagatavotības pārbaude, saskaņā ar šī </w:t>
      </w:r>
      <w:r>
        <w:rPr>
          <w:rFonts w:ascii="Times New Roman" w:hAnsi="Times New Roman" w:cs="Times New Roman"/>
          <w:sz w:val="24"/>
          <w:szCs w:val="24"/>
          <w:shd w:val="clear" w:color="auto" w:fill="FFFFFF"/>
        </w:rPr>
        <w:t>n</w:t>
      </w:r>
      <w:r w:rsidRPr="00521168">
        <w:rPr>
          <w:rFonts w:ascii="Times New Roman" w:hAnsi="Times New Roman" w:cs="Times New Roman"/>
          <w:sz w:val="24"/>
          <w:szCs w:val="24"/>
          <w:shd w:val="clear" w:color="auto" w:fill="FFFFFF"/>
        </w:rPr>
        <w:t>olikuma pielikumu Nr.1 “Noteikt</w:t>
      </w:r>
      <w:r>
        <w:rPr>
          <w:rFonts w:ascii="Times New Roman" w:hAnsi="Times New Roman" w:cs="Times New Roman"/>
          <w:sz w:val="24"/>
          <w:szCs w:val="24"/>
          <w:shd w:val="clear" w:color="auto" w:fill="FFFFFF"/>
        </w:rPr>
        <w:t>ā</w:t>
      </w:r>
      <w:r w:rsidRPr="00521168">
        <w:rPr>
          <w:rFonts w:ascii="Times New Roman" w:hAnsi="Times New Roman" w:cs="Times New Roman"/>
          <w:sz w:val="24"/>
          <w:szCs w:val="24"/>
          <w:shd w:val="clear" w:color="auto" w:fill="FFFFFF"/>
        </w:rPr>
        <w:t>s vispārējās fizisk</w:t>
      </w:r>
      <w:r>
        <w:rPr>
          <w:rFonts w:ascii="Times New Roman" w:hAnsi="Times New Roman" w:cs="Times New Roman"/>
          <w:sz w:val="24"/>
          <w:szCs w:val="24"/>
          <w:shd w:val="clear" w:color="auto" w:fill="FFFFFF"/>
        </w:rPr>
        <w:t>ā</w:t>
      </w:r>
      <w:r w:rsidRPr="00521168">
        <w:rPr>
          <w:rFonts w:ascii="Times New Roman" w:hAnsi="Times New Roman" w:cs="Times New Roman"/>
          <w:sz w:val="24"/>
          <w:szCs w:val="24"/>
          <w:shd w:val="clear" w:color="auto" w:fill="FFFFFF"/>
        </w:rPr>
        <w:t>s sagatavotības prasības pašvaldības policijas amata pretendentiem” (otrā kārta);</w:t>
      </w:r>
    </w:p>
    <w:p w14:paraId="53B151CF" w14:textId="77777777" w:rsidR="00522645" w:rsidRPr="007E13E7" w:rsidRDefault="00522645" w:rsidP="00522645">
      <w:pPr>
        <w:pStyle w:val="Sarakstarindkopa"/>
        <w:numPr>
          <w:ilvl w:val="1"/>
          <w:numId w:val="1"/>
        </w:numPr>
        <w:spacing w:after="0"/>
        <w:ind w:left="993" w:hanging="56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lastRenderedPageBreak/>
        <w:t>intervijas ar pretendentiem (</w:t>
      </w:r>
      <w:r>
        <w:rPr>
          <w:rFonts w:ascii="Times New Roman" w:hAnsi="Times New Roman" w:cs="Times New Roman"/>
          <w:sz w:val="24"/>
          <w:szCs w:val="24"/>
          <w:shd w:val="clear" w:color="auto" w:fill="FFFFFF"/>
        </w:rPr>
        <w:t>treš</w:t>
      </w:r>
      <w:r w:rsidRPr="007E13E7">
        <w:rPr>
          <w:rFonts w:ascii="Times New Roman" w:hAnsi="Times New Roman" w:cs="Times New Roman"/>
          <w:sz w:val="24"/>
          <w:szCs w:val="24"/>
          <w:shd w:val="clear" w:color="auto" w:fill="FFFFFF"/>
        </w:rPr>
        <w:t>ā kārta);</w:t>
      </w:r>
    </w:p>
    <w:p w14:paraId="549C4B4A" w14:textId="77777777" w:rsidR="00522645" w:rsidRPr="007E13E7" w:rsidRDefault="00522645" w:rsidP="00522645">
      <w:pPr>
        <w:pStyle w:val="Sarakstarindkopa"/>
        <w:numPr>
          <w:ilvl w:val="1"/>
          <w:numId w:val="1"/>
        </w:numPr>
        <w:spacing w:after="0"/>
        <w:ind w:left="993" w:hanging="56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komisijai ir tiesības organizēt papildu kārtu, definējot uzdevumu.</w:t>
      </w:r>
    </w:p>
    <w:p w14:paraId="0B012E9A" w14:textId="77777777" w:rsidR="00522645" w:rsidRPr="00144D6C" w:rsidRDefault="00522645" w:rsidP="00522645">
      <w:pPr>
        <w:numPr>
          <w:ilvl w:val="0"/>
          <w:numId w:val="1"/>
        </w:numPr>
        <w:spacing w:after="0"/>
        <w:ind w:left="426" w:hanging="426"/>
        <w:contextualSpacing/>
        <w:jc w:val="both"/>
        <w:rPr>
          <w:rFonts w:ascii="Times New Roman" w:hAnsi="Times New Roman" w:cs="Times New Roman"/>
          <w:sz w:val="24"/>
          <w:szCs w:val="24"/>
          <w:shd w:val="clear" w:color="auto" w:fill="FFFFFF"/>
        </w:rPr>
      </w:pPr>
      <w:r w:rsidRPr="00521168">
        <w:rPr>
          <w:rFonts w:ascii="Times New Roman" w:hAnsi="Times New Roman" w:cs="Times New Roman"/>
          <w:sz w:val="24"/>
          <w:szCs w:val="24"/>
          <w:shd w:val="clear" w:color="auto" w:fill="FFFFFF"/>
        </w:rPr>
        <w:t xml:space="preserve">Vispārējās fiziskās sagatavotības pārbaudes norises laiku nosaka komisijas priekšsēdētājs. Vispārējās fiziskās sagatavotības pārbaudes norises laiku un vietu telefoniski </w:t>
      </w:r>
      <w:r w:rsidRPr="00F12D1E">
        <w:rPr>
          <w:rFonts w:ascii="Times New Roman" w:hAnsi="Times New Roman" w:cs="Times New Roman"/>
          <w:sz w:val="24"/>
          <w:szCs w:val="24"/>
          <w:shd w:val="clear" w:color="auto" w:fill="FFFFFF"/>
        </w:rPr>
        <w:t xml:space="preserve">un e-pastā </w:t>
      </w:r>
      <w:r w:rsidRPr="00521168">
        <w:rPr>
          <w:rFonts w:ascii="Times New Roman" w:hAnsi="Times New Roman" w:cs="Times New Roman"/>
          <w:sz w:val="24"/>
          <w:szCs w:val="24"/>
          <w:shd w:val="clear" w:color="auto" w:fill="FFFFFF"/>
        </w:rPr>
        <w:t xml:space="preserve">paziņo pretendentiem, kuri izturējuši pirmo atlases kārtu. </w:t>
      </w:r>
    </w:p>
    <w:p w14:paraId="47657FD2" w14:textId="77777777" w:rsidR="00522645"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Interviju norises laiku nosaka komisijas priekšsēdētājs. Interviju norises laiku un vietu telefoniski</w:t>
      </w:r>
      <w:r>
        <w:rPr>
          <w:rFonts w:ascii="Times New Roman" w:hAnsi="Times New Roman" w:cs="Times New Roman"/>
          <w:sz w:val="24"/>
          <w:szCs w:val="24"/>
          <w:shd w:val="clear" w:color="auto" w:fill="FFFFFF"/>
        </w:rPr>
        <w:t xml:space="preserve"> un e-pastā</w:t>
      </w:r>
      <w:r w:rsidRPr="007E13E7">
        <w:rPr>
          <w:rFonts w:ascii="Times New Roman" w:hAnsi="Times New Roman" w:cs="Times New Roman"/>
          <w:sz w:val="24"/>
          <w:szCs w:val="24"/>
          <w:shd w:val="clear" w:color="auto" w:fill="FFFFFF"/>
        </w:rPr>
        <w:t xml:space="preserve"> paziņo pretendentiem, kuri izturējuši </w:t>
      </w:r>
      <w:r>
        <w:rPr>
          <w:rFonts w:ascii="Times New Roman" w:hAnsi="Times New Roman" w:cs="Times New Roman"/>
          <w:sz w:val="24"/>
          <w:szCs w:val="24"/>
          <w:shd w:val="clear" w:color="auto" w:fill="FFFFFF"/>
        </w:rPr>
        <w:t>otro</w:t>
      </w:r>
      <w:r w:rsidRPr="007E13E7">
        <w:rPr>
          <w:rFonts w:ascii="Times New Roman" w:hAnsi="Times New Roman" w:cs="Times New Roman"/>
          <w:sz w:val="24"/>
          <w:szCs w:val="24"/>
          <w:shd w:val="clear" w:color="auto" w:fill="FFFFFF"/>
        </w:rPr>
        <w:t xml:space="preserve"> atlases kārtu un tiek aicināti uz interviju.</w:t>
      </w:r>
    </w:p>
    <w:p w14:paraId="1BE565C5" w14:textId="77777777" w:rsidR="00522645" w:rsidRPr="007E13E7"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Ja pretendenti saņēmuši vienādu punktu skaitu, komisija balso par pretendentiem. Ja balsojums ir vienāds, izšķirošā ir komisijas priekšsēdētāja balss. Komisijas priekšsēdētājam savs lēmums ir jāpamato un tas tiek ierakstīts protokolā. Komisijas priekšsēdētājs var lemt par papildus izvērtēšanas rīkošanu nākamajā kārtā.</w:t>
      </w:r>
    </w:p>
    <w:p w14:paraId="4A7DFF2C" w14:textId="77777777" w:rsidR="00522645" w:rsidRPr="007E13E7"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Komisija sagatavo konkursa norises noslēguma protokolu, kurā norāda konkursā uzvarējušo personu darba tiesisko attiecību nodibināšanai, sēdes protokolus paraksta visi klātesošie komisijas locekļi un priekšsēdētājs.</w:t>
      </w:r>
    </w:p>
    <w:p w14:paraId="5EB31532" w14:textId="77777777" w:rsidR="00522645" w:rsidRDefault="00522645" w:rsidP="00522645">
      <w:pPr>
        <w:spacing w:after="0"/>
        <w:contextualSpacing/>
        <w:jc w:val="center"/>
        <w:rPr>
          <w:rFonts w:ascii="Times New Roman" w:hAnsi="Times New Roman" w:cs="Times New Roman"/>
          <w:b/>
          <w:bCs/>
          <w:sz w:val="24"/>
          <w:szCs w:val="24"/>
          <w:shd w:val="clear" w:color="auto" w:fill="FFFFFF"/>
        </w:rPr>
      </w:pPr>
    </w:p>
    <w:p w14:paraId="174113AE" w14:textId="77777777" w:rsidR="00522645" w:rsidRPr="007E13E7" w:rsidRDefault="00522645" w:rsidP="00522645">
      <w:pPr>
        <w:spacing w:after="0"/>
        <w:ind w:left="426"/>
        <w:contextualSpacing/>
        <w:jc w:val="both"/>
        <w:rPr>
          <w:rFonts w:ascii="Times New Roman" w:hAnsi="Times New Roman" w:cs="Times New Roman"/>
          <w:sz w:val="24"/>
          <w:szCs w:val="24"/>
        </w:rPr>
      </w:pPr>
    </w:p>
    <w:p w14:paraId="6034977C" w14:textId="77777777" w:rsidR="00440483" w:rsidRPr="007E13E7" w:rsidRDefault="00440483" w:rsidP="00440483">
      <w:pPr>
        <w:spacing w:after="0"/>
        <w:ind w:left="426"/>
        <w:contextualSpacing/>
        <w:jc w:val="center"/>
        <w:rPr>
          <w:rFonts w:ascii="Times New Roman" w:hAnsi="Times New Roman" w:cs="Times New Roman"/>
          <w:b/>
          <w:bCs/>
          <w:sz w:val="24"/>
          <w:szCs w:val="24"/>
        </w:rPr>
      </w:pPr>
      <w:r>
        <w:rPr>
          <w:rFonts w:ascii="Times New Roman" w:hAnsi="Times New Roman" w:cs="Times New Roman"/>
          <w:b/>
          <w:bCs/>
          <w:sz w:val="24"/>
          <w:szCs w:val="24"/>
        </w:rPr>
        <w:t>4.</w:t>
      </w:r>
      <w:r w:rsidRPr="007E13E7">
        <w:rPr>
          <w:rFonts w:ascii="Times New Roman" w:hAnsi="Times New Roman" w:cs="Times New Roman"/>
          <w:b/>
          <w:bCs/>
          <w:sz w:val="24"/>
          <w:szCs w:val="24"/>
        </w:rPr>
        <w:t xml:space="preserve"> PP</w:t>
      </w:r>
      <w:r>
        <w:rPr>
          <w:rFonts w:ascii="Times New Roman" w:hAnsi="Times New Roman" w:cs="Times New Roman"/>
          <w:b/>
          <w:bCs/>
          <w:sz w:val="24"/>
          <w:szCs w:val="24"/>
        </w:rPr>
        <w:t xml:space="preserve"> vides </w:t>
      </w:r>
      <w:r w:rsidRPr="007E13E7">
        <w:rPr>
          <w:rFonts w:ascii="Times New Roman" w:hAnsi="Times New Roman" w:cs="Times New Roman"/>
          <w:b/>
          <w:bCs/>
          <w:sz w:val="24"/>
          <w:szCs w:val="24"/>
        </w:rPr>
        <w:t>inspektora galvenie amata pienākumi</w:t>
      </w:r>
    </w:p>
    <w:p w14:paraId="5CA45D97" w14:textId="77777777" w:rsidR="00440483" w:rsidRDefault="00440483" w:rsidP="00440483">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Vides i</w:t>
      </w:r>
      <w:r w:rsidRPr="007E13E7">
        <w:rPr>
          <w:rFonts w:ascii="Times New Roman" w:hAnsi="Times New Roman" w:cs="Times New Roman"/>
          <w:sz w:val="24"/>
          <w:szCs w:val="24"/>
          <w:shd w:val="clear" w:color="auto" w:fill="FFFFFF"/>
        </w:rPr>
        <w:t>nspektora galvenie amata pienākumi:</w:t>
      </w:r>
    </w:p>
    <w:p w14:paraId="28A75920" w14:textId="77777777" w:rsidR="00440483" w:rsidRPr="00E92C7A" w:rsidRDefault="00440483" w:rsidP="00440483">
      <w:pPr>
        <w:pStyle w:val="Sarakstarindkopa"/>
        <w:numPr>
          <w:ilvl w:val="1"/>
          <w:numId w:val="9"/>
        </w:numPr>
        <w:spacing w:after="0"/>
        <w:jc w:val="both"/>
        <w:rPr>
          <w:rFonts w:ascii="Times New Roman" w:hAnsi="Times New Roman" w:cs="Times New Roman"/>
          <w:sz w:val="24"/>
          <w:szCs w:val="24"/>
          <w:shd w:val="clear" w:color="auto" w:fill="FFFFFF"/>
        </w:rPr>
      </w:pPr>
      <w:r w:rsidRPr="00E92C7A">
        <w:rPr>
          <w:rFonts w:ascii="Times New Roman" w:hAnsi="Times New Roman" w:cs="Times New Roman"/>
          <w:sz w:val="24"/>
          <w:szCs w:val="24"/>
          <w:shd w:val="clear" w:color="auto" w:fill="FFFFFF"/>
        </w:rPr>
        <w:t>Apsekot un veikt pārbaudes pašvaldības administratīvās teritorijas publiskajās ūdenstilpnēs;</w:t>
      </w:r>
    </w:p>
    <w:p w14:paraId="3712F059" w14:textId="77777777" w:rsidR="00440483" w:rsidRPr="00E92C7A" w:rsidRDefault="00440483" w:rsidP="00440483">
      <w:pPr>
        <w:pStyle w:val="Sarakstarindkopa"/>
        <w:numPr>
          <w:ilvl w:val="1"/>
          <w:numId w:val="9"/>
        </w:numPr>
        <w:spacing w:after="0"/>
        <w:jc w:val="both"/>
        <w:rPr>
          <w:rFonts w:ascii="Times New Roman" w:hAnsi="Times New Roman" w:cs="Times New Roman"/>
          <w:sz w:val="24"/>
          <w:szCs w:val="24"/>
          <w:shd w:val="clear" w:color="auto" w:fill="FFFFFF"/>
        </w:rPr>
      </w:pPr>
      <w:r w:rsidRPr="00E92C7A">
        <w:rPr>
          <w:rFonts w:ascii="Times New Roman" w:hAnsi="Times New Roman" w:cs="Times New Roman"/>
          <w:sz w:val="24"/>
          <w:szCs w:val="24"/>
          <w:shd w:val="clear" w:color="auto" w:fill="FFFFFF"/>
        </w:rPr>
        <w:t>Kontrolēt zvejas un makšķerēšanas normatīvo aktu ievērošanu;</w:t>
      </w:r>
    </w:p>
    <w:p w14:paraId="6C9B6A5C" w14:textId="77777777" w:rsidR="00440483" w:rsidRPr="00E92C7A" w:rsidRDefault="00440483" w:rsidP="00440483">
      <w:pPr>
        <w:pStyle w:val="Sarakstarindkopa"/>
        <w:numPr>
          <w:ilvl w:val="1"/>
          <w:numId w:val="9"/>
        </w:numPr>
        <w:spacing w:after="0"/>
        <w:jc w:val="both"/>
        <w:rPr>
          <w:rFonts w:ascii="Times New Roman" w:hAnsi="Times New Roman" w:cs="Times New Roman"/>
          <w:sz w:val="24"/>
          <w:szCs w:val="24"/>
          <w:shd w:val="clear" w:color="auto" w:fill="FFFFFF"/>
        </w:rPr>
      </w:pPr>
      <w:r w:rsidRPr="00E92C7A">
        <w:rPr>
          <w:rFonts w:ascii="Times New Roman" w:hAnsi="Times New Roman" w:cs="Times New Roman"/>
          <w:sz w:val="24"/>
          <w:szCs w:val="24"/>
          <w:shd w:val="clear" w:color="auto" w:fill="FFFFFF"/>
        </w:rPr>
        <w:t>Ūdeņos un to tiešā tuvumā veikt vietas apskati, pārbaudīt dokumentus, lomu, zvejā izmantotos rīkus un veikt mantu apskati;</w:t>
      </w:r>
    </w:p>
    <w:p w14:paraId="214C3812" w14:textId="77777777" w:rsidR="00440483" w:rsidRPr="00E92C7A" w:rsidRDefault="00440483" w:rsidP="00440483">
      <w:pPr>
        <w:pStyle w:val="Sarakstarindkopa"/>
        <w:numPr>
          <w:ilvl w:val="1"/>
          <w:numId w:val="9"/>
        </w:numPr>
        <w:spacing w:after="0"/>
        <w:jc w:val="both"/>
        <w:rPr>
          <w:rFonts w:ascii="Times New Roman" w:hAnsi="Times New Roman" w:cs="Times New Roman"/>
          <w:sz w:val="24"/>
          <w:szCs w:val="24"/>
          <w:shd w:val="clear" w:color="auto" w:fill="FFFFFF"/>
        </w:rPr>
      </w:pPr>
      <w:r w:rsidRPr="00E92C7A">
        <w:rPr>
          <w:rFonts w:ascii="Times New Roman" w:hAnsi="Times New Roman" w:cs="Times New Roman"/>
          <w:sz w:val="24"/>
          <w:szCs w:val="24"/>
          <w:shd w:val="clear" w:color="auto" w:fill="FFFFFF"/>
        </w:rPr>
        <w:t>Uzraudzīt kuģošanas līdzekļu vadīšanas un ekspluatācijas noteikumu ievērošanu, rīkojoties saskaņā ar amata pilnvarām;</w:t>
      </w:r>
    </w:p>
    <w:p w14:paraId="040FCCB4" w14:textId="77777777" w:rsidR="00440483" w:rsidRPr="00E92C7A" w:rsidRDefault="00440483" w:rsidP="00440483">
      <w:pPr>
        <w:pStyle w:val="Sarakstarindkopa"/>
        <w:numPr>
          <w:ilvl w:val="1"/>
          <w:numId w:val="9"/>
        </w:numPr>
        <w:spacing w:after="0"/>
        <w:jc w:val="both"/>
        <w:rPr>
          <w:rFonts w:ascii="Times New Roman" w:hAnsi="Times New Roman" w:cs="Times New Roman"/>
          <w:sz w:val="24"/>
          <w:szCs w:val="24"/>
          <w:shd w:val="clear" w:color="auto" w:fill="FFFFFF"/>
        </w:rPr>
      </w:pPr>
      <w:r w:rsidRPr="00E92C7A">
        <w:rPr>
          <w:rFonts w:ascii="Times New Roman" w:hAnsi="Times New Roman" w:cs="Times New Roman"/>
          <w:sz w:val="24"/>
          <w:szCs w:val="24"/>
          <w:shd w:val="clear" w:color="auto" w:fill="FFFFFF"/>
        </w:rPr>
        <w:t>Kontrolēt, veikt izmeklēšanu un dokumentēšanu atkritumu izmešanas dabā un ūdenstilpņu piesārņošanas gadījumos;</w:t>
      </w:r>
    </w:p>
    <w:p w14:paraId="6D2CD7C6" w14:textId="77777777" w:rsidR="00440483" w:rsidRPr="00FC41DF" w:rsidRDefault="00440483" w:rsidP="00440483">
      <w:pPr>
        <w:numPr>
          <w:ilvl w:val="1"/>
          <w:numId w:val="9"/>
        </w:numPr>
        <w:spacing w:after="0" w:line="240" w:lineRule="auto"/>
        <w:contextualSpacing/>
        <w:jc w:val="both"/>
        <w:rPr>
          <w:rFonts w:ascii="Times New Roman" w:eastAsia="Times New Roman" w:hAnsi="Times New Roman" w:cs="Times New Roman"/>
          <w:sz w:val="24"/>
          <w:szCs w:val="24"/>
          <w:lang w:eastAsia="ru-RU"/>
        </w:rPr>
      </w:pPr>
      <w:r w:rsidRPr="00E92C7A">
        <w:rPr>
          <w:rFonts w:ascii="Times New Roman" w:hAnsi="Times New Roman" w:cs="Times New Roman"/>
          <w:sz w:val="24"/>
          <w:szCs w:val="24"/>
          <w:shd w:val="clear" w:color="auto" w:fill="FFFFFF"/>
        </w:rPr>
        <w:t xml:space="preserve">Identificēt vides pārkāpumus, savākt pierādījumus, sagatavot oficiālus dokumentus pārkāpuma reģistrācijai, </w:t>
      </w:r>
      <w:r>
        <w:rPr>
          <w:rFonts w:ascii="Times New Roman" w:hAnsi="Times New Roman" w:cs="Times New Roman"/>
          <w:sz w:val="24"/>
          <w:szCs w:val="24"/>
          <w:shd w:val="clear" w:color="auto" w:fill="FFFFFF"/>
        </w:rPr>
        <w:t xml:space="preserve">uzsākt </w:t>
      </w:r>
      <w:r w:rsidRPr="0075781D">
        <w:rPr>
          <w:rFonts w:ascii="Times New Roman" w:eastAsia="Times New Roman" w:hAnsi="Times New Roman" w:cs="Times New Roman"/>
          <w:sz w:val="24"/>
          <w:szCs w:val="24"/>
          <w:lang w:eastAsia="ru-RU"/>
        </w:rPr>
        <w:t>un nodrošin</w:t>
      </w:r>
      <w:r>
        <w:rPr>
          <w:rFonts w:ascii="Times New Roman" w:eastAsia="Times New Roman" w:hAnsi="Times New Roman" w:cs="Times New Roman"/>
          <w:sz w:val="24"/>
          <w:szCs w:val="24"/>
          <w:lang w:eastAsia="ru-RU"/>
        </w:rPr>
        <w:t>āt</w:t>
      </w:r>
      <w:r w:rsidRPr="0075781D">
        <w:rPr>
          <w:rFonts w:ascii="Times New Roman" w:eastAsia="Times New Roman" w:hAnsi="Times New Roman" w:cs="Times New Roman"/>
          <w:sz w:val="24"/>
          <w:szCs w:val="24"/>
          <w:lang w:eastAsia="ru-RU"/>
        </w:rPr>
        <w:t xml:space="preserve"> lietvedību administratīvā pārkāpuma lietā, noteiktajā kārtībā pieņem</w:t>
      </w:r>
      <w:r>
        <w:rPr>
          <w:rFonts w:ascii="Times New Roman" w:eastAsia="Times New Roman" w:hAnsi="Times New Roman" w:cs="Times New Roman"/>
          <w:sz w:val="24"/>
          <w:szCs w:val="24"/>
          <w:lang w:eastAsia="ru-RU"/>
        </w:rPr>
        <w:t>t</w:t>
      </w:r>
      <w:r w:rsidRPr="0075781D">
        <w:rPr>
          <w:rFonts w:ascii="Times New Roman" w:eastAsia="Times New Roman" w:hAnsi="Times New Roman" w:cs="Times New Roman"/>
          <w:sz w:val="24"/>
          <w:szCs w:val="24"/>
          <w:lang w:eastAsia="ru-RU"/>
        </w:rPr>
        <w:t xml:space="preserve"> lēmumus.</w:t>
      </w:r>
    </w:p>
    <w:p w14:paraId="6C5EC495" w14:textId="77777777" w:rsidR="00440483" w:rsidRPr="00E92C7A" w:rsidRDefault="00440483" w:rsidP="00440483">
      <w:pPr>
        <w:pStyle w:val="Sarakstarindkopa"/>
        <w:numPr>
          <w:ilvl w:val="1"/>
          <w:numId w:val="9"/>
        </w:numPr>
        <w:spacing w:after="0"/>
        <w:jc w:val="both"/>
        <w:rPr>
          <w:rFonts w:ascii="Times New Roman" w:hAnsi="Times New Roman" w:cs="Times New Roman"/>
          <w:sz w:val="24"/>
          <w:szCs w:val="24"/>
          <w:shd w:val="clear" w:color="auto" w:fill="FFFFFF"/>
        </w:rPr>
      </w:pPr>
      <w:r w:rsidRPr="00E92C7A">
        <w:rPr>
          <w:rFonts w:ascii="Times New Roman" w:hAnsi="Times New Roman" w:cs="Times New Roman"/>
          <w:sz w:val="24"/>
          <w:szCs w:val="24"/>
          <w:shd w:val="clear" w:color="auto" w:fill="FFFFFF"/>
        </w:rPr>
        <w:t>Sadarboties ar citām iestādēm, tajā skaitā ar Valsts policiju un Valsts vides dienestu, darba pienākumu efektīvai realizācijai;</w:t>
      </w:r>
    </w:p>
    <w:p w14:paraId="0AA87980" w14:textId="669972D8" w:rsidR="00440483" w:rsidRPr="007E13E7" w:rsidRDefault="00440483" w:rsidP="00440483">
      <w:pPr>
        <w:numPr>
          <w:ilvl w:val="1"/>
          <w:numId w:val="9"/>
        </w:numPr>
        <w:spacing w:after="0" w:line="240" w:lineRule="auto"/>
        <w:contextualSpacing/>
        <w:jc w:val="both"/>
        <w:rPr>
          <w:rFonts w:ascii="Times New Roman" w:eastAsia="Times New Roman" w:hAnsi="Times New Roman" w:cs="Times New Roman"/>
          <w:sz w:val="24"/>
          <w:szCs w:val="24"/>
          <w:lang w:eastAsia="ru-RU"/>
        </w:rPr>
      </w:pPr>
      <w:r w:rsidRPr="00E92C7A">
        <w:rPr>
          <w:rFonts w:ascii="Times New Roman" w:eastAsia="Times New Roman" w:hAnsi="Times New Roman" w:cs="Times New Roman"/>
          <w:sz w:val="24"/>
          <w:szCs w:val="24"/>
          <w:lang w:eastAsia="ru-RU"/>
        </w:rPr>
        <w:t>Nodrošināt sabiedrisko kārtību Madonas novad</w:t>
      </w:r>
      <w:r>
        <w:rPr>
          <w:rFonts w:ascii="Times New Roman" w:eastAsia="Times New Roman" w:hAnsi="Times New Roman" w:cs="Times New Roman"/>
          <w:sz w:val="24"/>
          <w:szCs w:val="24"/>
          <w:lang w:eastAsia="ru-RU"/>
        </w:rPr>
        <w:t xml:space="preserve">a </w:t>
      </w:r>
      <w:r w:rsidRPr="00E92C7A">
        <w:rPr>
          <w:rFonts w:ascii="Times New Roman" w:eastAsia="Times New Roman" w:hAnsi="Times New Roman" w:cs="Times New Roman"/>
          <w:sz w:val="24"/>
          <w:szCs w:val="24"/>
          <w:lang w:eastAsia="ru-RU"/>
        </w:rPr>
        <w:t xml:space="preserve">administratīvajā teritorijā, aizsargāt </w:t>
      </w:r>
      <w:r w:rsidRPr="007E13E7">
        <w:rPr>
          <w:rFonts w:ascii="Times New Roman" w:eastAsia="Times New Roman" w:hAnsi="Times New Roman" w:cs="Times New Roman"/>
          <w:sz w:val="24"/>
          <w:szCs w:val="24"/>
          <w:lang w:eastAsia="ru-RU"/>
        </w:rPr>
        <w:t>personu dzīvību, veselību, tiesības, īpašumu, sabiedrības un valsts intereses no prettiesiskiem apdraudējumiem;</w:t>
      </w:r>
    </w:p>
    <w:p w14:paraId="7C49D03B" w14:textId="77777777" w:rsidR="00440483" w:rsidRPr="007E13E7" w:rsidRDefault="00440483" w:rsidP="00440483">
      <w:pPr>
        <w:numPr>
          <w:ilvl w:val="1"/>
          <w:numId w:val="9"/>
        </w:numPr>
        <w:spacing w:after="0" w:line="240" w:lineRule="auto"/>
        <w:contextualSpacing/>
        <w:jc w:val="both"/>
        <w:rPr>
          <w:rFonts w:ascii="Times New Roman" w:eastAsia="Times New Roman" w:hAnsi="Times New Roman" w:cs="Times New Roman"/>
          <w:sz w:val="24"/>
          <w:szCs w:val="24"/>
          <w:lang w:eastAsia="ru-RU"/>
        </w:rPr>
      </w:pPr>
      <w:r w:rsidRPr="007E13E7">
        <w:rPr>
          <w:rFonts w:ascii="Times New Roman" w:eastAsia="Times New Roman" w:hAnsi="Times New Roman" w:cs="Times New Roman"/>
          <w:sz w:val="24"/>
          <w:szCs w:val="24"/>
          <w:lang w:eastAsia="ru-RU"/>
        </w:rPr>
        <w:t>Nekavējoties reaģēt uz informāciju un izbraukt uz notikumu par likumpārkāpumiem, tiesībpārkāpumiem vai arī citiem notikumiem;</w:t>
      </w:r>
    </w:p>
    <w:p w14:paraId="36C65222" w14:textId="77777777" w:rsidR="00440483" w:rsidRPr="007E13E7" w:rsidRDefault="00440483" w:rsidP="00440483">
      <w:pPr>
        <w:numPr>
          <w:ilvl w:val="1"/>
          <w:numId w:val="9"/>
        </w:numPr>
        <w:spacing w:after="0"/>
        <w:contextualSpacing/>
        <w:jc w:val="both"/>
        <w:rPr>
          <w:rFonts w:ascii="Times New Roman" w:hAnsi="Times New Roman" w:cs="Times New Roman"/>
          <w:sz w:val="24"/>
          <w:szCs w:val="24"/>
        </w:rPr>
      </w:pPr>
      <w:r w:rsidRPr="007E13E7">
        <w:rPr>
          <w:rFonts w:ascii="Times New Roman" w:hAnsi="Times New Roman" w:cs="Times New Roman"/>
          <w:sz w:val="24"/>
          <w:szCs w:val="24"/>
        </w:rPr>
        <w:t>Novērst un pārtraukt administratīvos pārkāpumus, sastādīt protokolus, izskatīt lietas par šiem pārkāpumiem vai nodot tās izskatīšanai pēc piekritības;</w:t>
      </w:r>
    </w:p>
    <w:p w14:paraId="7149AF00" w14:textId="77777777" w:rsidR="00440483" w:rsidRPr="007E13E7" w:rsidRDefault="00440483" w:rsidP="00440483">
      <w:pPr>
        <w:numPr>
          <w:ilvl w:val="1"/>
          <w:numId w:val="9"/>
        </w:numPr>
        <w:spacing w:after="0"/>
        <w:contextualSpacing/>
        <w:jc w:val="both"/>
        <w:rPr>
          <w:rFonts w:ascii="Times New Roman" w:hAnsi="Times New Roman" w:cs="Times New Roman"/>
          <w:sz w:val="24"/>
          <w:szCs w:val="24"/>
        </w:rPr>
      </w:pPr>
      <w:r w:rsidRPr="007E13E7">
        <w:rPr>
          <w:rFonts w:ascii="Times New Roman" w:hAnsi="Times New Roman" w:cs="Times New Roman"/>
          <w:sz w:val="24"/>
          <w:szCs w:val="24"/>
        </w:rPr>
        <w:t>Sadarboties ar iedzīvotājiem pārkāpumu novēršanā un profilaksē;</w:t>
      </w:r>
    </w:p>
    <w:p w14:paraId="32CB8C3C" w14:textId="77777777" w:rsidR="00440483" w:rsidRPr="005B7D55" w:rsidRDefault="00440483" w:rsidP="00440483">
      <w:pPr>
        <w:numPr>
          <w:ilvl w:val="1"/>
          <w:numId w:val="9"/>
        </w:numPr>
        <w:spacing w:after="0" w:line="240" w:lineRule="auto"/>
        <w:contextualSpacing/>
        <w:jc w:val="both"/>
        <w:rPr>
          <w:rFonts w:ascii="Times New Roman" w:eastAsia="Times New Roman" w:hAnsi="Times New Roman" w:cs="Times New Roman"/>
          <w:sz w:val="24"/>
          <w:szCs w:val="24"/>
          <w:lang w:eastAsia="ru-RU"/>
        </w:rPr>
      </w:pPr>
      <w:bookmarkStart w:id="3" w:name="_Hlk136934579"/>
      <w:r w:rsidRPr="005B7D55">
        <w:rPr>
          <w:rFonts w:ascii="Times New Roman" w:eastAsia="Times New Roman" w:hAnsi="Times New Roman" w:cs="Times New Roman"/>
          <w:sz w:val="24"/>
          <w:szCs w:val="24"/>
          <w:lang w:eastAsia="ru-RU"/>
        </w:rPr>
        <w:t>Konstatējot administratīvu pārkāpumu, uzsāk un nodrošina lietvedību administratīvā pārkāpuma lietā, noteiktajā kārtībā pieņem lēmumus.</w:t>
      </w:r>
    </w:p>
    <w:bookmarkEnd w:id="3"/>
    <w:p w14:paraId="45CFAFBD" w14:textId="77777777" w:rsidR="00440483" w:rsidRPr="007E13E7" w:rsidRDefault="00440483" w:rsidP="00440483">
      <w:pPr>
        <w:numPr>
          <w:ilvl w:val="1"/>
          <w:numId w:val="9"/>
        </w:numPr>
        <w:spacing w:after="0" w:line="240" w:lineRule="auto"/>
        <w:contextualSpacing/>
        <w:jc w:val="both"/>
        <w:rPr>
          <w:rFonts w:ascii="Times New Roman" w:eastAsia="Times New Roman" w:hAnsi="Times New Roman" w:cs="Times New Roman"/>
          <w:sz w:val="24"/>
          <w:szCs w:val="24"/>
          <w:lang w:eastAsia="ru-RU"/>
        </w:rPr>
      </w:pPr>
      <w:r w:rsidRPr="007E13E7">
        <w:rPr>
          <w:rFonts w:ascii="Times New Roman" w:eastAsia="Times New Roman" w:hAnsi="Times New Roman" w:cs="Times New Roman"/>
          <w:sz w:val="24"/>
          <w:szCs w:val="24"/>
          <w:lang w:eastAsia="ru-RU"/>
        </w:rPr>
        <w:t>Veikt personu, transportlīdzekļu vai citas informācijas pārbaudi attiecīgajās informācijas sistēmas datu bāzēs;</w:t>
      </w:r>
    </w:p>
    <w:p w14:paraId="4B95CC9C" w14:textId="77777777" w:rsidR="00440483" w:rsidRDefault="00440483" w:rsidP="00440483">
      <w:pPr>
        <w:numPr>
          <w:ilvl w:val="1"/>
          <w:numId w:val="9"/>
        </w:numPr>
        <w:spacing w:after="0" w:line="240" w:lineRule="auto"/>
        <w:contextualSpacing/>
        <w:jc w:val="both"/>
        <w:rPr>
          <w:rFonts w:ascii="Times New Roman" w:eastAsia="Times New Roman" w:hAnsi="Times New Roman" w:cs="Times New Roman"/>
          <w:sz w:val="24"/>
          <w:szCs w:val="24"/>
          <w:lang w:eastAsia="ru-RU"/>
        </w:rPr>
      </w:pPr>
      <w:r w:rsidRPr="00794EDE">
        <w:rPr>
          <w:rFonts w:ascii="Times New Roman" w:hAnsi="Times New Roman" w:cs="Times New Roman"/>
          <w:sz w:val="24"/>
          <w:szCs w:val="24"/>
          <w:shd w:val="clear" w:color="auto" w:fill="FFFFFF"/>
        </w:rPr>
        <w:t>Pieņemt procesuālos un materiālos, vai izmeklēšanas darbību veikšanā nepieciešamos procesuālos lēmumus saskaņā ar Administratīvās atbildības likumā noteikto kompetenci</w:t>
      </w:r>
      <w:r>
        <w:rPr>
          <w:rFonts w:ascii="Times New Roman" w:hAnsi="Times New Roman" w:cs="Times New Roman"/>
          <w:sz w:val="24"/>
          <w:szCs w:val="24"/>
          <w:shd w:val="clear" w:color="auto" w:fill="FFFFFF"/>
        </w:rPr>
        <w:t>;</w:t>
      </w:r>
    </w:p>
    <w:p w14:paraId="4CD76C8A" w14:textId="77777777" w:rsidR="00440483" w:rsidRPr="007E13E7" w:rsidRDefault="00440483" w:rsidP="00440483">
      <w:pPr>
        <w:numPr>
          <w:ilvl w:val="1"/>
          <w:numId w:val="9"/>
        </w:numPr>
        <w:spacing w:after="0" w:line="240" w:lineRule="auto"/>
        <w:contextualSpacing/>
        <w:jc w:val="both"/>
        <w:rPr>
          <w:rFonts w:ascii="Times New Roman" w:eastAsia="Times New Roman" w:hAnsi="Times New Roman" w:cs="Times New Roman"/>
          <w:sz w:val="24"/>
          <w:szCs w:val="24"/>
          <w:lang w:eastAsia="ru-RU"/>
        </w:rPr>
      </w:pPr>
      <w:r w:rsidRPr="007E13E7">
        <w:rPr>
          <w:rFonts w:ascii="Times New Roman" w:eastAsia="Times New Roman" w:hAnsi="Times New Roman" w:cs="Times New Roman"/>
          <w:sz w:val="24"/>
          <w:szCs w:val="24"/>
          <w:lang w:eastAsia="ru-RU"/>
        </w:rPr>
        <w:t>Pieņemt lēmumus un veikt visas procesuālās darbības Ceļu satiksmes noteikumu apstāšanās stāvēšanas pārkāpumu jomā;</w:t>
      </w:r>
    </w:p>
    <w:p w14:paraId="7F6BCB3D" w14:textId="77777777" w:rsidR="00440483" w:rsidRPr="007E13E7" w:rsidRDefault="00440483" w:rsidP="00440483">
      <w:pPr>
        <w:numPr>
          <w:ilvl w:val="1"/>
          <w:numId w:val="9"/>
        </w:numPr>
        <w:spacing w:after="0" w:line="240" w:lineRule="auto"/>
        <w:contextualSpacing/>
        <w:jc w:val="both"/>
        <w:rPr>
          <w:rFonts w:ascii="Times New Roman" w:eastAsia="Times New Roman" w:hAnsi="Times New Roman" w:cs="Times New Roman"/>
          <w:sz w:val="24"/>
          <w:szCs w:val="24"/>
          <w:lang w:eastAsia="ru-RU"/>
        </w:rPr>
      </w:pPr>
      <w:r w:rsidRPr="007E13E7">
        <w:rPr>
          <w:rFonts w:ascii="Times New Roman" w:eastAsia="Times New Roman" w:hAnsi="Times New Roman" w:cs="Times New Roman"/>
          <w:sz w:val="24"/>
          <w:szCs w:val="24"/>
          <w:lang w:eastAsia="ru-RU"/>
        </w:rPr>
        <w:lastRenderedPageBreak/>
        <w:t>Novērst un pārtraukt likumpārkāpumus, noskaidrot vainīgās personas, veikt fakta konstatāciju, pierādījumu vākšanu un fiksēšanu, pieņemt paskaidrojumus no iesaistītām personām un veikt citas nepieciešamās darbības saskaņā ar iekšējiem un ārējiem normatīviem aktiem;</w:t>
      </w:r>
    </w:p>
    <w:p w14:paraId="6560CC95" w14:textId="77777777" w:rsidR="00440483" w:rsidRPr="007E13E7" w:rsidRDefault="00440483" w:rsidP="00440483">
      <w:pPr>
        <w:numPr>
          <w:ilvl w:val="1"/>
          <w:numId w:val="9"/>
        </w:numPr>
        <w:spacing w:after="0" w:line="240" w:lineRule="auto"/>
        <w:contextualSpacing/>
        <w:jc w:val="both"/>
        <w:rPr>
          <w:rFonts w:ascii="Times New Roman" w:eastAsia="Times New Roman" w:hAnsi="Times New Roman" w:cs="Times New Roman"/>
          <w:sz w:val="24"/>
          <w:szCs w:val="24"/>
          <w:lang w:eastAsia="ru-RU"/>
        </w:rPr>
      </w:pPr>
      <w:r w:rsidRPr="007E13E7">
        <w:rPr>
          <w:rFonts w:ascii="Times New Roman" w:eastAsia="Times New Roman" w:hAnsi="Times New Roman" w:cs="Times New Roman"/>
          <w:sz w:val="24"/>
          <w:szCs w:val="24"/>
          <w:lang w:eastAsia="ru-RU"/>
        </w:rPr>
        <w:t>Veikt savas kompetences ietvaros informācijas ievadīšanu un pārbaudi Administratīvo pārkāpumu procesu atbalsta sistēmā (APAS);</w:t>
      </w:r>
    </w:p>
    <w:p w14:paraId="4D955FD9" w14:textId="3D6F7389" w:rsidR="00440483" w:rsidRPr="007E13E7" w:rsidRDefault="00440483" w:rsidP="00440483">
      <w:pPr>
        <w:numPr>
          <w:ilvl w:val="1"/>
          <w:numId w:val="9"/>
        </w:numPr>
        <w:spacing w:after="0" w:line="240" w:lineRule="auto"/>
        <w:contextualSpacing/>
        <w:jc w:val="both"/>
        <w:rPr>
          <w:rFonts w:ascii="Times New Roman" w:eastAsia="Times New Roman" w:hAnsi="Times New Roman" w:cs="Times New Roman"/>
          <w:sz w:val="24"/>
          <w:szCs w:val="24"/>
          <w:lang w:eastAsia="ru-RU"/>
        </w:rPr>
      </w:pPr>
      <w:r w:rsidRPr="007E13E7">
        <w:rPr>
          <w:rFonts w:ascii="Times New Roman" w:eastAsia="Times New Roman" w:hAnsi="Times New Roman" w:cs="Times New Roman"/>
          <w:sz w:val="24"/>
          <w:szCs w:val="24"/>
          <w:lang w:eastAsia="ru-RU"/>
        </w:rPr>
        <w:t>Uzraudzīt un kontrolēt Madonas novada</w:t>
      </w:r>
      <w:r>
        <w:rPr>
          <w:rFonts w:ascii="Times New Roman" w:eastAsia="Times New Roman" w:hAnsi="Times New Roman" w:cs="Times New Roman"/>
          <w:sz w:val="24"/>
          <w:szCs w:val="24"/>
          <w:lang w:eastAsia="ru-RU"/>
        </w:rPr>
        <w:t xml:space="preserve"> pašvaldības</w:t>
      </w:r>
      <w:r w:rsidRPr="007E13E7">
        <w:rPr>
          <w:rFonts w:ascii="Times New Roman" w:eastAsia="Times New Roman" w:hAnsi="Times New Roman" w:cs="Times New Roman"/>
          <w:sz w:val="24"/>
          <w:szCs w:val="24"/>
          <w:lang w:eastAsia="ru-RU"/>
        </w:rPr>
        <w:t xml:space="preserve"> domes pieņemto saistošo noteikumu izpildi;</w:t>
      </w:r>
    </w:p>
    <w:p w14:paraId="768ADB00" w14:textId="77777777" w:rsidR="00440483" w:rsidRPr="007E13E7" w:rsidRDefault="00440483" w:rsidP="00440483">
      <w:pPr>
        <w:numPr>
          <w:ilvl w:val="1"/>
          <w:numId w:val="9"/>
        </w:numPr>
        <w:spacing w:after="0" w:line="240" w:lineRule="auto"/>
        <w:contextualSpacing/>
        <w:jc w:val="both"/>
        <w:rPr>
          <w:rFonts w:ascii="Times New Roman" w:eastAsia="Times New Roman" w:hAnsi="Times New Roman" w:cs="Times New Roman"/>
          <w:sz w:val="24"/>
          <w:szCs w:val="24"/>
          <w:lang w:eastAsia="ru-RU"/>
        </w:rPr>
      </w:pPr>
      <w:r w:rsidRPr="007E13E7">
        <w:rPr>
          <w:rFonts w:ascii="Times New Roman" w:eastAsia="Times New Roman" w:hAnsi="Times New Roman" w:cs="Times New Roman"/>
          <w:sz w:val="24"/>
          <w:szCs w:val="24"/>
          <w:lang w:eastAsia="ru-RU"/>
        </w:rPr>
        <w:t>Piedalīties un uzstāties izglītības iestāžu rīkotajos pasākumos par individuālās drošības tematiku, kā arī pasākumos, kas skar likumpārkāpumu prevenciju;</w:t>
      </w:r>
    </w:p>
    <w:p w14:paraId="480080AB" w14:textId="77777777" w:rsidR="00440483" w:rsidRPr="005B7D55" w:rsidRDefault="00440483" w:rsidP="00440483">
      <w:pPr>
        <w:numPr>
          <w:ilvl w:val="1"/>
          <w:numId w:val="9"/>
        </w:numPr>
        <w:spacing w:after="0"/>
        <w:contextualSpacing/>
        <w:jc w:val="both"/>
        <w:rPr>
          <w:rFonts w:ascii="Times New Roman" w:hAnsi="Times New Roman" w:cs="Times New Roman"/>
          <w:sz w:val="24"/>
          <w:szCs w:val="24"/>
        </w:rPr>
      </w:pPr>
      <w:r w:rsidRPr="005B7D55">
        <w:rPr>
          <w:rFonts w:ascii="Times New Roman" w:hAnsi="Times New Roman" w:cs="Times New Roman"/>
          <w:sz w:val="24"/>
          <w:szCs w:val="24"/>
        </w:rPr>
        <w:t>Preventīvais darbs ar pusaudžiem un jauniešiem administratīvo pārkāpumu novēršanai;</w:t>
      </w:r>
    </w:p>
    <w:p w14:paraId="5654E8BA" w14:textId="77777777" w:rsidR="00440483" w:rsidRPr="005B7D55" w:rsidRDefault="00440483" w:rsidP="00440483">
      <w:pPr>
        <w:numPr>
          <w:ilvl w:val="1"/>
          <w:numId w:val="9"/>
        </w:numPr>
        <w:spacing w:after="0"/>
        <w:contextualSpacing/>
        <w:jc w:val="both"/>
        <w:rPr>
          <w:rFonts w:ascii="Times New Roman" w:hAnsi="Times New Roman" w:cs="Times New Roman"/>
          <w:sz w:val="24"/>
          <w:szCs w:val="24"/>
        </w:rPr>
      </w:pPr>
      <w:r w:rsidRPr="005B7D55">
        <w:rPr>
          <w:rFonts w:ascii="Times New Roman" w:hAnsi="Times New Roman" w:cs="Times New Roman"/>
          <w:sz w:val="24"/>
          <w:szCs w:val="24"/>
        </w:rPr>
        <w:t>Organizēt izglītojoša un audzinoša rakstura pasākumus mācību iestādēs;</w:t>
      </w:r>
    </w:p>
    <w:p w14:paraId="127101C9" w14:textId="77777777" w:rsidR="00440483" w:rsidRPr="007E13E7" w:rsidRDefault="00440483" w:rsidP="00440483">
      <w:pPr>
        <w:numPr>
          <w:ilvl w:val="1"/>
          <w:numId w:val="9"/>
        </w:numPr>
        <w:spacing w:after="0" w:line="240" w:lineRule="auto"/>
        <w:contextualSpacing/>
        <w:jc w:val="both"/>
        <w:rPr>
          <w:rFonts w:ascii="Times New Roman" w:eastAsia="Times New Roman" w:hAnsi="Times New Roman" w:cs="Times New Roman"/>
          <w:sz w:val="24"/>
          <w:szCs w:val="24"/>
          <w:lang w:eastAsia="ru-RU"/>
        </w:rPr>
      </w:pPr>
      <w:r w:rsidRPr="007E13E7">
        <w:rPr>
          <w:rFonts w:ascii="Times New Roman" w:eastAsia="Times New Roman" w:hAnsi="Times New Roman" w:cs="Times New Roman"/>
          <w:sz w:val="24"/>
          <w:szCs w:val="24"/>
          <w:lang w:eastAsia="ru-RU"/>
        </w:rPr>
        <w:t>Pārzināt un pielietot aizturēšanas taktiskos un tehniskos paņēmienus;</w:t>
      </w:r>
    </w:p>
    <w:p w14:paraId="145E4A2C" w14:textId="77777777" w:rsidR="00440483" w:rsidRPr="007E13E7" w:rsidRDefault="00440483" w:rsidP="00440483">
      <w:pPr>
        <w:numPr>
          <w:ilvl w:val="1"/>
          <w:numId w:val="9"/>
        </w:numPr>
        <w:spacing w:after="0" w:line="240" w:lineRule="auto"/>
        <w:contextualSpacing/>
        <w:jc w:val="both"/>
        <w:rPr>
          <w:rFonts w:ascii="Times New Roman" w:eastAsia="Times New Roman" w:hAnsi="Times New Roman" w:cs="Times New Roman"/>
          <w:sz w:val="24"/>
          <w:szCs w:val="24"/>
          <w:lang w:eastAsia="ru-RU"/>
        </w:rPr>
      </w:pPr>
      <w:r w:rsidRPr="007E13E7">
        <w:rPr>
          <w:rFonts w:ascii="Times New Roman" w:eastAsia="Times New Roman" w:hAnsi="Times New Roman" w:cs="Times New Roman"/>
          <w:sz w:val="24"/>
          <w:szCs w:val="24"/>
          <w:lang w:eastAsia="ru-RU"/>
        </w:rPr>
        <w:t>Sniegt neatliekamo palīdzību;</w:t>
      </w:r>
    </w:p>
    <w:p w14:paraId="00503EC6" w14:textId="77777777" w:rsidR="00440483" w:rsidRPr="007E13E7" w:rsidRDefault="00440483" w:rsidP="00440483">
      <w:pPr>
        <w:numPr>
          <w:ilvl w:val="1"/>
          <w:numId w:val="9"/>
        </w:numPr>
        <w:spacing w:after="0" w:line="240" w:lineRule="auto"/>
        <w:contextualSpacing/>
        <w:jc w:val="both"/>
        <w:rPr>
          <w:rFonts w:ascii="Times New Roman" w:eastAsia="Times New Roman" w:hAnsi="Times New Roman" w:cs="Times New Roman"/>
          <w:sz w:val="24"/>
          <w:szCs w:val="24"/>
          <w:lang w:eastAsia="ru-RU"/>
        </w:rPr>
      </w:pPr>
      <w:r w:rsidRPr="007E13E7">
        <w:rPr>
          <w:rFonts w:ascii="Times New Roman" w:eastAsia="Times New Roman" w:hAnsi="Times New Roman" w:cs="Times New Roman"/>
          <w:sz w:val="24"/>
          <w:szCs w:val="24"/>
          <w:lang w:eastAsia="ru-RU"/>
        </w:rPr>
        <w:t>Sadarbībā ar citām valsts vai pašvaldību iestādēm (institūcijām) veikt profilaktiskus pasākumus sabiedriskās kārtības ievērošanā;</w:t>
      </w:r>
    </w:p>
    <w:p w14:paraId="2184DBAB" w14:textId="77777777" w:rsidR="00440483" w:rsidRDefault="00440483" w:rsidP="00440483">
      <w:pPr>
        <w:numPr>
          <w:ilvl w:val="1"/>
          <w:numId w:val="9"/>
        </w:numPr>
        <w:spacing w:after="0" w:line="240" w:lineRule="auto"/>
        <w:contextualSpacing/>
        <w:jc w:val="both"/>
        <w:rPr>
          <w:rFonts w:ascii="Times New Roman" w:eastAsia="Times New Roman" w:hAnsi="Times New Roman" w:cs="Times New Roman"/>
          <w:sz w:val="24"/>
          <w:szCs w:val="24"/>
          <w:lang w:eastAsia="ru-RU"/>
        </w:rPr>
      </w:pPr>
      <w:r w:rsidRPr="007E13E7">
        <w:rPr>
          <w:rFonts w:ascii="Times New Roman" w:eastAsia="Times New Roman" w:hAnsi="Times New Roman" w:cs="Times New Roman"/>
          <w:sz w:val="24"/>
          <w:szCs w:val="24"/>
          <w:lang w:eastAsia="ru-RU"/>
        </w:rPr>
        <w:t>Nodrošināt sabiedrisko kārtību publiskos pasākumos.</w:t>
      </w:r>
    </w:p>
    <w:p w14:paraId="7B25A3C4" w14:textId="22FD717B" w:rsidR="00522645" w:rsidRPr="00440483" w:rsidRDefault="00440483" w:rsidP="00440483">
      <w:pPr>
        <w:pStyle w:val="Sarakstarindkopa"/>
        <w:numPr>
          <w:ilvl w:val="1"/>
          <w:numId w:val="9"/>
        </w:numPr>
        <w:rPr>
          <w:rFonts w:ascii="Times New Roman" w:eastAsia="Times New Roman" w:hAnsi="Times New Roman" w:cs="Times New Roman"/>
          <w:sz w:val="24"/>
          <w:szCs w:val="24"/>
          <w:lang w:eastAsia="ru-RU"/>
        </w:rPr>
      </w:pPr>
      <w:r w:rsidRPr="0007500F">
        <w:rPr>
          <w:rFonts w:ascii="Times New Roman" w:eastAsia="Times New Roman" w:hAnsi="Times New Roman" w:cs="Times New Roman"/>
          <w:sz w:val="24"/>
          <w:szCs w:val="24"/>
          <w:lang w:eastAsia="ru-RU"/>
        </w:rPr>
        <w:t>Pārzina normatīvos aktus, kas nepieciešami darba pienākumu veikšanai (pašvaldības saistošie noteikumi, Administratīvās atbildības likums, nozaru likumi u.c.);</w:t>
      </w:r>
    </w:p>
    <w:p w14:paraId="6E08956E" w14:textId="77777777" w:rsidR="00522645" w:rsidRPr="007E13E7" w:rsidRDefault="00522645" w:rsidP="00522645">
      <w:pPr>
        <w:spacing w:after="0"/>
        <w:contextualSpacing/>
        <w:jc w:val="center"/>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5.</w:t>
      </w:r>
      <w:r w:rsidRPr="007E13E7">
        <w:rPr>
          <w:rFonts w:ascii="Times New Roman" w:hAnsi="Times New Roman" w:cs="Times New Roman"/>
          <w:b/>
          <w:bCs/>
          <w:sz w:val="24"/>
          <w:szCs w:val="24"/>
          <w:shd w:val="clear" w:color="auto" w:fill="FFFFFF"/>
        </w:rPr>
        <w:t xml:space="preserve"> Pieteikumu izskatīšana, vērtēšanas kritēriji, lēmuma pieņemšana</w:t>
      </w:r>
    </w:p>
    <w:p w14:paraId="5A598748" w14:textId="77777777" w:rsidR="00522645"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Pirmajā kārtā komisijas pārbauda, vai pretendenti, kuri pieteikušies konkursā, ir iesnieguši visus nepieciešamos konkursa dokumentus un atbilst likuma “Par policiju” 21. panta pirmās daļas obligātajām kvalifikācijas prasībām.</w:t>
      </w:r>
    </w:p>
    <w:p w14:paraId="37A7CBC5" w14:textId="77777777" w:rsidR="00522645" w:rsidRPr="00955153" w:rsidRDefault="00522645" w:rsidP="00522645">
      <w:pPr>
        <w:pStyle w:val="Sarakstarindkopa"/>
        <w:numPr>
          <w:ilvl w:val="0"/>
          <w:numId w:val="1"/>
        </w:numPr>
        <w:spacing w:after="0"/>
        <w:jc w:val="both"/>
        <w:rPr>
          <w:rFonts w:ascii="Times New Roman" w:hAnsi="Times New Roman" w:cs="Times New Roman"/>
          <w:sz w:val="24"/>
          <w:szCs w:val="24"/>
          <w:shd w:val="clear" w:color="auto" w:fill="FFFFFF"/>
        </w:rPr>
      </w:pPr>
      <w:r w:rsidRPr="002B1F2A">
        <w:rPr>
          <w:rFonts w:ascii="Times New Roman" w:hAnsi="Times New Roman" w:cs="Times New Roman"/>
          <w:sz w:val="24"/>
          <w:szCs w:val="24"/>
          <w:shd w:val="clear" w:color="auto" w:fill="FFFFFF"/>
        </w:rPr>
        <w:t>Otrajā kārtā (vispārējās fiziskās sagatavotības pārbaude) komisijas priekšsēdētājs veic pretendentu vispārējās fiziskās sagatavotības pārbaudi, ja pretendents ir izpildījis pirmās kārtas prasības, kuras norādītas nolikuma 8.punktā. Veicot pretendentu vispārējās fiziskās sagatavotības izvērtēšanu, komisijas priekšsēdētājs ievēro šī nolikuma pielikuma Nr.1 “Noteiktas vispārējās fizisk</w:t>
      </w:r>
      <w:r>
        <w:rPr>
          <w:rFonts w:ascii="Times New Roman" w:hAnsi="Times New Roman" w:cs="Times New Roman"/>
          <w:sz w:val="24"/>
          <w:szCs w:val="24"/>
          <w:shd w:val="clear" w:color="auto" w:fill="FFFFFF"/>
        </w:rPr>
        <w:t>ā</w:t>
      </w:r>
      <w:r w:rsidRPr="002B1F2A">
        <w:rPr>
          <w:rFonts w:ascii="Times New Roman" w:hAnsi="Times New Roman" w:cs="Times New Roman"/>
          <w:sz w:val="24"/>
          <w:szCs w:val="24"/>
          <w:shd w:val="clear" w:color="auto" w:fill="FFFFFF"/>
        </w:rPr>
        <w:t>s sagatavotības prasības pašvaldības policijas amata pretendentiem” noteiktos kritērijus un punktu sadalījumu.</w:t>
      </w:r>
    </w:p>
    <w:p w14:paraId="3B410CA6" w14:textId="77777777" w:rsidR="00522645" w:rsidRPr="007E13E7"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tr</w:t>
      </w:r>
      <w:r>
        <w:rPr>
          <w:rFonts w:ascii="Times New Roman" w:hAnsi="Times New Roman" w:cs="Times New Roman"/>
          <w:sz w:val="24"/>
          <w:szCs w:val="24"/>
          <w:shd w:val="clear" w:color="auto" w:fill="FFFFFF"/>
        </w:rPr>
        <w:t>eš</w:t>
      </w:r>
      <w:r w:rsidRPr="007E13E7">
        <w:rPr>
          <w:rFonts w:ascii="Times New Roman" w:hAnsi="Times New Roman" w:cs="Times New Roman"/>
          <w:sz w:val="24"/>
          <w:szCs w:val="24"/>
          <w:shd w:val="clear" w:color="auto" w:fill="FFFFFF"/>
        </w:rPr>
        <w:t>ajā kārtā (intervijā) komisija izvērtē pretendenta atbilstību un profesionālo sagatavotību pēc šādiem kritērijiem:</w:t>
      </w:r>
    </w:p>
    <w:p w14:paraId="498F0C1A" w14:textId="77777777" w:rsidR="00522645" w:rsidRPr="007E13E7" w:rsidRDefault="00522645" w:rsidP="00522645">
      <w:pPr>
        <w:pStyle w:val="Sarakstarindkopa"/>
        <w:numPr>
          <w:ilvl w:val="1"/>
          <w:numId w:val="1"/>
        </w:numPr>
        <w:spacing w:after="0"/>
        <w:ind w:left="1134" w:hanging="708"/>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zināšanas un profesionālā pieredze;</w:t>
      </w:r>
    </w:p>
    <w:p w14:paraId="0FD02C72" w14:textId="77777777" w:rsidR="00522645" w:rsidRPr="007E13E7" w:rsidRDefault="00522645" w:rsidP="00522645">
      <w:pPr>
        <w:pStyle w:val="Sarakstarindkopa"/>
        <w:numPr>
          <w:ilvl w:val="1"/>
          <w:numId w:val="1"/>
        </w:numPr>
        <w:spacing w:after="0"/>
        <w:ind w:left="1134" w:hanging="708"/>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ar pašvaldības policiju darbību saistīto tiesību aktu pārzināšana;</w:t>
      </w:r>
    </w:p>
    <w:p w14:paraId="4045D393" w14:textId="77777777" w:rsidR="00522645" w:rsidRPr="007E13E7" w:rsidRDefault="00522645" w:rsidP="00522645">
      <w:pPr>
        <w:pStyle w:val="Sarakstarindkopa"/>
        <w:numPr>
          <w:ilvl w:val="1"/>
          <w:numId w:val="1"/>
        </w:numPr>
        <w:spacing w:after="0"/>
        <w:ind w:left="1134" w:hanging="708"/>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saskarsmes un komunikācijas prasmes;</w:t>
      </w:r>
    </w:p>
    <w:p w14:paraId="51D29727" w14:textId="77777777" w:rsidR="00522645" w:rsidRPr="007E13E7" w:rsidRDefault="00522645" w:rsidP="00522645">
      <w:pPr>
        <w:pStyle w:val="Sarakstarindkopa"/>
        <w:numPr>
          <w:ilvl w:val="1"/>
          <w:numId w:val="1"/>
        </w:numPr>
        <w:spacing w:after="0"/>
        <w:ind w:left="1134" w:hanging="708"/>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spēja sniegt kompetentas atbildes uz komisijas jautājumiem;</w:t>
      </w:r>
    </w:p>
    <w:p w14:paraId="16FD8A76" w14:textId="77777777" w:rsidR="00522645" w:rsidRPr="007E13E7" w:rsidRDefault="00522645" w:rsidP="00522645">
      <w:pPr>
        <w:pStyle w:val="Sarakstarindkopa"/>
        <w:numPr>
          <w:ilvl w:val="1"/>
          <w:numId w:val="1"/>
        </w:numPr>
        <w:spacing w:after="0"/>
        <w:ind w:left="1134" w:hanging="708"/>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priekšrocības.</w:t>
      </w:r>
    </w:p>
    <w:p w14:paraId="17B59BCC" w14:textId="77777777" w:rsidR="00522645" w:rsidRPr="007E13E7"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Komisijas locekļiem ir tiesības uzdot jautājumus pretendentam, kas saistīti ar iepriekšējo pieredzi, zināšanām, problēmsituāciju analīzi, inovācijām u.c.</w:t>
      </w:r>
    </w:p>
    <w:p w14:paraId="2D26AD2A" w14:textId="77777777" w:rsidR="00522645" w:rsidRPr="007E13E7"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Intervijas laikā, ievērojot vienlīdzība principu, visiem pretendentiem uzdod vienādus jautājumus. Komisijas locekļi aizpilda pretendentu vērtēšanas veidlapu, sniedzot vērtējumu par katru pretendentu un apliecina to ar parakstu.</w:t>
      </w:r>
    </w:p>
    <w:p w14:paraId="3FCDE5BF" w14:textId="77777777" w:rsidR="00522645" w:rsidRPr="007E13E7"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Komisijas priekšsēdētājs var uzdot citus praktiskus uzdevumus un pārbaudes testus pretendentu izvērtēšanai un atbilstības noteikšanai.</w:t>
      </w:r>
    </w:p>
    <w:p w14:paraId="58F3A0C9" w14:textId="77777777" w:rsidR="00522645" w:rsidRPr="007E13E7"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 xml:space="preserve">Ņemot vērā iesniegto dokumentu izvērtējumu, </w:t>
      </w:r>
      <w:r>
        <w:rPr>
          <w:rFonts w:ascii="Times New Roman" w:hAnsi="Times New Roman" w:cs="Times New Roman"/>
          <w:sz w:val="24"/>
          <w:szCs w:val="24"/>
          <w:shd w:val="clear" w:color="auto" w:fill="FFFFFF"/>
        </w:rPr>
        <w:t xml:space="preserve">fiziskā pārbaudījuma un </w:t>
      </w:r>
      <w:r w:rsidRPr="007E13E7">
        <w:rPr>
          <w:rFonts w:ascii="Times New Roman" w:hAnsi="Times New Roman" w:cs="Times New Roman"/>
          <w:sz w:val="24"/>
          <w:szCs w:val="24"/>
          <w:shd w:val="clear" w:color="auto" w:fill="FFFFFF"/>
        </w:rPr>
        <w:t>interviju rezultātus, komisija (balsojot) izvēlas izvirzītajām prasībām atbilstošāko pretendentu uz šī nolikuma 1.punktā norādīto amatu un sagatavo lēmumprojektu.</w:t>
      </w:r>
    </w:p>
    <w:p w14:paraId="156C150A" w14:textId="77777777" w:rsidR="00522645" w:rsidRPr="007E13E7"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lastRenderedPageBreak/>
        <w:t>Pēc konkursa tr</w:t>
      </w:r>
      <w:r>
        <w:rPr>
          <w:rFonts w:ascii="Times New Roman" w:hAnsi="Times New Roman" w:cs="Times New Roman"/>
          <w:sz w:val="24"/>
          <w:szCs w:val="24"/>
          <w:shd w:val="clear" w:color="auto" w:fill="FFFFFF"/>
        </w:rPr>
        <w:t>eš</w:t>
      </w:r>
      <w:r w:rsidRPr="007E13E7">
        <w:rPr>
          <w:rFonts w:ascii="Times New Roman" w:hAnsi="Times New Roman" w:cs="Times New Roman"/>
          <w:sz w:val="24"/>
          <w:szCs w:val="24"/>
          <w:shd w:val="clear" w:color="auto" w:fill="FFFFFF"/>
        </w:rPr>
        <w:t>ās kārtas rezultātu apkopošanas komisija pieņem vienu no šādiem lēmumiem:</w:t>
      </w:r>
    </w:p>
    <w:p w14:paraId="6E6FE830" w14:textId="77777777" w:rsidR="00522645" w:rsidRPr="007E13E7" w:rsidRDefault="00522645" w:rsidP="00522645">
      <w:pPr>
        <w:pStyle w:val="Sarakstarindkopa"/>
        <w:numPr>
          <w:ilvl w:val="1"/>
          <w:numId w:val="1"/>
        </w:numPr>
        <w:spacing w:after="0"/>
        <w:ind w:left="1134" w:hanging="708"/>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izvēlas pretendentu, kas visvairāk atbilst amata izvirzītajām prasībām;</w:t>
      </w:r>
    </w:p>
    <w:p w14:paraId="562B652F" w14:textId="77777777" w:rsidR="00522645" w:rsidRPr="007E13E7" w:rsidRDefault="00522645" w:rsidP="00522645">
      <w:pPr>
        <w:pStyle w:val="Sarakstarindkopa"/>
        <w:numPr>
          <w:ilvl w:val="1"/>
          <w:numId w:val="1"/>
        </w:numPr>
        <w:spacing w:after="0"/>
        <w:ind w:left="1134" w:hanging="708"/>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noraida visus pretendentus. Komisijas priekšsēdētājs var pieņemt lēmumu par atkārtota pretendentu konkursa organizēšanu.</w:t>
      </w:r>
    </w:p>
    <w:p w14:paraId="59D59DB4" w14:textId="77777777" w:rsidR="00522645" w:rsidRPr="007E13E7" w:rsidRDefault="00522645" w:rsidP="00522645">
      <w:pPr>
        <w:pStyle w:val="Sarakstarindkopa"/>
        <w:numPr>
          <w:ilvl w:val="0"/>
          <w:numId w:val="1"/>
        </w:numPr>
        <w:spacing w:after="0"/>
        <w:ind w:left="426" w:hanging="43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Komisija pieņem galīgo lēmumu bez pretendentu klātbūtnes un par rezultātu paziņo katram intervētajam pretendentam rakstveidā piecu darba dienu laikā pēc lēmuma pieņemšanas.</w:t>
      </w:r>
    </w:p>
    <w:p w14:paraId="730FF63A" w14:textId="77777777" w:rsidR="00522645" w:rsidRDefault="00522645" w:rsidP="00522645">
      <w:pPr>
        <w:spacing w:after="0"/>
        <w:contextualSpacing/>
        <w:jc w:val="center"/>
        <w:rPr>
          <w:rFonts w:ascii="Times New Roman" w:hAnsi="Times New Roman" w:cs="Times New Roman"/>
          <w:b/>
          <w:bCs/>
          <w:sz w:val="24"/>
          <w:szCs w:val="24"/>
          <w:shd w:val="clear" w:color="auto" w:fill="FFFFFF"/>
        </w:rPr>
      </w:pPr>
    </w:p>
    <w:p w14:paraId="3C9B8CBE" w14:textId="77777777" w:rsidR="00522645" w:rsidRDefault="00522645" w:rsidP="00522645">
      <w:pPr>
        <w:spacing w:after="0"/>
        <w:contextualSpacing/>
        <w:jc w:val="center"/>
        <w:rPr>
          <w:rFonts w:ascii="Times New Roman" w:hAnsi="Times New Roman" w:cs="Times New Roman"/>
          <w:b/>
          <w:bCs/>
          <w:sz w:val="24"/>
          <w:szCs w:val="24"/>
          <w:shd w:val="clear" w:color="auto" w:fill="FFFFFF"/>
        </w:rPr>
      </w:pPr>
    </w:p>
    <w:p w14:paraId="4666083B" w14:textId="458C90CB" w:rsidR="00522645" w:rsidRPr="007E13E7" w:rsidRDefault="00522645" w:rsidP="00522645">
      <w:pPr>
        <w:spacing w:after="0"/>
        <w:contextualSpacing/>
        <w:jc w:val="center"/>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6.</w:t>
      </w:r>
      <w:r w:rsidRPr="007E13E7">
        <w:rPr>
          <w:rFonts w:ascii="Times New Roman" w:hAnsi="Times New Roman" w:cs="Times New Roman"/>
          <w:b/>
          <w:bCs/>
          <w:sz w:val="24"/>
          <w:szCs w:val="24"/>
          <w:shd w:val="clear" w:color="auto" w:fill="FFFFFF"/>
        </w:rPr>
        <w:t xml:space="preserve"> Noslēguma jautājumi</w:t>
      </w:r>
    </w:p>
    <w:p w14:paraId="53568E55" w14:textId="74EAF322" w:rsidR="00522645" w:rsidRPr="007E13E7"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Visi iesniegtie dokumenti paliek Madonas novada</w:t>
      </w:r>
      <w:r>
        <w:rPr>
          <w:rFonts w:ascii="Times New Roman" w:hAnsi="Times New Roman" w:cs="Times New Roman"/>
          <w:sz w:val="24"/>
          <w:szCs w:val="24"/>
          <w:shd w:val="clear" w:color="auto" w:fill="FFFFFF"/>
        </w:rPr>
        <w:t xml:space="preserve"> </w:t>
      </w:r>
      <w:r w:rsidRPr="007E13E7">
        <w:rPr>
          <w:rFonts w:ascii="Times New Roman" w:hAnsi="Times New Roman" w:cs="Times New Roman"/>
          <w:sz w:val="24"/>
          <w:szCs w:val="24"/>
          <w:shd w:val="clear" w:color="auto" w:fill="FFFFFF"/>
        </w:rPr>
        <w:t>pašvaldības policijas rīcībā, tiem tiek piešķirts konfidenciāls raksturs.</w:t>
      </w:r>
    </w:p>
    <w:p w14:paraId="3A9F36FC" w14:textId="77777777" w:rsidR="00522645" w:rsidRDefault="00522645" w:rsidP="00522645">
      <w:pPr>
        <w:pStyle w:val="Sarakstarindkopa"/>
        <w:numPr>
          <w:ilvl w:val="0"/>
          <w:numId w:val="1"/>
        </w:numPr>
        <w:spacing w:after="0"/>
        <w:ind w:left="425" w:hanging="425"/>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Ja konkursa norise ir bijusi nesekmīga (nav pieteicies neviens pretendents vai pretendentu profesionālā sagatavotība neatbilst Nolikumā noteiktajām prasībām) un par to pieņemts komisijas lēmums, vai nevienu no komisijas ieteiktiem pretendentiem neizvirza pieņemšanai darbā, var tikt izsludināts atkārtots konkurss.</w:t>
      </w:r>
    </w:p>
    <w:p w14:paraId="090D2ECD" w14:textId="77777777" w:rsidR="00522645" w:rsidRDefault="00522645" w:rsidP="00522645">
      <w:pPr>
        <w:pStyle w:val="Sarakstarindkopa"/>
        <w:numPr>
          <w:ilvl w:val="0"/>
          <w:numId w:val="1"/>
        </w:numPr>
        <w:spacing w:after="0"/>
        <w:ind w:left="425" w:hanging="425"/>
        <w:jc w:val="both"/>
        <w:rPr>
          <w:rFonts w:ascii="Times New Roman" w:hAnsi="Times New Roman" w:cs="Times New Roman"/>
          <w:sz w:val="24"/>
          <w:szCs w:val="24"/>
          <w:shd w:val="clear" w:color="auto" w:fill="FFFFFF"/>
        </w:rPr>
      </w:pPr>
      <w:r w:rsidRPr="00522645">
        <w:rPr>
          <w:rFonts w:ascii="Times New Roman" w:hAnsi="Times New Roman" w:cs="Times New Roman"/>
          <w:sz w:val="24"/>
          <w:szCs w:val="24"/>
          <w:shd w:val="clear" w:color="auto" w:fill="FFFFFF"/>
        </w:rPr>
        <w:t>Ja konkursa uzvarētājs atsakās nodibināt darba tiesiskās attiecības, komisija lemj par to, vai nākamais amata kandidāts atzīstams par konkursa uzvarētāju vai par konkursa izbeigšanu bez rezultāta.</w:t>
      </w:r>
    </w:p>
    <w:p w14:paraId="43C5A290" w14:textId="2DF65D57" w:rsidR="00522645" w:rsidRDefault="00522645" w:rsidP="00522645">
      <w:pPr>
        <w:pStyle w:val="Sarakstarindkopa"/>
        <w:numPr>
          <w:ilvl w:val="0"/>
          <w:numId w:val="1"/>
        </w:numPr>
        <w:spacing w:after="0"/>
        <w:ind w:left="425" w:hanging="425"/>
        <w:jc w:val="both"/>
        <w:rPr>
          <w:rFonts w:ascii="Times New Roman" w:hAnsi="Times New Roman" w:cs="Times New Roman"/>
          <w:sz w:val="24"/>
          <w:szCs w:val="24"/>
          <w:shd w:val="clear" w:color="auto" w:fill="FFFFFF"/>
        </w:rPr>
      </w:pPr>
      <w:r w:rsidRPr="00522645">
        <w:rPr>
          <w:rFonts w:ascii="Times New Roman" w:hAnsi="Times New Roman" w:cs="Times New Roman"/>
          <w:sz w:val="24"/>
          <w:szCs w:val="24"/>
          <w:shd w:val="clear" w:color="auto" w:fill="FFFFFF"/>
        </w:rPr>
        <w:t>Ja amata pretendents iepriekš nebrīdinot neierodas uz kādu no konkursa kārtām, tad pretendents tiek izslēgts no tālākas dalības konkursā.</w:t>
      </w:r>
    </w:p>
    <w:p w14:paraId="4199A148" w14:textId="77777777" w:rsidR="00522645" w:rsidRPr="00522645" w:rsidRDefault="00522645" w:rsidP="00522645">
      <w:pPr>
        <w:pStyle w:val="Sarakstarindkopa"/>
        <w:numPr>
          <w:ilvl w:val="0"/>
          <w:numId w:val="1"/>
        </w:numPr>
        <w:spacing w:after="0"/>
        <w:ind w:left="425" w:hanging="425"/>
        <w:jc w:val="both"/>
        <w:rPr>
          <w:rFonts w:ascii="Times New Roman" w:hAnsi="Times New Roman" w:cs="Times New Roman"/>
          <w:sz w:val="24"/>
          <w:szCs w:val="24"/>
          <w:shd w:val="clear" w:color="auto" w:fill="FFFFFF"/>
        </w:rPr>
      </w:pPr>
      <w:r w:rsidRPr="00522645">
        <w:rPr>
          <w:rFonts w:ascii="Times New Roman" w:hAnsi="Times New Roman" w:cs="Times New Roman"/>
          <w:sz w:val="24"/>
          <w:szCs w:val="24"/>
          <w:shd w:val="clear" w:color="auto" w:fill="FFFFFF"/>
        </w:rPr>
        <w:t>Nolikuma pielikums Nr. 2 “</w:t>
      </w:r>
      <w:bookmarkStart w:id="4" w:name="_Hlk165290174"/>
      <w:r w:rsidRPr="00522645">
        <w:rPr>
          <w:rFonts w:ascii="Times New Roman" w:hAnsi="Times New Roman" w:cs="Times New Roman"/>
          <w:sz w:val="24"/>
          <w:szCs w:val="24"/>
          <w:shd w:val="clear" w:color="auto" w:fill="FFFFFF"/>
        </w:rPr>
        <w:t>Pašvaldības policijas amata pretendentu atlases vērtēšanas veidlapas</w:t>
      </w:r>
      <w:bookmarkEnd w:id="4"/>
      <w:r w:rsidRPr="00522645">
        <w:rPr>
          <w:rFonts w:ascii="Times New Roman" w:hAnsi="Times New Roman" w:cs="Times New Roman"/>
          <w:sz w:val="24"/>
          <w:szCs w:val="24"/>
          <w:shd w:val="clear" w:color="auto" w:fill="FFFFFF"/>
        </w:rPr>
        <w:t>”.</w:t>
      </w:r>
    </w:p>
    <w:p w14:paraId="5BAAC6CE" w14:textId="77777777" w:rsidR="00522645" w:rsidRPr="00522645" w:rsidRDefault="00522645" w:rsidP="00522645">
      <w:pPr>
        <w:spacing w:after="0" w:line="240" w:lineRule="auto"/>
        <w:ind w:left="284"/>
        <w:jc w:val="both"/>
        <w:rPr>
          <w:rFonts w:ascii="Times New Roman" w:hAnsi="Times New Roman" w:cs="Times New Roman"/>
          <w:sz w:val="24"/>
          <w:szCs w:val="24"/>
          <w:shd w:val="clear" w:color="auto" w:fill="FFFFFF"/>
        </w:rPr>
      </w:pPr>
    </w:p>
    <w:p w14:paraId="15B7C6FA" w14:textId="77777777" w:rsidR="00522645" w:rsidRPr="00EE74EB" w:rsidRDefault="00522645" w:rsidP="00522645">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br w:type="page"/>
      </w:r>
    </w:p>
    <w:p w14:paraId="397A68E9" w14:textId="19D249E6" w:rsidR="00EE74EB" w:rsidRPr="00EE74EB" w:rsidRDefault="00EE74EB" w:rsidP="00EE74EB">
      <w:pPr>
        <w:spacing w:after="0"/>
        <w:ind w:left="720"/>
        <w:contextualSpacing/>
        <w:jc w:val="right"/>
        <w:rPr>
          <w:rFonts w:ascii="Times New Roman" w:hAnsi="Times New Roman" w:cs="Times New Roman"/>
          <w:sz w:val="24"/>
          <w:szCs w:val="24"/>
          <w:shd w:val="clear" w:color="auto" w:fill="FFFFFF"/>
        </w:rPr>
      </w:pPr>
      <w:r w:rsidRPr="00EE74EB">
        <w:rPr>
          <w:rFonts w:ascii="Times New Roman" w:hAnsi="Times New Roman" w:cs="Times New Roman"/>
          <w:i/>
          <w:iCs/>
          <w:sz w:val="24"/>
          <w:szCs w:val="24"/>
          <w:shd w:val="clear" w:color="auto" w:fill="FFFFFF"/>
        </w:rPr>
        <w:lastRenderedPageBreak/>
        <w:t xml:space="preserve">Pielikums Nr.1 </w:t>
      </w:r>
    </w:p>
    <w:p w14:paraId="281789B7" w14:textId="1A067354" w:rsidR="00EE74EB" w:rsidRPr="00EE74EB" w:rsidRDefault="00EE74EB" w:rsidP="00EE74EB">
      <w:pPr>
        <w:spacing w:after="0"/>
        <w:jc w:val="right"/>
        <w:rPr>
          <w:rFonts w:ascii="Times New Roman" w:hAnsi="Times New Roman" w:cs="Times New Roman"/>
          <w:i/>
          <w:iCs/>
          <w:sz w:val="24"/>
          <w:szCs w:val="24"/>
          <w:shd w:val="clear" w:color="auto" w:fill="FFFFFF"/>
        </w:rPr>
      </w:pPr>
      <w:r w:rsidRPr="00EE74EB">
        <w:rPr>
          <w:rFonts w:ascii="Times New Roman" w:hAnsi="Times New Roman" w:cs="Times New Roman"/>
          <w:i/>
          <w:iCs/>
          <w:sz w:val="24"/>
          <w:szCs w:val="24"/>
          <w:shd w:val="clear" w:color="auto" w:fill="FFFFFF"/>
        </w:rPr>
        <w:t>“</w:t>
      </w:r>
      <w:r w:rsidR="00140646">
        <w:rPr>
          <w:rFonts w:ascii="Times New Roman" w:hAnsi="Times New Roman" w:cs="Times New Roman"/>
          <w:i/>
          <w:iCs/>
          <w:sz w:val="24"/>
          <w:szCs w:val="24"/>
          <w:shd w:val="clear" w:color="auto" w:fill="FFFFFF"/>
        </w:rPr>
        <w:t>Konkursa nolikums uz vakanto</w:t>
      </w:r>
      <w:r w:rsidR="00946240">
        <w:rPr>
          <w:rFonts w:ascii="Times New Roman" w:hAnsi="Times New Roman" w:cs="Times New Roman"/>
          <w:i/>
          <w:iCs/>
          <w:sz w:val="24"/>
          <w:szCs w:val="24"/>
          <w:shd w:val="clear" w:color="auto" w:fill="FFFFFF"/>
        </w:rPr>
        <w:t xml:space="preserve"> vides</w:t>
      </w:r>
      <w:r w:rsidR="00140646">
        <w:rPr>
          <w:rFonts w:ascii="Times New Roman" w:hAnsi="Times New Roman" w:cs="Times New Roman"/>
          <w:i/>
          <w:iCs/>
          <w:sz w:val="24"/>
          <w:szCs w:val="24"/>
          <w:shd w:val="clear" w:color="auto" w:fill="FFFFFF"/>
        </w:rPr>
        <w:t xml:space="preserve"> inspektora amata vietu </w:t>
      </w:r>
      <w:r w:rsidRPr="00EE74EB">
        <w:rPr>
          <w:rFonts w:ascii="Times New Roman" w:hAnsi="Times New Roman" w:cs="Times New Roman"/>
          <w:i/>
          <w:iCs/>
          <w:sz w:val="24"/>
          <w:szCs w:val="24"/>
          <w:shd w:val="clear" w:color="auto" w:fill="FFFFFF"/>
        </w:rPr>
        <w:t>Madonas novada pašvaldības policij</w:t>
      </w:r>
      <w:r w:rsidR="00140646">
        <w:rPr>
          <w:rFonts w:ascii="Times New Roman" w:hAnsi="Times New Roman" w:cs="Times New Roman"/>
          <w:i/>
          <w:iCs/>
          <w:sz w:val="24"/>
          <w:szCs w:val="24"/>
          <w:shd w:val="clear" w:color="auto" w:fill="FFFFFF"/>
        </w:rPr>
        <w:t>ā</w:t>
      </w:r>
      <w:r w:rsidRPr="00EE74EB">
        <w:rPr>
          <w:rFonts w:ascii="Times New Roman" w:hAnsi="Times New Roman" w:cs="Times New Roman"/>
          <w:i/>
          <w:iCs/>
          <w:sz w:val="24"/>
          <w:szCs w:val="24"/>
          <w:shd w:val="clear" w:color="auto" w:fill="FFFFFF"/>
        </w:rPr>
        <w:t>”</w:t>
      </w:r>
    </w:p>
    <w:bookmarkEnd w:id="0"/>
    <w:p w14:paraId="2A0AE781" w14:textId="77777777" w:rsidR="00EE74EB" w:rsidRPr="00EE74EB" w:rsidRDefault="00EE74EB" w:rsidP="00EE74EB">
      <w:pPr>
        <w:spacing w:after="0"/>
        <w:jc w:val="right"/>
        <w:rPr>
          <w:rFonts w:ascii="Times New Roman" w:hAnsi="Times New Roman" w:cs="Times New Roman"/>
          <w:i/>
          <w:iCs/>
          <w:sz w:val="24"/>
          <w:szCs w:val="24"/>
          <w:shd w:val="clear" w:color="auto" w:fill="FFFFFF"/>
        </w:rPr>
      </w:pPr>
    </w:p>
    <w:p w14:paraId="7F601846" w14:textId="77777777" w:rsidR="00EE74EB" w:rsidRPr="00EE74EB" w:rsidRDefault="00EE74EB" w:rsidP="00140646">
      <w:pPr>
        <w:spacing w:after="0" w:line="240" w:lineRule="auto"/>
        <w:jc w:val="center"/>
        <w:rPr>
          <w:rFonts w:ascii="Times New Roman" w:eastAsia="Times New Roman" w:hAnsi="Times New Roman" w:cs="Times New Roman"/>
          <w:b/>
          <w:bCs/>
          <w:sz w:val="28"/>
          <w:szCs w:val="28"/>
          <w:lang w:eastAsia="ru-RU" w:bidi="lv-LV"/>
        </w:rPr>
      </w:pPr>
      <w:r w:rsidRPr="00EE74EB">
        <w:rPr>
          <w:rFonts w:ascii="Times New Roman" w:eastAsia="Times New Roman" w:hAnsi="Times New Roman" w:cs="Times New Roman"/>
          <w:b/>
          <w:bCs/>
          <w:sz w:val="28"/>
          <w:szCs w:val="28"/>
          <w:lang w:eastAsia="ru-RU" w:bidi="lv-LV"/>
        </w:rPr>
        <w:t>Noteiktās vispārējās fiziskās sagatavotības prasības pašvaldības policijas</w:t>
      </w:r>
    </w:p>
    <w:p w14:paraId="24904286" w14:textId="77777777" w:rsidR="00EE74EB" w:rsidRPr="00EE74EB" w:rsidRDefault="00EE74EB" w:rsidP="00140646">
      <w:pPr>
        <w:spacing w:after="0" w:line="240" w:lineRule="auto"/>
        <w:jc w:val="center"/>
        <w:rPr>
          <w:rFonts w:ascii="Times New Roman" w:eastAsia="Times New Roman" w:hAnsi="Times New Roman" w:cs="Times New Roman"/>
          <w:b/>
          <w:bCs/>
          <w:sz w:val="28"/>
          <w:szCs w:val="28"/>
          <w:lang w:eastAsia="ru-RU" w:bidi="lv-LV"/>
        </w:rPr>
      </w:pPr>
      <w:r w:rsidRPr="00EE74EB">
        <w:rPr>
          <w:rFonts w:ascii="Times New Roman" w:eastAsia="Times New Roman" w:hAnsi="Times New Roman" w:cs="Times New Roman"/>
          <w:b/>
          <w:bCs/>
          <w:sz w:val="28"/>
          <w:szCs w:val="28"/>
          <w:lang w:eastAsia="ru-RU" w:bidi="lv-LV"/>
        </w:rPr>
        <w:t>amata pretendentiem</w:t>
      </w:r>
    </w:p>
    <w:p w14:paraId="4D54C35B" w14:textId="026EF4E4" w:rsidR="00EE74EB" w:rsidRPr="00EE74EB" w:rsidRDefault="00EE74EB" w:rsidP="00EE74EB">
      <w:pPr>
        <w:numPr>
          <w:ilvl w:val="0"/>
          <w:numId w:val="8"/>
        </w:numPr>
        <w:spacing w:before="100" w:beforeAutospacing="1" w:after="100" w:afterAutospacing="1" w:line="240" w:lineRule="auto"/>
        <w:ind w:left="426" w:hanging="426"/>
        <w:jc w:val="both"/>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Vispārējās fiziskas sagatavotības prasības nosaka atbilstoši</w:t>
      </w:r>
      <w:r w:rsidR="00440483">
        <w:rPr>
          <w:rFonts w:ascii="Times New Roman" w:eastAsia="Times New Roman" w:hAnsi="Times New Roman" w:cs="Times New Roman"/>
          <w:sz w:val="24"/>
          <w:szCs w:val="24"/>
          <w:lang w:eastAsia="ru-RU" w:bidi="lv-LV"/>
        </w:rPr>
        <w:t xml:space="preserve"> vides </w:t>
      </w:r>
      <w:r w:rsidRPr="00EE74EB">
        <w:rPr>
          <w:rFonts w:ascii="Times New Roman" w:eastAsia="Times New Roman" w:hAnsi="Times New Roman" w:cs="Times New Roman"/>
          <w:sz w:val="24"/>
          <w:szCs w:val="24"/>
          <w:lang w:eastAsia="ru-RU" w:bidi="lv-LV"/>
        </w:rPr>
        <w:t>inspektora amata pretendenta dzimumam.</w:t>
      </w:r>
    </w:p>
    <w:p w14:paraId="47D74822" w14:textId="2860BD36" w:rsidR="00EE74EB" w:rsidRPr="00EE74EB" w:rsidRDefault="00440483" w:rsidP="00EE74EB">
      <w:pPr>
        <w:numPr>
          <w:ilvl w:val="0"/>
          <w:numId w:val="8"/>
        </w:numPr>
        <w:spacing w:before="100" w:beforeAutospacing="1" w:after="100" w:afterAutospacing="1" w:line="240" w:lineRule="auto"/>
        <w:ind w:left="426" w:hanging="426"/>
        <w:jc w:val="both"/>
        <w:rPr>
          <w:rFonts w:ascii="Times New Roman" w:eastAsia="Times New Roman" w:hAnsi="Times New Roman" w:cs="Times New Roman"/>
          <w:sz w:val="24"/>
          <w:szCs w:val="24"/>
          <w:lang w:eastAsia="ru-RU" w:bidi="lv-LV"/>
        </w:rPr>
      </w:pPr>
      <w:r>
        <w:rPr>
          <w:rFonts w:ascii="Times New Roman" w:eastAsia="Times New Roman" w:hAnsi="Times New Roman" w:cs="Times New Roman"/>
          <w:sz w:val="24"/>
          <w:szCs w:val="24"/>
          <w:lang w:eastAsia="ru-RU" w:bidi="lv-LV"/>
        </w:rPr>
        <w:t>Vides i</w:t>
      </w:r>
      <w:r w:rsidR="00EE74EB" w:rsidRPr="00EE74EB">
        <w:rPr>
          <w:rFonts w:ascii="Times New Roman" w:eastAsia="Times New Roman" w:hAnsi="Times New Roman" w:cs="Times New Roman"/>
          <w:sz w:val="24"/>
          <w:szCs w:val="24"/>
          <w:lang w:eastAsia="ru-RU" w:bidi="lv-LV"/>
        </w:rPr>
        <w:t>nspektora amata pretendenta vispārējās fiziskās sagatavotības pārbaudes organizē šādās disciplīnās:</w:t>
      </w:r>
    </w:p>
    <w:p w14:paraId="28F72488" w14:textId="77777777" w:rsidR="00EE74EB" w:rsidRPr="00EE74EB" w:rsidRDefault="00EE74EB" w:rsidP="00EE74EB">
      <w:pPr>
        <w:numPr>
          <w:ilvl w:val="1"/>
          <w:numId w:val="8"/>
        </w:numPr>
        <w:spacing w:before="100" w:beforeAutospacing="1" w:after="100" w:afterAutospacing="1" w:line="240" w:lineRule="auto"/>
        <w:ind w:left="1134" w:hanging="567"/>
        <w:jc w:val="both"/>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b/>
          <w:bCs/>
          <w:sz w:val="24"/>
          <w:szCs w:val="24"/>
          <w:lang w:eastAsia="ru-RU" w:bidi="lv-LV"/>
        </w:rPr>
        <w:t>vīriešiem</w:t>
      </w:r>
      <w:r w:rsidRPr="00EE74EB">
        <w:rPr>
          <w:rFonts w:ascii="Times New Roman" w:eastAsia="Times New Roman" w:hAnsi="Times New Roman" w:cs="Times New Roman"/>
          <w:sz w:val="24"/>
          <w:szCs w:val="24"/>
          <w:lang w:eastAsia="ru-RU" w:bidi="lv-LV"/>
        </w:rPr>
        <w:t>:</w:t>
      </w:r>
    </w:p>
    <w:p w14:paraId="2C4149A1" w14:textId="77777777" w:rsidR="00EE74EB" w:rsidRPr="00EE74EB" w:rsidRDefault="00EE74EB" w:rsidP="00EE74EB">
      <w:pPr>
        <w:numPr>
          <w:ilvl w:val="2"/>
          <w:numId w:val="8"/>
        </w:numPr>
        <w:spacing w:before="100" w:beforeAutospacing="1" w:after="100" w:afterAutospacing="1" w:line="240" w:lineRule="auto"/>
        <w:ind w:left="1843" w:hanging="709"/>
        <w:jc w:val="both"/>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10 x 10 metru atspoles skrējiens,</w:t>
      </w:r>
    </w:p>
    <w:p w14:paraId="5FB25F42" w14:textId="77777777" w:rsidR="00EE74EB" w:rsidRPr="00EE74EB" w:rsidRDefault="00EE74EB" w:rsidP="00EE74EB">
      <w:pPr>
        <w:numPr>
          <w:ilvl w:val="2"/>
          <w:numId w:val="8"/>
        </w:numPr>
        <w:spacing w:before="100" w:beforeAutospacing="1" w:after="100" w:afterAutospacing="1" w:line="240" w:lineRule="auto"/>
        <w:ind w:left="1843" w:hanging="709"/>
        <w:jc w:val="both"/>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roku saliekšana un iztaisnošana balstā guļus,</w:t>
      </w:r>
    </w:p>
    <w:p w14:paraId="58FD428A" w14:textId="77777777" w:rsidR="00EE74EB" w:rsidRPr="00EE74EB" w:rsidRDefault="00EE74EB" w:rsidP="00EE74EB">
      <w:pPr>
        <w:numPr>
          <w:ilvl w:val="2"/>
          <w:numId w:val="8"/>
        </w:numPr>
        <w:spacing w:before="100" w:beforeAutospacing="1" w:after="100" w:afterAutospacing="1" w:line="240" w:lineRule="auto"/>
        <w:ind w:left="1843" w:hanging="709"/>
        <w:jc w:val="both"/>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ķermeņa augšdaļas pacelšana un nolaišana (vēdera prese),</w:t>
      </w:r>
    </w:p>
    <w:p w14:paraId="06EE80A0" w14:textId="77777777" w:rsidR="00EE74EB" w:rsidRPr="00EE74EB" w:rsidRDefault="00EE74EB" w:rsidP="00EE74EB">
      <w:pPr>
        <w:numPr>
          <w:ilvl w:val="2"/>
          <w:numId w:val="8"/>
        </w:numPr>
        <w:spacing w:before="100" w:beforeAutospacing="1" w:after="100" w:afterAutospacing="1" w:line="240" w:lineRule="auto"/>
        <w:ind w:left="1843" w:hanging="709"/>
        <w:jc w:val="both"/>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tāllēkšana no vietas,</w:t>
      </w:r>
    </w:p>
    <w:p w14:paraId="06C94176" w14:textId="77777777" w:rsidR="00EE74EB" w:rsidRPr="00EE74EB" w:rsidRDefault="00EE74EB" w:rsidP="00EE74EB">
      <w:pPr>
        <w:numPr>
          <w:ilvl w:val="2"/>
          <w:numId w:val="8"/>
        </w:numPr>
        <w:spacing w:before="100" w:beforeAutospacing="1" w:after="100" w:afterAutospacing="1" w:line="240" w:lineRule="auto"/>
        <w:ind w:left="1843" w:hanging="709"/>
        <w:jc w:val="both"/>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3000 metru skrējiens( nepiemērotos laika apstākļos disciplīnu var aizstāt ar citu) .</w:t>
      </w:r>
    </w:p>
    <w:p w14:paraId="71E0FC58" w14:textId="77777777" w:rsidR="00EE74EB" w:rsidRPr="00EE74EB" w:rsidRDefault="00EE74EB" w:rsidP="00EE74EB">
      <w:pPr>
        <w:numPr>
          <w:ilvl w:val="1"/>
          <w:numId w:val="8"/>
        </w:numPr>
        <w:spacing w:before="100" w:beforeAutospacing="1" w:after="100" w:afterAutospacing="1" w:line="240" w:lineRule="auto"/>
        <w:ind w:left="1134" w:hanging="567"/>
        <w:jc w:val="both"/>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b/>
          <w:bCs/>
          <w:sz w:val="24"/>
          <w:szCs w:val="24"/>
          <w:lang w:eastAsia="ru-RU" w:bidi="lv-LV"/>
        </w:rPr>
        <w:t>sievietēm</w:t>
      </w:r>
      <w:r w:rsidRPr="00EE74EB">
        <w:rPr>
          <w:rFonts w:ascii="Times New Roman" w:eastAsia="Times New Roman" w:hAnsi="Times New Roman" w:cs="Times New Roman"/>
          <w:sz w:val="24"/>
          <w:szCs w:val="24"/>
          <w:lang w:eastAsia="ru-RU" w:bidi="lv-LV"/>
        </w:rPr>
        <w:t>:</w:t>
      </w:r>
    </w:p>
    <w:p w14:paraId="5F3DA9D0" w14:textId="77777777" w:rsidR="00EE74EB" w:rsidRPr="00EE74EB" w:rsidRDefault="00EE74EB" w:rsidP="00EE74EB">
      <w:pPr>
        <w:numPr>
          <w:ilvl w:val="2"/>
          <w:numId w:val="8"/>
        </w:numPr>
        <w:spacing w:before="100" w:beforeAutospacing="1" w:after="100" w:afterAutospacing="1" w:line="240" w:lineRule="auto"/>
        <w:ind w:left="1843" w:hanging="709"/>
        <w:jc w:val="both"/>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10 x 10 metru atspoles skrējiens,</w:t>
      </w:r>
    </w:p>
    <w:p w14:paraId="5BA8757D" w14:textId="77777777" w:rsidR="00EE74EB" w:rsidRPr="00EE74EB" w:rsidRDefault="00EE74EB" w:rsidP="00EE74EB">
      <w:pPr>
        <w:numPr>
          <w:ilvl w:val="2"/>
          <w:numId w:val="8"/>
        </w:numPr>
        <w:spacing w:before="100" w:beforeAutospacing="1" w:after="100" w:afterAutospacing="1" w:line="240" w:lineRule="auto"/>
        <w:ind w:left="1843" w:hanging="709"/>
        <w:jc w:val="both"/>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roku saliekšana un iztaisnošana balstā guļus,</w:t>
      </w:r>
    </w:p>
    <w:p w14:paraId="68B02FF3" w14:textId="77777777" w:rsidR="00EE74EB" w:rsidRPr="00EE74EB" w:rsidRDefault="00EE74EB" w:rsidP="00EE74EB">
      <w:pPr>
        <w:numPr>
          <w:ilvl w:val="2"/>
          <w:numId w:val="8"/>
        </w:numPr>
        <w:spacing w:before="100" w:beforeAutospacing="1" w:after="100" w:afterAutospacing="1" w:line="240" w:lineRule="auto"/>
        <w:ind w:left="1843" w:hanging="709"/>
        <w:jc w:val="both"/>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ķermeņa augšdaļas pacelšana un nolaišana (vēdera prese),</w:t>
      </w:r>
    </w:p>
    <w:p w14:paraId="4A2C5A90" w14:textId="77777777" w:rsidR="00EE74EB" w:rsidRPr="00EE74EB" w:rsidRDefault="00EE74EB" w:rsidP="00EE74EB">
      <w:pPr>
        <w:numPr>
          <w:ilvl w:val="2"/>
          <w:numId w:val="8"/>
        </w:numPr>
        <w:spacing w:before="100" w:beforeAutospacing="1" w:after="100" w:afterAutospacing="1" w:line="240" w:lineRule="auto"/>
        <w:ind w:left="1843" w:hanging="709"/>
        <w:jc w:val="both"/>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tāllēkšana no vietas,</w:t>
      </w:r>
    </w:p>
    <w:p w14:paraId="229B25A0" w14:textId="77777777" w:rsidR="00EE74EB" w:rsidRPr="00EE74EB" w:rsidRDefault="00EE74EB" w:rsidP="00EE74EB">
      <w:pPr>
        <w:numPr>
          <w:ilvl w:val="2"/>
          <w:numId w:val="8"/>
        </w:numPr>
        <w:spacing w:before="100" w:beforeAutospacing="1" w:after="100" w:afterAutospacing="1" w:line="240" w:lineRule="auto"/>
        <w:ind w:left="1843" w:hanging="709"/>
        <w:jc w:val="both"/>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1000 metru skrējiens( nepiemērotos laika apstākļos disciplīnu var aizstāt ar citu) .</w:t>
      </w:r>
    </w:p>
    <w:p w14:paraId="34FF2066" w14:textId="209E0E8F" w:rsidR="00EE74EB" w:rsidRPr="00EE74EB" w:rsidRDefault="00EE74EB" w:rsidP="00EE74EB">
      <w:pPr>
        <w:numPr>
          <w:ilvl w:val="0"/>
          <w:numId w:val="8"/>
        </w:numPr>
        <w:spacing w:before="100" w:beforeAutospacing="1" w:after="100" w:afterAutospacing="1" w:line="240" w:lineRule="auto"/>
        <w:ind w:left="426" w:hanging="426"/>
        <w:jc w:val="both"/>
        <w:rPr>
          <w:rFonts w:ascii="Times New Roman" w:eastAsia="Times New Roman" w:hAnsi="Times New Roman" w:cs="Times New Roman"/>
          <w:sz w:val="24"/>
          <w:szCs w:val="24"/>
          <w:lang w:eastAsia="ru-RU" w:bidi="lv-LV"/>
        </w:rPr>
      </w:pPr>
      <w:bookmarkStart w:id="5" w:name="bookmark0"/>
      <w:r w:rsidRPr="00EE74EB">
        <w:rPr>
          <w:rFonts w:ascii="Times New Roman" w:eastAsia="Times New Roman" w:hAnsi="Times New Roman" w:cs="Times New Roman"/>
          <w:sz w:val="24"/>
          <w:szCs w:val="24"/>
          <w:lang w:eastAsia="ru-RU" w:bidi="lv-LV"/>
        </w:rPr>
        <w:t xml:space="preserve">Par katru nokārtoto vispārējās fiziskās sagatavotības prasmes pārbaudes disciplīnu, atbilstoši rezultātam, </w:t>
      </w:r>
      <w:r w:rsidR="00440483">
        <w:rPr>
          <w:rFonts w:ascii="Times New Roman" w:eastAsia="Times New Roman" w:hAnsi="Times New Roman" w:cs="Times New Roman"/>
          <w:sz w:val="24"/>
          <w:szCs w:val="24"/>
          <w:lang w:eastAsia="ru-RU" w:bidi="lv-LV"/>
        </w:rPr>
        <w:t xml:space="preserve">vides </w:t>
      </w:r>
      <w:r w:rsidRPr="00EE74EB">
        <w:rPr>
          <w:rFonts w:ascii="Times New Roman" w:eastAsia="Times New Roman" w:hAnsi="Times New Roman" w:cs="Times New Roman"/>
          <w:sz w:val="24"/>
          <w:szCs w:val="24"/>
          <w:lang w:eastAsia="ru-RU" w:bidi="lv-LV"/>
        </w:rPr>
        <w:t xml:space="preserve">inspektora amata pretendentam tiek piešķirts šī pielikuma </w:t>
      </w:r>
      <w:r w:rsidRPr="00EE74EB">
        <w:rPr>
          <w:rFonts w:ascii="Times New Roman" w:hAnsi="Times New Roman" w:cs="Times New Roman"/>
          <w:sz w:val="24"/>
          <w:szCs w:val="24"/>
          <w:lang w:eastAsia="ru-RU" w:bidi="lv-LV"/>
        </w:rPr>
        <w:t>5.</w:t>
      </w:r>
      <w:r w:rsidRPr="00EE74EB">
        <w:rPr>
          <w:rFonts w:ascii="Times New Roman" w:eastAsia="Times New Roman" w:hAnsi="Times New Roman" w:cs="Times New Roman"/>
          <w:sz w:val="24"/>
          <w:szCs w:val="24"/>
          <w:lang w:eastAsia="ru-RU" w:bidi="lv-LV"/>
        </w:rPr>
        <w:t>punkta un</w:t>
      </w:r>
      <w:r w:rsidRPr="00EE74EB">
        <w:rPr>
          <w:rFonts w:ascii="Times New Roman" w:hAnsi="Times New Roman" w:cs="Times New Roman"/>
          <w:sz w:val="24"/>
          <w:szCs w:val="24"/>
          <w:lang w:eastAsia="ru-RU" w:bidi="lv-LV"/>
        </w:rPr>
        <w:t xml:space="preserve"> 6.</w:t>
      </w:r>
      <w:r w:rsidRPr="00EE74EB">
        <w:rPr>
          <w:rFonts w:ascii="Times New Roman" w:eastAsia="Times New Roman" w:hAnsi="Times New Roman" w:cs="Times New Roman"/>
          <w:sz w:val="24"/>
          <w:szCs w:val="24"/>
          <w:lang w:eastAsia="ru-RU" w:bidi="lv-LV"/>
        </w:rPr>
        <w:t>punkta tabulā norādītais punktu skaits (no 1 līdz 10 punktiem).</w:t>
      </w:r>
      <w:bookmarkEnd w:id="5"/>
    </w:p>
    <w:p w14:paraId="5B36FCBF" w14:textId="0643A787" w:rsidR="00A803E6" w:rsidRDefault="00EE74EB" w:rsidP="00A803E6">
      <w:pPr>
        <w:numPr>
          <w:ilvl w:val="0"/>
          <w:numId w:val="8"/>
        </w:numPr>
        <w:spacing w:before="100" w:beforeAutospacing="1" w:after="100" w:afterAutospacing="1" w:line="240" w:lineRule="auto"/>
        <w:ind w:left="426" w:hanging="426"/>
        <w:jc w:val="both"/>
        <w:rPr>
          <w:rFonts w:ascii="Times New Roman" w:eastAsia="Times New Roman" w:hAnsi="Times New Roman" w:cs="Times New Roman"/>
          <w:sz w:val="24"/>
          <w:szCs w:val="24"/>
          <w:lang w:eastAsia="ru-RU" w:bidi="lv-LV"/>
        </w:rPr>
      </w:pPr>
      <w:bookmarkStart w:id="6" w:name="bookmark1"/>
      <w:r w:rsidRPr="00EE74EB">
        <w:rPr>
          <w:rFonts w:ascii="Times New Roman" w:eastAsia="Times New Roman" w:hAnsi="Times New Roman" w:cs="Times New Roman"/>
          <w:sz w:val="24"/>
          <w:szCs w:val="24"/>
          <w:lang w:eastAsia="ru-RU" w:bidi="lv-LV"/>
        </w:rPr>
        <w:t>Vispārējās fiziskās sagatavotības pārbaude ir sekmīgi nokārtota, ja</w:t>
      </w:r>
      <w:r w:rsidR="00522645">
        <w:rPr>
          <w:rFonts w:ascii="Times New Roman" w:eastAsia="Times New Roman" w:hAnsi="Times New Roman" w:cs="Times New Roman"/>
          <w:sz w:val="24"/>
          <w:szCs w:val="24"/>
          <w:lang w:eastAsia="ru-RU" w:bidi="lv-LV"/>
        </w:rPr>
        <w:t xml:space="preserve"> </w:t>
      </w:r>
      <w:r w:rsidR="00440483">
        <w:rPr>
          <w:rFonts w:ascii="Times New Roman" w:eastAsia="Times New Roman" w:hAnsi="Times New Roman" w:cs="Times New Roman"/>
          <w:sz w:val="24"/>
          <w:szCs w:val="24"/>
          <w:lang w:eastAsia="ru-RU" w:bidi="lv-LV"/>
        </w:rPr>
        <w:t xml:space="preserve">vides </w:t>
      </w:r>
      <w:r w:rsidRPr="00EE74EB">
        <w:rPr>
          <w:rFonts w:ascii="Times New Roman" w:eastAsia="Times New Roman" w:hAnsi="Times New Roman" w:cs="Times New Roman"/>
          <w:sz w:val="24"/>
          <w:szCs w:val="24"/>
          <w:lang w:eastAsia="ru-RU" w:bidi="lv-LV"/>
        </w:rPr>
        <w:t>inspektora amata pretendents ir saņēmis vismaz vienu punktu katrā vispārējās fiziskās sagatavotības pārbaudes disciplīnā un kopējais punktu skaits sastāda 20 punktus (kandidātiem vecumā no 18 līdz 35 gadiem) vai 16 punktus (kandidātiem vecumā no 36 gadiem).</w:t>
      </w:r>
      <w:bookmarkEnd w:id="6"/>
    </w:p>
    <w:p w14:paraId="2DFFE35F" w14:textId="77777777" w:rsidR="00A803E6" w:rsidRPr="00A803E6" w:rsidRDefault="00A803E6" w:rsidP="00A803E6">
      <w:pPr>
        <w:spacing w:before="100" w:beforeAutospacing="1" w:after="100" w:afterAutospacing="1" w:line="240" w:lineRule="auto"/>
        <w:jc w:val="both"/>
        <w:rPr>
          <w:rFonts w:ascii="Times New Roman" w:eastAsia="Times New Roman" w:hAnsi="Times New Roman" w:cs="Times New Roman"/>
          <w:sz w:val="24"/>
          <w:szCs w:val="24"/>
          <w:lang w:eastAsia="ru-RU" w:bidi="lv-LV"/>
        </w:rPr>
      </w:pPr>
    </w:p>
    <w:p w14:paraId="793B3329" w14:textId="77777777" w:rsidR="00EE74EB" w:rsidRPr="00EE74EB" w:rsidRDefault="00EE74EB" w:rsidP="00EE74EB">
      <w:pPr>
        <w:numPr>
          <w:ilvl w:val="0"/>
          <w:numId w:val="8"/>
        </w:numPr>
        <w:spacing w:before="100" w:beforeAutospacing="1" w:after="100" w:afterAutospacing="1" w:line="240" w:lineRule="auto"/>
        <w:contextualSpacing/>
        <w:rPr>
          <w:rFonts w:ascii="Times New Roman" w:eastAsia="Times New Roman" w:hAnsi="Times New Roman" w:cs="Times New Roman"/>
          <w:b/>
          <w:bCs/>
          <w:sz w:val="24"/>
          <w:szCs w:val="24"/>
          <w:lang w:eastAsia="ru-RU" w:bidi="lv-LV"/>
        </w:rPr>
      </w:pPr>
      <w:r w:rsidRPr="00EE74EB">
        <w:rPr>
          <w:rFonts w:ascii="Times New Roman" w:eastAsia="Times New Roman" w:hAnsi="Times New Roman" w:cs="Times New Roman"/>
          <w:sz w:val="24"/>
          <w:szCs w:val="24"/>
          <w:lang w:eastAsia="ru-RU" w:bidi="lv-LV"/>
        </w:rPr>
        <w:t xml:space="preserve">Vispārējās fiziskās sagatavotības prasības  amata pretendentiem - </w:t>
      </w:r>
      <w:r w:rsidRPr="00EE74EB">
        <w:rPr>
          <w:rFonts w:ascii="Times New Roman" w:eastAsia="Times New Roman" w:hAnsi="Times New Roman" w:cs="Times New Roman"/>
          <w:b/>
          <w:bCs/>
          <w:sz w:val="24"/>
          <w:szCs w:val="24"/>
          <w:lang w:eastAsia="ru-RU" w:bidi="lv-LV"/>
        </w:rPr>
        <w:t>vīriešiem:</w:t>
      </w:r>
    </w:p>
    <w:tbl>
      <w:tblPr>
        <w:tblOverlap w:val="never"/>
        <w:tblW w:w="9400" w:type="dxa"/>
        <w:jc w:val="center"/>
        <w:tblLayout w:type="fixed"/>
        <w:tblCellMar>
          <w:left w:w="10" w:type="dxa"/>
          <w:right w:w="10" w:type="dxa"/>
        </w:tblCellMar>
        <w:tblLook w:val="0000" w:firstRow="0" w:lastRow="0" w:firstColumn="0" w:lastColumn="0" w:noHBand="0" w:noVBand="0"/>
      </w:tblPr>
      <w:tblGrid>
        <w:gridCol w:w="846"/>
        <w:gridCol w:w="1276"/>
        <w:gridCol w:w="1417"/>
        <w:gridCol w:w="1867"/>
        <w:gridCol w:w="1536"/>
        <w:gridCol w:w="1296"/>
        <w:gridCol w:w="1162"/>
      </w:tblGrid>
      <w:tr w:rsidR="00EE74EB" w:rsidRPr="00EE74EB" w14:paraId="61F91D46" w14:textId="77777777" w:rsidTr="00B62792">
        <w:trPr>
          <w:trHeight w:hRule="exact" w:val="2278"/>
          <w:jc w:val="center"/>
        </w:trPr>
        <w:tc>
          <w:tcPr>
            <w:tcW w:w="846" w:type="dxa"/>
            <w:tcBorders>
              <w:top w:val="single" w:sz="4" w:space="0" w:color="auto"/>
              <w:left w:val="single" w:sz="4" w:space="0" w:color="auto"/>
            </w:tcBorders>
            <w:shd w:val="clear" w:color="auto" w:fill="FFFFFF"/>
          </w:tcPr>
          <w:p w14:paraId="6F26A979" w14:textId="77777777" w:rsidR="00EE74EB" w:rsidRPr="00EE74EB" w:rsidRDefault="00EE74EB" w:rsidP="003A4EB7">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Nr. p.k.</w:t>
            </w:r>
          </w:p>
        </w:tc>
        <w:tc>
          <w:tcPr>
            <w:tcW w:w="1276" w:type="dxa"/>
            <w:tcBorders>
              <w:top w:val="single" w:sz="4" w:space="0" w:color="auto"/>
              <w:left w:val="single" w:sz="4" w:space="0" w:color="auto"/>
            </w:tcBorders>
            <w:shd w:val="clear" w:color="auto" w:fill="FFFFFF"/>
          </w:tcPr>
          <w:p w14:paraId="39407148" w14:textId="77777777" w:rsidR="00EE74EB" w:rsidRPr="00EE74EB" w:rsidRDefault="00EE74EB" w:rsidP="003A4EB7">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10 x 10 m atspoles skrējiens (sekundes)</w:t>
            </w:r>
          </w:p>
        </w:tc>
        <w:tc>
          <w:tcPr>
            <w:tcW w:w="1417" w:type="dxa"/>
            <w:tcBorders>
              <w:top w:val="single" w:sz="4" w:space="0" w:color="auto"/>
              <w:left w:val="single" w:sz="4" w:space="0" w:color="auto"/>
            </w:tcBorders>
            <w:shd w:val="clear" w:color="auto" w:fill="FFFFFF"/>
          </w:tcPr>
          <w:p w14:paraId="7846A767"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Roku</w:t>
            </w:r>
          </w:p>
          <w:p w14:paraId="499108DD"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saliekšana</w:t>
            </w:r>
          </w:p>
          <w:p w14:paraId="5C0DD63B"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un</w:t>
            </w:r>
          </w:p>
          <w:p w14:paraId="19E08E5F"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iztaisnošana balstā guļus (reizes</w:t>
            </w:r>
          </w:p>
          <w:p w14:paraId="56C28C6E"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divās</w:t>
            </w:r>
          </w:p>
          <w:p w14:paraId="00924177"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minūtēs)</w:t>
            </w:r>
          </w:p>
        </w:tc>
        <w:tc>
          <w:tcPr>
            <w:tcW w:w="1867" w:type="dxa"/>
            <w:tcBorders>
              <w:top w:val="single" w:sz="4" w:space="0" w:color="auto"/>
              <w:left w:val="single" w:sz="4" w:space="0" w:color="auto"/>
            </w:tcBorders>
            <w:shd w:val="clear" w:color="auto" w:fill="FFFFFF"/>
            <w:vAlign w:val="bottom"/>
          </w:tcPr>
          <w:p w14:paraId="05E61C1F"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Ķermeņa</w:t>
            </w:r>
          </w:p>
          <w:p w14:paraId="67D172FB"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augšdaļas</w:t>
            </w:r>
          </w:p>
          <w:p w14:paraId="6934E27A"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pacelšana</w:t>
            </w:r>
          </w:p>
          <w:p w14:paraId="2CE1545D"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un</w:t>
            </w:r>
          </w:p>
          <w:p w14:paraId="5B6E38CB"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nolaišana</w:t>
            </w:r>
          </w:p>
          <w:p w14:paraId="2E85A8C0"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(reizes</w:t>
            </w:r>
          </w:p>
          <w:p w14:paraId="58A7A1E5"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divās</w:t>
            </w:r>
          </w:p>
          <w:p w14:paraId="31FAA75B"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minūtēs)</w:t>
            </w:r>
          </w:p>
        </w:tc>
        <w:tc>
          <w:tcPr>
            <w:tcW w:w="1536" w:type="dxa"/>
            <w:tcBorders>
              <w:top w:val="single" w:sz="4" w:space="0" w:color="auto"/>
              <w:left w:val="single" w:sz="4" w:space="0" w:color="auto"/>
            </w:tcBorders>
            <w:shd w:val="clear" w:color="auto" w:fill="FFFFFF"/>
          </w:tcPr>
          <w:p w14:paraId="77F32DBD" w14:textId="77777777" w:rsidR="00EE74EB" w:rsidRPr="00EE74EB" w:rsidRDefault="00EE74EB" w:rsidP="003A4EB7">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Tāllēkšana no vietas (metri, centimetri)</w:t>
            </w:r>
          </w:p>
        </w:tc>
        <w:tc>
          <w:tcPr>
            <w:tcW w:w="1296" w:type="dxa"/>
            <w:tcBorders>
              <w:top w:val="single" w:sz="4" w:space="0" w:color="auto"/>
              <w:left w:val="single" w:sz="4" w:space="0" w:color="auto"/>
            </w:tcBorders>
            <w:shd w:val="clear" w:color="auto" w:fill="FFFFFF"/>
          </w:tcPr>
          <w:p w14:paraId="472EAA24"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3000</w:t>
            </w:r>
          </w:p>
          <w:p w14:paraId="6441F1EE"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metru</w:t>
            </w:r>
          </w:p>
          <w:p w14:paraId="50EB22E8"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skrējiens</w:t>
            </w:r>
          </w:p>
          <w:p w14:paraId="67A70A40"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(minūtes,</w:t>
            </w:r>
          </w:p>
          <w:p w14:paraId="0E412FA4"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sekundes)</w:t>
            </w:r>
          </w:p>
        </w:tc>
        <w:tc>
          <w:tcPr>
            <w:tcW w:w="1162" w:type="dxa"/>
            <w:tcBorders>
              <w:top w:val="single" w:sz="4" w:space="0" w:color="auto"/>
              <w:left w:val="single" w:sz="4" w:space="0" w:color="auto"/>
              <w:right w:val="single" w:sz="4" w:space="0" w:color="auto"/>
            </w:tcBorders>
            <w:shd w:val="clear" w:color="auto" w:fill="FFFFFF"/>
          </w:tcPr>
          <w:p w14:paraId="75CD59C0" w14:textId="77777777" w:rsidR="00EE74EB" w:rsidRPr="00EE74EB" w:rsidRDefault="00EE74EB" w:rsidP="003A4EB7">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Punkti</w:t>
            </w:r>
          </w:p>
        </w:tc>
      </w:tr>
      <w:tr w:rsidR="00EE74EB" w:rsidRPr="00EE74EB" w14:paraId="2894EC27" w14:textId="77777777" w:rsidTr="00B62792">
        <w:trPr>
          <w:trHeight w:hRule="exact" w:val="907"/>
          <w:jc w:val="center"/>
        </w:trPr>
        <w:tc>
          <w:tcPr>
            <w:tcW w:w="846" w:type="dxa"/>
            <w:tcBorders>
              <w:top w:val="single" w:sz="4" w:space="0" w:color="auto"/>
              <w:left w:val="single" w:sz="4" w:space="0" w:color="auto"/>
            </w:tcBorders>
            <w:shd w:val="clear" w:color="auto" w:fill="FFFFFF"/>
            <w:vAlign w:val="center"/>
          </w:tcPr>
          <w:p w14:paraId="2CE4F074"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5.1.</w:t>
            </w:r>
          </w:p>
        </w:tc>
        <w:tc>
          <w:tcPr>
            <w:tcW w:w="1276" w:type="dxa"/>
            <w:tcBorders>
              <w:top w:val="single" w:sz="4" w:space="0" w:color="auto"/>
              <w:left w:val="single" w:sz="4" w:space="0" w:color="auto"/>
            </w:tcBorders>
            <w:shd w:val="clear" w:color="auto" w:fill="FFFFFF"/>
            <w:vAlign w:val="center"/>
          </w:tcPr>
          <w:p w14:paraId="65E96CCD"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27,7-28,9</w:t>
            </w:r>
          </w:p>
        </w:tc>
        <w:tc>
          <w:tcPr>
            <w:tcW w:w="1417" w:type="dxa"/>
            <w:tcBorders>
              <w:top w:val="single" w:sz="4" w:space="0" w:color="auto"/>
              <w:left w:val="single" w:sz="4" w:space="0" w:color="auto"/>
            </w:tcBorders>
            <w:shd w:val="clear" w:color="auto" w:fill="FFFFFF"/>
            <w:vAlign w:val="center"/>
          </w:tcPr>
          <w:p w14:paraId="46FFEC6F"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18-23</w:t>
            </w:r>
          </w:p>
        </w:tc>
        <w:tc>
          <w:tcPr>
            <w:tcW w:w="1867" w:type="dxa"/>
            <w:tcBorders>
              <w:top w:val="single" w:sz="4" w:space="0" w:color="auto"/>
              <w:left w:val="single" w:sz="4" w:space="0" w:color="auto"/>
            </w:tcBorders>
            <w:shd w:val="clear" w:color="auto" w:fill="FFFFFF"/>
            <w:vAlign w:val="center"/>
          </w:tcPr>
          <w:p w14:paraId="631E30BE"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22-30</w:t>
            </w:r>
          </w:p>
        </w:tc>
        <w:tc>
          <w:tcPr>
            <w:tcW w:w="1536" w:type="dxa"/>
            <w:tcBorders>
              <w:top w:val="single" w:sz="4" w:space="0" w:color="auto"/>
              <w:left w:val="single" w:sz="4" w:space="0" w:color="auto"/>
            </w:tcBorders>
            <w:shd w:val="clear" w:color="auto" w:fill="FFFFFF"/>
            <w:vAlign w:val="center"/>
          </w:tcPr>
          <w:p w14:paraId="1840E1BC"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1,80</w:t>
            </w:r>
          </w:p>
        </w:tc>
        <w:tc>
          <w:tcPr>
            <w:tcW w:w="1296" w:type="dxa"/>
            <w:tcBorders>
              <w:top w:val="single" w:sz="4" w:space="0" w:color="auto"/>
              <w:left w:val="single" w:sz="4" w:space="0" w:color="auto"/>
            </w:tcBorders>
            <w:shd w:val="clear" w:color="auto" w:fill="FFFFFF"/>
            <w:vAlign w:val="center"/>
          </w:tcPr>
          <w:p w14:paraId="0C20B4AE"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15,45</w:t>
            </w:r>
            <w:r w:rsidRPr="00EE74EB">
              <w:rPr>
                <w:rFonts w:ascii="Times New Roman" w:eastAsia="Times New Roman" w:hAnsi="Times New Roman" w:cs="Times New Roman"/>
                <w:sz w:val="24"/>
                <w:szCs w:val="24"/>
                <w:lang w:eastAsia="ru-RU" w:bidi="lv-LV"/>
              </w:rPr>
              <w:softHyphen/>
            </w:r>
          </w:p>
          <w:p w14:paraId="5DC02058"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17,00</w:t>
            </w:r>
          </w:p>
        </w:tc>
        <w:tc>
          <w:tcPr>
            <w:tcW w:w="1162" w:type="dxa"/>
            <w:tcBorders>
              <w:top w:val="single" w:sz="4" w:space="0" w:color="auto"/>
              <w:left w:val="single" w:sz="4" w:space="0" w:color="auto"/>
              <w:right w:val="single" w:sz="4" w:space="0" w:color="auto"/>
            </w:tcBorders>
            <w:shd w:val="clear" w:color="auto" w:fill="FFFFFF"/>
            <w:vAlign w:val="center"/>
          </w:tcPr>
          <w:p w14:paraId="2EA5C575"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w:t>
            </w:r>
          </w:p>
        </w:tc>
      </w:tr>
      <w:tr w:rsidR="00EE74EB" w:rsidRPr="00EE74EB" w14:paraId="06C5792A" w14:textId="77777777" w:rsidTr="00B62792">
        <w:trPr>
          <w:trHeight w:hRule="exact" w:val="907"/>
          <w:jc w:val="center"/>
        </w:trPr>
        <w:tc>
          <w:tcPr>
            <w:tcW w:w="846" w:type="dxa"/>
            <w:tcBorders>
              <w:top w:val="single" w:sz="4" w:space="0" w:color="auto"/>
              <w:left w:val="single" w:sz="4" w:space="0" w:color="auto"/>
            </w:tcBorders>
            <w:shd w:val="clear" w:color="auto" w:fill="FFFFFF"/>
            <w:vAlign w:val="center"/>
          </w:tcPr>
          <w:p w14:paraId="7434550E"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5.2.</w:t>
            </w:r>
          </w:p>
        </w:tc>
        <w:tc>
          <w:tcPr>
            <w:tcW w:w="1276" w:type="dxa"/>
            <w:tcBorders>
              <w:top w:val="single" w:sz="4" w:space="0" w:color="auto"/>
              <w:left w:val="single" w:sz="4" w:space="0" w:color="auto"/>
            </w:tcBorders>
            <w:shd w:val="clear" w:color="auto" w:fill="FFFFFF"/>
            <w:vAlign w:val="center"/>
          </w:tcPr>
          <w:p w14:paraId="16AFDF77"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27,4-27,6</w:t>
            </w:r>
          </w:p>
        </w:tc>
        <w:tc>
          <w:tcPr>
            <w:tcW w:w="1417" w:type="dxa"/>
            <w:tcBorders>
              <w:top w:val="single" w:sz="4" w:space="0" w:color="auto"/>
              <w:left w:val="single" w:sz="4" w:space="0" w:color="auto"/>
            </w:tcBorders>
            <w:shd w:val="clear" w:color="auto" w:fill="FFFFFF"/>
            <w:vAlign w:val="center"/>
          </w:tcPr>
          <w:p w14:paraId="741CA8ED"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24-27</w:t>
            </w:r>
          </w:p>
        </w:tc>
        <w:tc>
          <w:tcPr>
            <w:tcW w:w="1867" w:type="dxa"/>
            <w:tcBorders>
              <w:top w:val="single" w:sz="4" w:space="0" w:color="auto"/>
              <w:left w:val="single" w:sz="4" w:space="0" w:color="auto"/>
            </w:tcBorders>
            <w:shd w:val="clear" w:color="auto" w:fill="FFFFFF"/>
            <w:vAlign w:val="center"/>
          </w:tcPr>
          <w:p w14:paraId="0A897DFE"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31-39</w:t>
            </w:r>
          </w:p>
        </w:tc>
        <w:tc>
          <w:tcPr>
            <w:tcW w:w="1536" w:type="dxa"/>
            <w:tcBorders>
              <w:top w:val="single" w:sz="4" w:space="0" w:color="auto"/>
              <w:left w:val="single" w:sz="4" w:space="0" w:color="auto"/>
            </w:tcBorders>
            <w:shd w:val="clear" w:color="auto" w:fill="FFFFFF"/>
            <w:vAlign w:val="center"/>
          </w:tcPr>
          <w:p w14:paraId="57B33058"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1,90</w:t>
            </w:r>
          </w:p>
        </w:tc>
        <w:tc>
          <w:tcPr>
            <w:tcW w:w="1296" w:type="dxa"/>
            <w:tcBorders>
              <w:top w:val="single" w:sz="4" w:space="0" w:color="auto"/>
              <w:left w:val="single" w:sz="4" w:space="0" w:color="auto"/>
            </w:tcBorders>
            <w:shd w:val="clear" w:color="auto" w:fill="FFFFFF"/>
            <w:vAlign w:val="center"/>
          </w:tcPr>
          <w:p w14:paraId="10528D38"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15,00</w:t>
            </w:r>
            <w:r w:rsidRPr="00EE74EB">
              <w:rPr>
                <w:rFonts w:ascii="Times New Roman" w:eastAsia="Times New Roman" w:hAnsi="Times New Roman" w:cs="Times New Roman"/>
                <w:sz w:val="24"/>
                <w:szCs w:val="24"/>
                <w:lang w:eastAsia="ru-RU" w:bidi="lv-LV"/>
              </w:rPr>
              <w:softHyphen/>
            </w:r>
          </w:p>
          <w:p w14:paraId="4A004A60"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15,44</w:t>
            </w:r>
          </w:p>
        </w:tc>
        <w:tc>
          <w:tcPr>
            <w:tcW w:w="1162" w:type="dxa"/>
            <w:tcBorders>
              <w:top w:val="single" w:sz="4" w:space="0" w:color="auto"/>
              <w:left w:val="single" w:sz="4" w:space="0" w:color="auto"/>
              <w:right w:val="single" w:sz="4" w:space="0" w:color="auto"/>
            </w:tcBorders>
            <w:shd w:val="clear" w:color="auto" w:fill="FFFFFF"/>
            <w:vAlign w:val="center"/>
          </w:tcPr>
          <w:p w14:paraId="08322516"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w:t>
            </w:r>
          </w:p>
        </w:tc>
      </w:tr>
      <w:tr w:rsidR="00EE74EB" w:rsidRPr="00EE74EB" w14:paraId="5E0E266A" w14:textId="77777777" w:rsidTr="00B62792">
        <w:trPr>
          <w:trHeight w:hRule="exact" w:val="607"/>
          <w:jc w:val="center"/>
        </w:trPr>
        <w:tc>
          <w:tcPr>
            <w:tcW w:w="846" w:type="dxa"/>
            <w:tcBorders>
              <w:top w:val="single" w:sz="4" w:space="0" w:color="auto"/>
              <w:left w:val="single" w:sz="4" w:space="0" w:color="auto"/>
              <w:bottom w:val="single" w:sz="4" w:space="0" w:color="auto"/>
            </w:tcBorders>
            <w:shd w:val="clear" w:color="auto" w:fill="FFFFFF"/>
            <w:vAlign w:val="center"/>
          </w:tcPr>
          <w:p w14:paraId="60C5EE43"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lastRenderedPageBreak/>
              <w:t>5.3.</w:t>
            </w:r>
          </w:p>
        </w:tc>
        <w:tc>
          <w:tcPr>
            <w:tcW w:w="1276" w:type="dxa"/>
            <w:tcBorders>
              <w:top w:val="single" w:sz="4" w:space="0" w:color="auto"/>
              <w:left w:val="single" w:sz="4" w:space="0" w:color="auto"/>
              <w:bottom w:val="single" w:sz="4" w:space="0" w:color="auto"/>
            </w:tcBorders>
            <w:shd w:val="clear" w:color="auto" w:fill="FFFFFF"/>
            <w:vAlign w:val="center"/>
          </w:tcPr>
          <w:p w14:paraId="24526E69"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27,1-27,3</w:t>
            </w:r>
          </w:p>
        </w:tc>
        <w:tc>
          <w:tcPr>
            <w:tcW w:w="1417" w:type="dxa"/>
            <w:tcBorders>
              <w:top w:val="single" w:sz="4" w:space="0" w:color="auto"/>
              <w:left w:val="single" w:sz="4" w:space="0" w:color="auto"/>
              <w:bottom w:val="single" w:sz="4" w:space="0" w:color="auto"/>
            </w:tcBorders>
            <w:shd w:val="clear" w:color="auto" w:fill="FFFFFF"/>
            <w:vAlign w:val="center"/>
          </w:tcPr>
          <w:p w14:paraId="09628578"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28-31</w:t>
            </w:r>
          </w:p>
        </w:tc>
        <w:tc>
          <w:tcPr>
            <w:tcW w:w="1867" w:type="dxa"/>
            <w:tcBorders>
              <w:top w:val="single" w:sz="4" w:space="0" w:color="auto"/>
              <w:left w:val="single" w:sz="4" w:space="0" w:color="auto"/>
              <w:bottom w:val="single" w:sz="4" w:space="0" w:color="auto"/>
            </w:tcBorders>
            <w:shd w:val="clear" w:color="auto" w:fill="FFFFFF"/>
            <w:vAlign w:val="center"/>
          </w:tcPr>
          <w:p w14:paraId="23A6FF79"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40-51</w:t>
            </w:r>
          </w:p>
        </w:tc>
        <w:tc>
          <w:tcPr>
            <w:tcW w:w="1536" w:type="dxa"/>
            <w:tcBorders>
              <w:top w:val="single" w:sz="4" w:space="0" w:color="auto"/>
              <w:left w:val="single" w:sz="4" w:space="0" w:color="auto"/>
              <w:bottom w:val="single" w:sz="4" w:space="0" w:color="auto"/>
            </w:tcBorders>
            <w:shd w:val="clear" w:color="auto" w:fill="FFFFFF"/>
            <w:vAlign w:val="center"/>
          </w:tcPr>
          <w:p w14:paraId="58A3853F"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2,00</w:t>
            </w:r>
          </w:p>
        </w:tc>
        <w:tc>
          <w:tcPr>
            <w:tcW w:w="1296" w:type="dxa"/>
            <w:tcBorders>
              <w:top w:val="single" w:sz="4" w:space="0" w:color="auto"/>
              <w:left w:val="single" w:sz="4" w:space="0" w:color="auto"/>
              <w:bottom w:val="single" w:sz="4" w:space="0" w:color="auto"/>
            </w:tcBorders>
            <w:shd w:val="clear" w:color="auto" w:fill="FFFFFF"/>
            <w:vAlign w:val="center"/>
          </w:tcPr>
          <w:p w14:paraId="143B95E2"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14,30</w:t>
            </w:r>
            <w:r w:rsidRPr="00EE74EB">
              <w:rPr>
                <w:rFonts w:ascii="Times New Roman" w:eastAsia="Times New Roman" w:hAnsi="Times New Roman" w:cs="Times New Roman"/>
                <w:sz w:val="24"/>
                <w:szCs w:val="24"/>
                <w:lang w:eastAsia="ru-RU" w:bidi="lv-LV"/>
              </w:rPr>
              <w:softHyphen/>
            </w:r>
          </w:p>
          <w:p w14:paraId="4CF1CA54"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14,59</w:t>
            </w:r>
          </w:p>
        </w:tc>
        <w:tc>
          <w:tcPr>
            <w:tcW w:w="1162" w:type="dxa"/>
            <w:tcBorders>
              <w:top w:val="single" w:sz="4" w:space="0" w:color="auto"/>
              <w:left w:val="single" w:sz="4" w:space="0" w:color="auto"/>
              <w:bottom w:val="single" w:sz="4" w:space="0" w:color="auto"/>
              <w:right w:val="single" w:sz="4" w:space="0" w:color="auto"/>
            </w:tcBorders>
            <w:shd w:val="clear" w:color="auto" w:fill="FFFFFF"/>
            <w:vAlign w:val="center"/>
          </w:tcPr>
          <w:p w14:paraId="72EBE070"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3</w:t>
            </w:r>
          </w:p>
        </w:tc>
      </w:tr>
      <w:tr w:rsidR="00EE74EB" w:rsidRPr="00EE74EB" w14:paraId="4582FBC8" w14:textId="77777777" w:rsidTr="00B62792">
        <w:trPr>
          <w:trHeight w:hRule="exact" w:val="607"/>
          <w:jc w:val="center"/>
        </w:trPr>
        <w:tc>
          <w:tcPr>
            <w:tcW w:w="846" w:type="dxa"/>
            <w:tcBorders>
              <w:top w:val="single" w:sz="4" w:space="0" w:color="auto"/>
              <w:left w:val="single" w:sz="4" w:space="0" w:color="auto"/>
              <w:bottom w:val="single" w:sz="4" w:space="0" w:color="auto"/>
            </w:tcBorders>
            <w:shd w:val="clear" w:color="auto" w:fill="FFFFFF"/>
            <w:vAlign w:val="center"/>
          </w:tcPr>
          <w:p w14:paraId="5FE4A8EA"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5.4.</w:t>
            </w:r>
          </w:p>
        </w:tc>
        <w:tc>
          <w:tcPr>
            <w:tcW w:w="1276" w:type="dxa"/>
            <w:tcBorders>
              <w:top w:val="single" w:sz="4" w:space="0" w:color="auto"/>
              <w:left w:val="single" w:sz="4" w:space="0" w:color="auto"/>
              <w:bottom w:val="single" w:sz="4" w:space="0" w:color="auto"/>
            </w:tcBorders>
            <w:shd w:val="clear" w:color="auto" w:fill="FFFFFF"/>
            <w:vAlign w:val="center"/>
          </w:tcPr>
          <w:p w14:paraId="6231153D"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26,8-27,0</w:t>
            </w:r>
          </w:p>
        </w:tc>
        <w:tc>
          <w:tcPr>
            <w:tcW w:w="1417" w:type="dxa"/>
            <w:tcBorders>
              <w:top w:val="single" w:sz="4" w:space="0" w:color="auto"/>
              <w:left w:val="single" w:sz="4" w:space="0" w:color="auto"/>
              <w:bottom w:val="single" w:sz="4" w:space="0" w:color="auto"/>
            </w:tcBorders>
            <w:shd w:val="clear" w:color="auto" w:fill="FFFFFF"/>
            <w:vAlign w:val="center"/>
          </w:tcPr>
          <w:p w14:paraId="1008A526"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32-36</w:t>
            </w:r>
          </w:p>
        </w:tc>
        <w:tc>
          <w:tcPr>
            <w:tcW w:w="1867" w:type="dxa"/>
            <w:tcBorders>
              <w:top w:val="single" w:sz="4" w:space="0" w:color="auto"/>
              <w:left w:val="single" w:sz="4" w:space="0" w:color="auto"/>
              <w:bottom w:val="single" w:sz="4" w:space="0" w:color="auto"/>
            </w:tcBorders>
            <w:shd w:val="clear" w:color="auto" w:fill="FFFFFF"/>
            <w:vAlign w:val="center"/>
          </w:tcPr>
          <w:p w14:paraId="36B44A11"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52-62</w:t>
            </w:r>
          </w:p>
        </w:tc>
        <w:tc>
          <w:tcPr>
            <w:tcW w:w="1536" w:type="dxa"/>
            <w:tcBorders>
              <w:top w:val="single" w:sz="4" w:space="0" w:color="auto"/>
              <w:left w:val="single" w:sz="4" w:space="0" w:color="auto"/>
              <w:bottom w:val="single" w:sz="4" w:space="0" w:color="auto"/>
            </w:tcBorders>
            <w:shd w:val="clear" w:color="auto" w:fill="FFFFFF"/>
            <w:vAlign w:val="center"/>
          </w:tcPr>
          <w:p w14:paraId="3D8A4EE9"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2,10</w:t>
            </w:r>
          </w:p>
        </w:tc>
        <w:tc>
          <w:tcPr>
            <w:tcW w:w="1296" w:type="dxa"/>
            <w:tcBorders>
              <w:top w:val="single" w:sz="4" w:space="0" w:color="auto"/>
              <w:left w:val="single" w:sz="4" w:space="0" w:color="auto"/>
              <w:bottom w:val="single" w:sz="4" w:space="0" w:color="auto"/>
            </w:tcBorders>
            <w:shd w:val="clear" w:color="auto" w:fill="FFFFFF"/>
            <w:vAlign w:val="center"/>
          </w:tcPr>
          <w:p w14:paraId="7E020739"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14,00</w:t>
            </w:r>
            <w:r w:rsidRPr="00EE74EB">
              <w:rPr>
                <w:rFonts w:ascii="Times New Roman" w:eastAsia="Times New Roman" w:hAnsi="Times New Roman" w:cs="Times New Roman"/>
                <w:sz w:val="24"/>
                <w:szCs w:val="24"/>
                <w:lang w:eastAsia="ru-RU" w:bidi="lv-LV"/>
              </w:rPr>
              <w:softHyphen/>
            </w:r>
          </w:p>
          <w:p w14:paraId="2EDC19F5"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14,29</w:t>
            </w:r>
          </w:p>
        </w:tc>
        <w:tc>
          <w:tcPr>
            <w:tcW w:w="1162" w:type="dxa"/>
            <w:tcBorders>
              <w:top w:val="single" w:sz="4" w:space="0" w:color="auto"/>
              <w:left w:val="single" w:sz="4" w:space="0" w:color="auto"/>
              <w:bottom w:val="single" w:sz="4" w:space="0" w:color="auto"/>
              <w:right w:val="single" w:sz="4" w:space="0" w:color="auto"/>
            </w:tcBorders>
            <w:shd w:val="clear" w:color="auto" w:fill="FFFFFF"/>
            <w:vAlign w:val="center"/>
          </w:tcPr>
          <w:p w14:paraId="4CDC9668"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4</w:t>
            </w:r>
          </w:p>
        </w:tc>
      </w:tr>
      <w:tr w:rsidR="00EE74EB" w:rsidRPr="00EE74EB" w14:paraId="297DB92B" w14:textId="77777777" w:rsidTr="00B62792">
        <w:trPr>
          <w:trHeight w:hRule="exact" w:val="607"/>
          <w:jc w:val="center"/>
        </w:trPr>
        <w:tc>
          <w:tcPr>
            <w:tcW w:w="846" w:type="dxa"/>
            <w:tcBorders>
              <w:top w:val="single" w:sz="4" w:space="0" w:color="auto"/>
              <w:left w:val="single" w:sz="4" w:space="0" w:color="auto"/>
              <w:bottom w:val="single" w:sz="4" w:space="0" w:color="auto"/>
            </w:tcBorders>
            <w:shd w:val="clear" w:color="auto" w:fill="FFFFFF"/>
            <w:vAlign w:val="center"/>
          </w:tcPr>
          <w:p w14:paraId="4D0205FE"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5.5.</w:t>
            </w:r>
          </w:p>
        </w:tc>
        <w:tc>
          <w:tcPr>
            <w:tcW w:w="1276" w:type="dxa"/>
            <w:tcBorders>
              <w:top w:val="single" w:sz="4" w:space="0" w:color="auto"/>
              <w:left w:val="single" w:sz="4" w:space="0" w:color="auto"/>
              <w:bottom w:val="single" w:sz="4" w:space="0" w:color="auto"/>
            </w:tcBorders>
            <w:shd w:val="clear" w:color="auto" w:fill="FFFFFF"/>
            <w:vAlign w:val="center"/>
          </w:tcPr>
          <w:p w14:paraId="61ACAF0C"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26,5-26,7</w:t>
            </w:r>
          </w:p>
        </w:tc>
        <w:tc>
          <w:tcPr>
            <w:tcW w:w="1417" w:type="dxa"/>
            <w:tcBorders>
              <w:top w:val="single" w:sz="4" w:space="0" w:color="auto"/>
              <w:left w:val="single" w:sz="4" w:space="0" w:color="auto"/>
              <w:bottom w:val="single" w:sz="4" w:space="0" w:color="auto"/>
            </w:tcBorders>
            <w:shd w:val="clear" w:color="auto" w:fill="FFFFFF"/>
            <w:vAlign w:val="center"/>
          </w:tcPr>
          <w:p w14:paraId="38C44E07"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37-41</w:t>
            </w:r>
          </w:p>
        </w:tc>
        <w:tc>
          <w:tcPr>
            <w:tcW w:w="1867" w:type="dxa"/>
            <w:tcBorders>
              <w:top w:val="single" w:sz="4" w:space="0" w:color="auto"/>
              <w:left w:val="single" w:sz="4" w:space="0" w:color="auto"/>
              <w:bottom w:val="single" w:sz="4" w:space="0" w:color="auto"/>
            </w:tcBorders>
            <w:shd w:val="clear" w:color="auto" w:fill="FFFFFF"/>
            <w:vAlign w:val="center"/>
          </w:tcPr>
          <w:p w14:paraId="5DF2473F"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63-74</w:t>
            </w:r>
          </w:p>
        </w:tc>
        <w:tc>
          <w:tcPr>
            <w:tcW w:w="1536" w:type="dxa"/>
            <w:tcBorders>
              <w:top w:val="single" w:sz="4" w:space="0" w:color="auto"/>
              <w:left w:val="single" w:sz="4" w:space="0" w:color="auto"/>
              <w:bottom w:val="single" w:sz="4" w:space="0" w:color="auto"/>
            </w:tcBorders>
            <w:shd w:val="clear" w:color="auto" w:fill="FFFFFF"/>
            <w:vAlign w:val="center"/>
          </w:tcPr>
          <w:p w14:paraId="32A41A86"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2,20</w:t>
            </w:r>
          </w:p>
        </w:tc>
        <w:tc>
          <w:tcPr>
            <w:tcW w:w="1296" w:type="dxa"/>
            <w:tcBorders>
              <w:top w:val="single" w:sz="4" w:space="0" w:color="auto"/>
              <w:left w:val="single" w:sz="4" w:space="0" w:color="auto"/>
              <w:bottom w:val="single" w:sz="4" w:space="0" w:color="auto"/>
            </w:tcBorders>
            <w:shd w:val="clear" w:color="auto" w:fill="FFFFFF"/>
            <w:vAlign w:val="center"/>
          </w:tcPr>
          <w:p w14:paraId="5C9A49F7"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13,30</w:t>
            </w:r>
            <w:r w:rsidRPr="00EE74EB">
              <w:rPr>
                <w:rFonts w:ascii="Times New Roman" w:eastAsia="Times New Roman" w:hAnsi="Times New Roman" w:cs="Times New Roman"/>
                <w:sz w:val="24"/>
                <w:szCs w:val="24"/>
                <w:lang w:eastAsia="ru-RU" w:bidi="lv-LV"/>
              </w:rPr>
              <w:softHyphen/>
            </w:r>
          </w:p>
          <w:p w14:paraId="261466EB"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13,59</w:t>
            </w:r>
          </w:p>
        </w:tc>
        <w:tc>
          <w:tcPr>
            <w:tcW w:w="1162" w:type="dxa"/>
            <w:tcBorders>
              <w:top w:val="single" w:sz="4" w:space="0" w:color="auto"/>
              <w:left w:val="single" w:sz="4" w:space="0" w:color="auto"/>
              <w:bottom w:val="single" w:sz="4" w:space="0" w:color="auto"/>
              <w:right w:val="single" w:sz="4" w:space="0" w:color="auto"/>
            </w:tcBorders>
            <w:shd w:val="clear" w:color="auto" w:fill="FFFFFF"/>
            <w:vAlign w:val="center"/>
          </w:tcPr>
          <w:p w14:paraId="77BD0535"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w:t>
            </w:r>
          </w:p>
        </w:tc>
      </w:tr>
      <w:tr w:rsidR="00EE74EB" w:rsidRPr="00EE74EB" w14:paraId="72356E6E" w14:textId="77777777" w:rsidTr="00B62792">
        <w:trPr>
          <w:trHeight w:hRule="exact" w:val="607"/>
          <w:jc w:val="center"/>
        </w:trPr>
        <w:tc>
          <w:tcPr>
            <w:tcW w:w="846" w:type="dxa"/>
            <w:tcBorders>
              <w:top w:val="single" w:sz="4" w:space="0" w:color="auto"/>
              <w:left w:val="single" w:sz="4" w:space="0" w:color="auto"/>
              <w:bottom w:val="single" w:sz="4" w:space="0" w:color="auto"/>
            </w:tcBorders>
            <w:shd w:val="clear" w:color="auto" w:fill="FFFFFF"/>
            <w:vAlign w:val="center"/>
          </w:tcPr>
          <w:p w14:paraId="57356449"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5.6.</w:t>
            </w:r>
          </w:p>
        </w:tc>
        <w:tc>
          <w:tcPr>
            <w:tcW w:w="1276" w:type="dxa"/>
            <w:tcBorders>
              <w:top w:val="single" w:sz="4" w:space="0" w:color="auto"/>
              <w:left w:val="single" w:sz="4" w:space="0" w:color="auto"/>
              <w:bottom w:val="single" w:sz="4" w:space="0" w:color="auto"/>
            </w:tcBorders>
            <w:shd w:val="clear" w:color="auto" w:fill="FFFFFF"/>
            <w:vAlign w:val="center"/>
          </w:tcPr>
          <w:p w14:paraId="3655312B"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25,9-26,4</w:t>
            </w:r>
          </w:p>
        </w:tc>
        <w:tc>
          <w:tcPr>
            <w:tcW w:w="1417" w:type="dxa"/>
            <w:tcBorders>
              <w:top w:val="single" w:sz="4" w:space="0" w:color="auto"/>
              <w:left w:val="single" w:sz="4" w:space="0" w:color="auto"/>
              <w:bottom w:val="single" w:sz="4" w:space="0" w:color="auto"/>
            </w:tcBorders>
            <w:shd w:val="clear" w:color="auto" w:fill="FFFFFF"/>
            <w:vAlign w:val="center"/>
          </w:tcPr>
          <w:p w14:paraId="7D4C00A1"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42-46</w:t>
            </w:r>
          </w:p>
        </w:tc>
        <w:tc>
          <w:tcPr>
            <w:tcW w:w="1867" w:type="dxa"/>
            <w:tcBorders>
              <w:top w:val="single" w:sz="4" w:space="0" w:color="auto"/>
              <w:left w:val="single" w:sz="4" w:space="0" w:color="auto"/>
              <w:bottom w:val="single" w:sz="4" w:space="0" w:color="auto"/>
            </w:tcBorders>
            <w:shd w:val="clear" w:color="auto" w:fill="FFFFFF"/>
            <w:vAlign w:val="center"/>
          </w:tcPr>
          <w:p w14:paraId="67C121AA"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75-82</w:t>
            </w:r>
          </w:p>
        </w:tc>
        <w:tc>
          <w:tcPr>
            <w:tcW w:w="1536" w:type="dxa"/>
            <w:tcBorders>
              <w:top w:val="single" w:sz="4" w:space="0" w:color="auto"/>
              <w:left w:val="single" w:sz="4" w:space="0" w:color="auto"/>
              <w:bottom w:val="single" w:sz="4" w:space="0" w:color="auto"/>
            </w:tcBorders>
            <w:shd w:val="clear" w:color="auto" w:fill="FFFFFF"/>
            <w:vAlign w:val="center"/>
          </w:tcPr>
          <w:p w14:paraId="7735564A"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2,30</w:t>
            </w:r>
          </w:p>
        </w:tc>
        <w:tc>
          <w:tcPr>
            <w:tcW w:w="1296" w:type="dxa"/>
            <w:tcBorders>
              <w:top w:val="single" w:sz="4" w:space="0" w:color="auto"/>
              <w:left w:val="single" w:sz="4" w:space="0" w:color="auto"/>
              <w:bottom w:val="single" w:sz="4" w:space="0" w:color="auto"/>
            </w:tcBorders>
            <w:shd w:val="clear" w:color="auto" w:fill="FFFFFF"/>
            <w:vAlign w:val="center"/>
          </w:tcPr>
          <w:p w14:paraId="543C456D"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13,00</w:t>
            </w:r>
            <w:r w:rsidRPr="00EE74EB">
              <w:rPr>
                <w:rFonts w:ascii="Times New Roman" w:eastAsia="Times New Roman" w:hAnsi="Times New Roman" w:cs="Times New Roman"/>
                <w:sz w:val="24"/>
                <w:szCs w:val="24"/>
                <w:lang w:eastAsia="ru-RU" w:bidi="lv-LV"/>
              </w:rPr>
              <w:softHyphen/>
            </w:r>
          </w:p>
          <w:p w14:paraId="274039D8"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13,29</w:t>
            </w:r>
          </w:p>
        </w:tc>
        <w:tc>
          <w:tcPr>
            <w:tcW w:w="1162" w:type="dxa"/>
            <w:tcBorders>
              <w:top w:val="single" w:sz="4" w:space="0" w:color="auto"/>
              <w:left w:val="single" w:sz="4" w:space="0" w:color="auto"/>
              <w:bottom w:val="single" w:sz="4" w:space="0" w:color="auto"/>
              <w:right w:val="single" w:sz="4" w:space="0" w:color="auto"/>
            </w:tcBorders>
            <w:shd w:val="clear" w:color="auto" w:fill="FFFFFF"/>
            <w:vAlign w:val="center"/>
          </w:tcPr>
          <w:p w14:paraId="65F7E5BD"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6</w:t>
            </w:r>
          </w:p>
        </w:tc>
      </w:tr>
      <w:tr w:rsidR="00EE74EB" w:rsidRPr="00EE74EB" w14:paraId="6E413F5B" w14:textId="77777777" w:rsidTr="00B62792">
        <w:trPr>
          <w:trHeight w:hRule="exact" w:val="607"/>
          <w:jc w:val="center"/>
        </w:trPr>
        <w:tc>
          <w:tcPr>
            <w:tcW w:w="846" w:type="dxa"/>
            <w:tcBorders>
              <w:top w:val="single" w:sz="4" w:space="0" w:color="auto"/>
              <w:left w:val="single" w:sz="4" w:space="0" w:color="auto"/>
              <w:bottom w:val="single" w:sz="4" w:space="0" w:color="auto"/>
            </w:tcBorders>
            <w:shd w:val="clear" w:color="auto" w:fill="FFFFFF"/>
            <w:vAlign w:val="center"/>
          </w:tcPr>
          <w:p w14:paraId="06DA6BF3"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5.7.</w:t>
            </w:r>
          </w:p>
        </w:tc>
        <w:tc>
          <w:tcPr>
            <w:tcW w:w="1276" w:type="dxa"/>
            <w:tcBorders>
              <w:top w:val="single" w:sz="4" w:space="0" w:color="auto"/>
              <w:left w:val="single" w:sz="4" w:space="0" w:color="auto"/>
              <w:bottom w:val="single" w:sz="4" w:space="0" w:color="auto"/>
            </w:tcBorders>
            <w:shd w:val="clear" w:color="auto" w:fill="FFFFFF"/>
            <w:vAlign w:val="center"/>
          </w:tcPr>
          <w:p w14:paraId="046BF1AB"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25,5-25,8</w:t>
            </w:r>
          </w:p>
        </w:tc>
        <w:tc>
          <w:tcPr>
            <w:tcW w:w="1417" w:type="dxa"/>
            <w:tcBorders>
              <w:top w:val="single" w:sz="4" w:space="0" w:color="auto"/>
              <w:left w:val="single" w:sz="4" w:space="0" w:color="auto"/>
              <w:bottom w:val="single" w:sz="4" w:space="0" w:color="auto"/>
            </w:tcBorders>
            <w:shd w:val="clear" w:color="auto" w:fill="FFFFFF"/>
            <w:vAlign w:val="center"/>
          </w:tcPr>
          <w:p w14:paraId="3C22DCED"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47-52</w:t>
            </w:r>
          </w:p>
        </w:tc>
        <w:tc>
          <w:tcPr>
            <w:tcW w:w="1867" w:type="dxa"/>
            <w:tcBorders>
              <w:top w:val="single" w:sz="4" w:space="0" w:color="auto"/>
              <w:left w:val="single" w:sz="4" w:space="0" w:color="auto"/>
              <w:bottom w:val="single" w:sz="4" w:space="0" w:color="auto"/>
            </w:tcBorders>
            <w:shd w:val="clear" w:color="auto" w:fill="FFFFFF"/>
            <w:vAlign w:val="center"/>
          </w:tcPr>
          <w:p w14:paraId="20824598"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83-90</w:t>
            </w:r>
          </w:p>
        </w:tc>
        <w:tc>
          <w:tcPr>
            <w:tcW w:w="1536" w:type="dxa"/>
            <w:tcBorders>
              <w:top w:val="single" w:sz="4" w:space="0" w:color="auto"/>
              <w:left w:val="single" w:sz="4" w:space="0" w:color="auto"/>
              <w:bottom w:val="single" w:sz="4" w:space="0" w:color="auto"/>
            </w:tcBorders>
            <w:shd w:val="clear" w:color="auto" w:fill="FFFFFF"/>
            <w:vAlign w:val="center"/>
          </w:tcPr>
          <w:p w14:paraId="40B4955C"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2,40</w:t>
            </w:r>
          </w:p>
        </w:tc>
        <w:tc>
          <w:tcPr>
            <w:tcW w:w="1296" w:type="dxa"/>
            <w:tcBorders>
              <w:top w:val="single" w:sz="4" w:space="0" w:color="auto"/>
              <w:left w:val="single" w:sz="4" w:space="0" w:color="auto"/>
              <w:bottom w:val="single" w:sz="4" w:space="0" w:color="auto"/>
            </w:tcBorders>
            <w:shd w:val="clear" w:color="auto" w:fill="FFFFFF"/>
            <w:vAlign w:val="center"/>
          </w:tcPr>
          <w:p w14:paraId="6AD2CCA7"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12,30</w:t>
            </w:r>
            <w:r w:rsidRPr="00EE74EB">
              <w:rPr>
                <w:rFonts w:ascii="Times New Roman" w:eastAsia="Times New Roman" w:hAnsi="Times New Roman" w:cs="Times New Roman"/>
                <w:sz w:val="24"/>
                <w:szCs w:val="24"/>
                <w:lang w:eastAsia="ru-RU" w:bidi="lv-LV"/>
              </w:rPr>
              <w:softHyphen/>
            </w:r>
          </w:p>
          <w:p w14:paraId="34020187"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12,59</w:t>
            </w:r>
          </w:p>
        </w:tc>
        <w:tc>
          <w:tcPr>
            <w:tcW w:w="1162" w:type="dxa"/>
            <w:tcBorders>
              <w:top w:val="single" w:sz="4" w:space="0" w:color="auto"/>
              <w:left w:val="single" w:sz="4" w:space="0" w:color="auto"/>
              <w:bottom w:val="single" w:sz="4" w:space="0" w:color="auto"/>
              <w:right w:val="single" w:sz="4" w:space="0" w:color="auto"/>
            </w:tcBorders>
            <w:shd w:val="clear" w:color="auto" w:fill="FFFFFF"/>
            <w:vAlign w:val="center"/>
          </w:tcPr>
          <w:p w14:paraId="4C017062"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7</w:t>
            </w:r>
          </w:p>
        </w:tc>
      </w:tr>
      <w:tr w:rsidR="00EE74EB" w:rsidRPr="00EE74EB" w14:paraId="3DD7A939" w14:textId="77777777" w:rsidTr="00B62792">
        <w:trPr>
          <w:trHeight w:hRule="exact" w:val="607"/>
          <w:jc w:val="center"/>
        </w:trPr>
        <w:tc>
          <w:tcPr>
            <w:tcW w:w="846" w:type="dxa"/>
            <w:tcBorders>
              <w:top w:val="single" w:sz="4" w:space="0" w:color="auto"/>
              <w:left w:val="single" w:sz="4" w:space="0" w:color="auto"/>
              <w:bottom w:val="single" w:sz="4" w:space="0" w:color="auto"/>
            </w:tcBorders>
            <w:shd w:val="clear" w:color="auto" w:fill="FFFFFF"/>
            <w:vAlign w:val="center"/>
          </w:tcPr>
          <w:p w14:paraId="58288B81"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5.8.</w:t>
            </w:r>
          </w:p>
        </w:tc>
        <w:tc>
          <w:tcPr>
            <w:tcW w:w="1276" w:type="dxa"/>
            <w:tcBorders>
              <w:top w:val="single" w:sz="4" w:space="0" w:color="auto"/>
              <w:left w:val="single" w:sz="4" w:space="0" w:color="auto"/>
              <w:bottom w:val="single" w:sz="4" w:space="0" w:color="auto"/>
            </w:tcBorders>
            <w:shd w:val="clear" w:color="auto" w:fill="FFFFFF"/>
            <w:vAlign w:val="center"/>
          </w:tcPr>
          <w:p w14:paraId="267CC109"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25,1-25,4</w:t>
            </w:r>
          </w:p>
        </w:tc>
        <w:tc>
          <w:tcPr>
            <w:tcW w:w="1417" w:type="dxa"/>
            <w:tcBorders>
              <w:top w:val="single" w:sz="4" w:space="0" w:color="auto"/>
              <w:left w:val="single" w:sz="4" w:space="0" w:color="auto"/>
              <w:bottom w:val="single" w:sz="4" w:space="0" w:color="auto"/>
            </w:tcBorders>
            <w:shd w:val="clear" w:color="auto" w:fill="FFFFFF"/>
            <w:vAlign w:val="center"/>
          </w:tcPr>
          <w:p w14:paraId="1B0642B3"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53-58</w:t>
            </w:r>
          </w:p>
        </w:tc>
        <w:tc>
          <w:tcPr>
            <w:tcW w:w="1867" w:type="dxa"/>
            <w:tcBorders>
              <w:top w:val="single" w:sz="4" w:space="0" w:color="auto"/>
              <w:left w:val="single" w:sz="4" w:space="0" w:color="auto"/>
              <w:bottom w:val="single" w:sz="4" w:space="0" w:color="auto"/>
            </w:tcBorders>
            <w:shd w:val="clear" w:color="auto" w:fill="FFFFFF"/>
            <w:vAlign w:val="center"/>
          </w:tcPr>
          <w:p w14:paraId="5A398AFE"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91-97</w:t>
            </w:r>
          </w:p>
        </w:tc>
        <w:tc>
          <w:tcPr>
            <w:tcW w:w="1536" w:type="dxa"/>
            <w:tcBorders>
              <w:top w:val="single" w:sz="4" w:space="0" w:color="auto"/>
              <w:left w:val="single" w:sz="4" w:space="0" w:color="auto"/>
              <w:bottom w:val="single" w:sz="4" w:space="0" w:color="auto"/>
            </w:tcBorders>
            <w:shd w:val="clear" w:color="auto" w:fill="FFFFFF"/>
            <w:vAlign w:val="center"/>
          </w:tcPr>
          <w:p w14:paraId="6C96146D"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2,50</w:t>
            </w:r>
          </w:p>
        </w:tc>
        <w:tc>
          <w:tcPr>
            <w:tcW w:w="1296" w:type="dxa"/>
            <w:tcBorders>
              <w:top w:val="single" w:sz="4" w:space="0" w:color="auto"/>
              <w:left w:val="single" w:sz="4" w:space="0" w:color="auto"/>
              <w:bottom w:val="single" w:sz="4" w:space="0" w:color="auto"/>
            </w:tcBorders>
            <w:shd w:val="clear" w:color="auto" w:fill="FFFFFF"/>
            <w:vAlign w:val="center"/>
          </w:tcPr>
          <w:p w14:paraId="549A97DA"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12,00</w:t>
            </w:r>
            <w:r w:rsidRPr="00EE74EB">
              <w:rPr>
                <w:rFonts w:ascii="Times New Roman" w:eastAsia="Times New Roman" w:hAnsi="Times New Roman" w:cs="Times New Roman"/>
                <w:sz w:val="24"/>
                <w:szCs w:val="24"/>
                <w:lang w:eastAsia="ru-RU" w:bidi="lv-LV"/>
              </w:rPr>
              <w:softHyphen/>
            </w:r>
          </w:p>
          <w:p w14:paraId="49C06295"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12,29</w:t>
            </w:r>
          </w:p>
        </w:tc>
        <w:tc>
          <w:tcPr>
            <w:tcW w:w="1162" w:type="dxa"/>
            <w:tcBorders>
              <w:top w:val="single" w:sz="4" w:space="0" w:color="auto"/>
              <w:left w:val="single" w:sz="4" w:space="0" w:color="auto"/>
              <w:bottom w:val="single" w:sz="4" w:space="0" w:color="auto"/>
              <w:right w:val="single" w:sz="4" w:space="0" w:color="auto"/>
            </w:tcBorders>
            <w:shd w:val="clear" w:color="auto" w:fill="FFFFFF"/>
            <w:vAlign w:val="center"/>
          </w:tcPr>
          <w:p w14:paraId="7492C68B"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8</w:t>
            </w:r>
          </w:p>
        </w:tc>
      </w:tr>
      <w:tr w:rsidR="00EE74EB" w:rsidRPr="00EE74EB" w14:paraId="7BDB4524" w14:textId="77777777" w:rsidTr="00B62792">
        <w:trPr>
          <w:trHeight w:hRule="exact" w:val="607"/>
          <w:jc w:val="center"/>
        </w:trPr>
        <w:tc>
          <w:tcPr>
            <w:tcW w:w="846" w:type="dxa"/>
            <w:tcBorders>
              <w:top w:val="single" w:sz="4" w:space="0" w:color="auto"/>
              <w:left w:val="single" w:sz="4" w:space="0" w:color="auto"/>
              <w:bottom w:val="single" w:sz="4" w:space="0" w:color="auto"/>
            </w:tcBorders>
            <w:shd w:val="clear" w:color="auto" w:fill="FFFFFF"/>
            <w:vAlign w:val="center"/>
          </w:tcPr>
          <w:p w14:paraId="1583CABF"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5.9.</w:t>
            </w:r>
          </w:p>
        </w:tc>
        <w:tc>
          <w:tcPr>
            <w:tcW w:w="1276" w:type="dxa"/>
            <w:tcBorders>
              <w:top w:val="single" w:sz="4" w:space="0" w:color="auto"/>
              <w:left w:val="single" w:sz="4" w:space="0" w:color="auto"/>
              <w:bottom w:val="single" w:sz="4" w:space="0" w:color="auto"/>
            </w:tcBorders>
            <w:shd w:val="clear" w:color="auto" w:fill="FFFFFF"/>
            <w:vAlign w:val="center"/>
          </w:tcPr>
          <w:p w14:paraId="7C05CF75"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24,8-25,0</w:t>
            </w:r>
          </w:p>
        </w:tc>
        <w:tc>
          <w:tcPr>
            <w:tcW w:w="1417" w:type="dxa"/>
            <w:tcBorders>
              <w:top w:val="single" w:sz="4" w:space="0" w:color="auto"/>
              <w:left w:val="single" w:sz="4" w:space="0" w:color="auto"/>
              <w:bottom w:val="single" w:sz="4" w:space="0" w:color="auto"/>
            </w:tcBorders>
            <w:shd w:val="clear" w:color="auto" w:fill="FFFFFF"/>
            <w:vAlign w:val="center"/>
          </w:tcPr>
          <w:p w14:paraId="05F4C60D"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59-64</w:t>
            </w:r>
          </w:p>
        </w:tc>
        <w:tc>
          <w:tcPr>
            <w:tcW w:w="1867" w:type="dxa"/>
            <w:tcBorders>
              <w:top w:val="single" w:sz="4" w:space="0" w:color="auto"/>
              <w:left w:val="single" w:sz="4" w:space="0" w:color="auto"/>
              <w:bottom w:val="single" w:sz="4" w:space="0" w:color="auto"/>
            </w:tcBorders>
            <w:shd w:val="clear" w:color="auto" w:fill="FFFFFF"/>
            <w:vAlign w:val="center"/>
          </w:tcPr>
          <w:p w14:paraId="1A5E8EA8"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98-105</w:t>
            </w:r>
          </w:p>
        </w:tc>
        <w:tc>
          <w:tcPr>
            <w:tcW w:w="1536" w:type="dxa"/>
            <w:tcBorders>
              <w:top w:val="single" w:sz="4" w:space="0" w:color="auto"/>
              <w:left w:val="single" w:sz="4" w:space="0" w:color="auto"/>
              <w:bottom w:val="single" w:sz="4" w:space="0" w:color="auto"/>
            </w:tcBorders>
            <w:shd w:val="clear" w:color="auto" w:fill="FFFFFF"/>
            <w:vAlign w:val="center"/>
          </w:tcPr>
          <w:p w14:paraId="389383C5"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2,60</w:t>
            </w:r>
          </w:p>
        </w:tc>
        <w:tc>
          <w:tcPr>
            <w:tcW w:w="1296" w:type="dxa"/>
            <w:tcBorders>
              <w:top w:val="single" w:sz="4" w:space="0" w:color="auto"/>
              <w:left w:val="single" w:sz="4" w:space="0" w:color="auto"/>
              <w:bottom w:val="single" w:sz="4" w:space="0" w:color="auto"/>
            </w:tcBorders>
            <w:shd w:val="clear" w:color="auto" w:fill="FFFFFF"/>
            <w:vAlign w:val="center"/>
          </w:tcPr>
          <w:p w14:paraId="0E32F403"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11,30</w:t>
            </w:r>
            <w:r w:rsidRPr="00EE74EB">
              <w:rPr>
                <w:rFonts w:ascii="Times New Roman" w:eastAsia="Times New Roman" w:hAnsi="Times New Roman" w:cs="Times New Roman"/>
                <w:sz w:val="24"/>
                <w:szCs w:val="24"/>
                <w:lang w:eastAsia="ru-RU" w:bidi="lv-LV"/>
              </w:rPr>
              <w:softHyphen/>
            </w:r>
          </w:p>
          <w:p w14:paraId="53C7C997"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11,59</w:t>
            </w:r>
          </w:p>
        </w:tc>
        <w:tc>
          <w:tcPr>
            <w:tcW w:w="1162" w:type="dxa"/>
            <w:tcBorders>
              <w:top w:val="single" w:sz="4" w:space="0" w:color="auto"/>
              <w:left w:val="single" w:sz="4" w:space="0" w:color="auto"/>
              <w:bottom w:val="single" w:sz="4" w:space="0" w:color="auto"/>
              <w:right w:val="single" w:sz="4" w:space="0" w:color="auto"/>
            </w:tcBorders>
            <w:shd w:val="clear" w:color="auto" w:fill="FFFFFF"/>
            <w:vAlign w:val="center"/>
          </w:tcPr>
          <w:p w14:paraId="328D9008"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9</w:t>
            </w:r>
          </w:p>
        </w:tc>
      </w:tr>
      <w:tr w:rsidR="00EE74EB" w:rsidRPr="00EE74EB" w14:paraId="4CBA8EA9" w14:textId="77777777" w:rsidTr="00B62792">
        <w:trPr>
          <w:trHeight w:hRule="exact" w:val="607"/>
          <w:jc w:val="center"/>
        </w:trPr>
        <w:tc>
          <w:tcPr>
            <w:tcW w:w="846" w:type="dxa"/>
            <w:tcBorders>
              <w:top w:val="single" w:sz="4" w:space="0" w:color="auto"/>
              <w:left w:val="single" w:sz="4" w:space="0" w:color="auto"/>
              <w:bottom w:val="single" w:sz="4" w:space="0" w:color="auto"/>
            </w:tcBorders>
            <w:shd w:val="clear" w:color="auto" w:fill="FFFFFF"/>
            <w:vAlign w:val="center"/>
          </w:tcPr>
          <w:p w14:paraId="25F865CC"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5.10.</w:t>
            </w:r>
          </w:p>
        </w:tc>
        <w:tc>
          <w:tcPr>
            <w:tcW w:w="1276" w:type="dxa"/>
            <w:tcBorders>
              <w:top w:val="single" w:sz="4" w:space="0" w:color="auto"/>
              <w:left w:val="single" w:sz="4" w:space="0" w:color="auto"/>
              <w:bottom w:val="single" w:sz="4" w:space="0" w:color="auto"/>
            </w:tcBorders>
            <w:shd w:val="clear" w:color="auto" w:fill="FFFFFF"/>
            <w:vAlign w:val="center"/>
          </w:tcPr>
          <w:p w14:paraId="4566165B"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24,7 un ātrāk</w:t>
            </w:r>
          </w:p>
        </w:tc>
        <w:tc>
          <w:tcPr>
            <w:tcW w:w="1417" w:type="dxa"/>
            <w:tcBorders>
              <w:top w:val="single" w:sz="4" w:space="0" w:color="auto"/>
              <w:left w:val="single" w:sz="4" w:space="0" w:color="auto"/>
              <w:bottom w:val="single" w:sz="4" w:space="0" w:color="auto"/>
            </w:tcBorders>
            <w:shd w:val="clear" w:color="auto" w:fill="FFFFFF"/>
            <w:vAlign w:val="center"/>
          </w:tcPr>
          <w:p w14:paraId="78747354"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65 un vairāk</w:t>
            </w:r>
          </w:p>
        </w:tc>
        <w:tc>
          <w:tcPr>
            <w:tcW w:w="1867" w:type="dxa"/>
            <w:tcBorders>
              <w:top w:val="single" w:sz="4" w:space="0" w:color="auto"/>
              <w:left w:val="single" w:sz="4" w:space="0" w:color="auto"/>
              <w:bottom w:val="single" w:sz="4" w:space="0" w:color="auto"/>
            </w:tcBorders>
            <w:shd w:val="clear" w:color="auto" w:fill="FFFFFF"/>
            <w:vAlign w:val="center"/>
          </w:tcPr>
          <w:p w14:paraId="2679484A"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106 un vairāk</w:t>
            </w:r>
          </w:p>
        </w:tc>
        <w:tc>
          <w:tcPr>
            <w:tcW w:w="1536" w:type="dxa"/>
            <w:tcBorders>
              <w:top w:val="single" w:sz="4" w:space="0" w:color="auto"/>
              <w:left w:val="single" w:sz="4" w:space="0" w:color="auto"/>
              <w:bottom w:val="single" w:sz="4" w:space="0" w:color="auto"/>
            </w:tcBorders>
            <w:shd w:val="clear" w:color="auto" w:fill="FFFFFF"/>
            <w:vAlign w:val="center"/>
          </w:tcPr>
          <w:p w14:paraId="15D71295"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2,80</w:t>
            </w:r>
          </w:p>
        </w:tc>
        <w:tc>
          <w:tcPr>
            <w:tcW w:w="1296" w:type="dxa"/>
            <w:tcBorders>
              <w:top w:val="single" w:sz="4" w:space="0" w:color="auto"/>
              <w:left w:val="single" w:sz="4" w:space="0" w:color="auto"/>
              <w:bottom w:val="single" w:sz="4" w:space="0" w:color="auto"/>
            </w:tcBorders>
            <w:shd w:val="clear" w:color="auto" w:fill="FFFFFF"/>
            <w:vAlign w:val="center"/>
          </w:tcPr>
          <w:p w14:paraId="76F08D7B"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11,29 un ātrāk</w:t>
            </w:r>
          </w:p>
        </w:tc>
        <w:tc>
          <w:tcPr>
            <w:tcW w:w="1162" w:type="dxa"/>
            <w:tcBorders>
              <w:top w:val="single" w:sz="4" w:space="0" w:color="auto"/>
              <w:left w:val="single" w:sz="4" w:space="0" w:color="auto"/>
              <w:bottom w:val="single" w:sz="4" w:space="0" w:color="auto"/>
              <w:right w:val="single" w:sz="4" w:space="0" w:color="auto"/>
            </w:tcBorders>
            <w:shd w:val="clear" w:color="auto" w:fill="FFFFFF"/>
            <w:vAlign w:val="center"/>
          </w:tcPr>
          <w:p w14:paraId="0570A019"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10</w:t>
            </w:r>
          </w:p>
        </w:tc>
      </w:tr>
    </w:tbl>
    <w:p w14:paraId="2BFFD059" w14:textId="5ED1D4BB" w:rsidR="00EE74EB" w:rsidRPr="00EE74EB" w:rsidRDefault="00EE74EB" w:rsidP="00EE74EB">
      <w:pPr>
        <w:spacing w:before="100" w:beforeAutospacing="1" w:after="100" w:afterAutospacing="1" w:line="240" w:lineRule="auto"/>
        <w:rPr>
          <w:rFonts w:ascii="Times New Roman" w:eastAsia="Times New Roman" w:hAnsi="Times New Roman" w:cs="Times New Roman"/>
          <w:sz w:val="24"/>
          <w:szCs w:val="24"/>
          <w:lang w:eastAsia="ru-RU" w:bidi="lv-LV"/>
        </w:rPr>
      </w:pPr>
      <w:bookmarkStart w:id="7" w:name="bookmark2"/>
      <w:r w:rsidRPr="00EE74EB">
        <w:rPr>
          <w:rFonts w:ascii="Times New Roman" w:eastAsia="Times New Roman" w:hAnsi="Times New Roman" w:cs="Times New Roman"/>
          <w:sz w:val="24"/>
          <w:szCs w:val="24"/>
          <w:lang w:eastAsia="ru-RU" w:bidi="lv-LV"/>
        </w:rPr>
        <w:t>6. Vispārējās fizisk</w:t>
      </w:r>
      <w:r w:rsidR="0092320C">
        <w:rPr>
          <w:rFonts w:ascii="Times New Roman" w:eastAsia="Times New Roman" w:hAnsi="Times New Roman" w:cs="Times New Roman"/>
          <w:sz w:val="24"/>
          <w:szCs w:val="24"/>
          <w:lang w:eastAsia="ru-RU" w:bidi="lv-LV"/>
        </w:rPr>
        <w:t>ā</w:t>
      </w:r>
      <w:r w:rsidRPr="00EE74EB">
        <w:rPr>
          <w:rFonts w:ascii="Times New Roman" w:eastAsia="Times New Roman" w:hAnsi="Times New Roman" w:cs="Times New Roman"/>
          <w:sz w:val="24"/>
          <w:szCs w:val="24"/>
          <w:lang w:eastAsia="ru-RU" w:bidi="lv-LV"/>
        </w:rPr>
        <w:t xml:space="preserve">s sagatavotības prasības amata pretendentiem - </w:t>
      </w:r>
      <w:r w:rsidRPr="00EE74EB">
        <w:rPr>
          <w:rFonts w:ascii="Times New Roman" w:eastAsia="Times New Roman" w:hAnsi="Times New Roman" w:cs="Times New Roman"/>
          <w:b/>
          <w:bCs/>
          <w:sz w:val="24"/>
          <w:szCs w:val="24"/>
          <w:lang w:eastAsia="ru-RU" w:bidi="lv-LV"/>
        </w:rPr>
        <w:t>sievietēm</w:t>
      </w:r>
      <w:r w:rsidRPr="00EE74EB">
        <w:rPr>
          <w:rFonts w:ascii="Times New Roman" w:eastAsia="Times New Roman" w:hAnsi="Times New Roman" w:cs="Times New Roman"/>
          <w:sz w:val="24"/>
          <w:szCs w:val="24"/>
          <w:lang w:eastAsia="ru-RU" w:bidi="lv-LV"/>
        </w:rPr>
        <w:t>:</w:t>
      </w:r>
      <w:bookmarkEnd w:id="7"/>
    </w:p>
    <w:tbl>
      <w:tblPr>
        <w:tblOverlap w:val="never"/>
        <w:tblW w:w="9360" w:type="dxa"/>
        <w:jc w:val="center"/>
        <w:tblLayout w:type="fixed"/>
        <w:tblCellMar>
          <w:left w:w="10" w:type="dxa"/>
          <w:right w:w="10" w:type="dxa"/>
        </w:tblCellMar>
        <w:tblLook w:val="0000" w:firstRow="0" w:lastRow="0" w:firstColumn="0" w:lastColumn="0" w:noHBand="0" w:noVBand="0"/>
      </w:tblPr>
      <w:tblGrid>
        <w:gridCol w:w="846"/>
        <w:gridCol w:w="1276"/>
        <w:gridCol w:w="1417"/>
        <w:gridCol w:w="1843"/>
        <w:gridCol w:w="1520"/>
        <w:gridCol w:w="1296"/>
        <w:gridCol w:w="1162"/>
      </w:tblGrid>
      <w:tr w:rsidR="00EE74EB" w:rsidRPr="00EE74EB" w14:paraId="35EF8AE3" w14:textId="77777777" w:rsidTr="00B62792">
        <w:trPr>
          <w:trHeight w:hRule="exact" w:val="2270"/>
          <w:jc w:val="center"/>
        </w:trPr>
        <w:tc>
          <w:tcPr>
            <w:tcW w:w="846" w:type="dxa"/>
            <w:tcBorders>
              <w:top w:val="single" w:sz="4" w:space="0" w:color="auto"/>
              <w:left w:val="single" w:sz="4" w:space="0" w:color="auto"/>
            </w:tcBorders>
            <w:shd w:val="clear" w:color="auto" w:fill="FFFFFF"/>
          </w:tcPr>
          <w:p w14:paraId="0FE8AFD7" w14:textId="77777777" w:rsidR="00EE74EB" w:rsidRPr="00EE74EB" w:rsidRDefault="00EE74EB" w:rsidP="003A4EB7">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Nr. p.k.</w:t>
            </w:r>
          </w:p>
        </w:tc>
        <w:tc>
          <w:tcPr>
            <w:tcW w:w="1276" w:type="dxa"/>
            <w:tcBorders>
              <w:top w:val="single" w:sz="4" w:space="0" w:color="auto"/>
              <w:left w:val="single" w:sz="4" w:space="0" w:color="auto"/>
            </w:tcBorders>
            <w:shd w:val="clear" w:color="auto" w:fill="FFFFFF"/>
          </w:tcPr>
          <w:p w14:paraId="6CAE85D9" w14:textId="77777777" w:rsidR="00EE74EB" w:rsidRPr="00EE74EB" w:rsidRDefault="00EE74EB" w:rsidP="003A4EB7">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10 x 10 m atspoles skrējiens (sekundes)</w:t>
            </w:r>
          </w:p>
        </w:tc>
        <w:tc>
          <w:tcPr>
            <w:tcW w:w="1417" w:type="dxa"/>
            <w:tcBorders>
              <w:top w:val="single" w:sz="4" w:space="0" w:color="auto"/>
              <w:left w:val="single" w:sz="4" w:space="0" w:color="auto"/>
            </w:tcBorders>
            <w:shd w:val="clear" w:color="auto" w:fill="FFFFFF"/>
          </w:tcPr>
          <w:p w14:paraId="7E51BF41"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Roku</w:t>
            </w:r>
          </w:p>
          <w:p w14:paraId="21231055"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saliekšana</w:t>
            </w:r>
          </w:p>
          <w:p w14:paraId="5936601F"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un</w:t>
            </w:r>
          </w:p>
          <w:p w14:paraId="16127DE6"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iztaisnošana balstā guļus (reizes</w:t>
            </w:r>
          </w:p>
          <w:p w14:paraId="5E74A4F6"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divās</w:t>
            </w:r>
          </w:p>
          <w:p w14:paraId="3BE96B5A"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minūtēs )</w:t>
            </w:r>
          </w:p>
        </w:tc>
        <w:tc>
          <w:tcPr>
            <w:tcW w:w="1843" w:type="dxa"/>
            <w:tcBorders>
              <w:top w:val="single" w:sz="4" w:space="0" w:color="auto"/>
              <w:left w:val="single" w:sz="4" w:space="0" w:color="auto"/>
            </w:tcBorders>
            <w:shd w:val="clear" w:color="auto" w:fill="FFFFFF"/>
            <w:vAlign w:val="bottom"/>
          </w:tcPr>
          <w:p w14:paraId="04C82A73"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Ķermeņa</w:t>
            </w:r>
          </w:p>
          <w:p w14:paraId="0E112D96"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augšdaļas</w:t>
            </w:r>
          </w:p>
          <w:p w14:paraId="440E829F"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pacelšana</w:t>
            </w:r>
          </w:p>
          <w:p w14:paraId="7BB5F143"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un</w:t>
            </w:r>
          </w:p>
          <w:p w14:paraId="0DF59FF0"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nolaišana</w:t>
            </w:r>
          </w:p>
          <w:p w14:paraId="230572C3"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(reizes</w:t>
            </w:r>
          </w:p>
          <w:p w14:paraId="23105BA3"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divās</w:t>
            </w:r>
          </w:p>
          <w:p w14:paraId="459849EA"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minūtēs)</w:t>
            </w:r>
          </w:p>
        </w:tc>
        <w:tc>
          <w:tcPr>
            <w:tcW w:w="1520" w:type="dxa"/>
            <w:tcBorders>
              <w:top w:val="single" w:sz="4" w:space="0" w:color="auto"/>
              <w:left w:val="single" w:sz="4" w:space="0" w:color="auto"/>
            </w:tcBorders>
            <w:shd w:val="clear" w:color="auto" w:fill="FFFFFF"/>
          </w:tcPr>
          <w:p w14:paraId="7E587DB5" w14:textId="77777777" w:rsidR="00EE74EB" w:rsidRPr="00EE74EB" w:rsidRDefault="00EE74EB" w:rsidP="003A4EB7">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Tāllēkšana no vietas (metri, centimetri)</w:t>
            </w:r>
          </w:p>
        </w:tc>
        <w:tc>
          <w:tcPr>
            <w:tcW w:w="1296" w:type="dxa"/>
            <w:tcBorders>
              <w:top w:val="single" w:sz="4" w:space="0" w:color="auto"/>
              <w:left w:val="single" w:sz="4" w:space="0" w:color="auto"/>
            </w:tcBorders>
            <w:shd w:val="clear" w:color="auto" w:fill="FFFFFF"/>
          </w:tcPr>
          <w:p w14:paraId="23DB7195"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1000</w:t>
            </w:r>
          </w:p>
          <w:p w14:paraId="34A1191A"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metru</w:t>
            </w:r>
          </w:p>
          <w:p w14:paraId="234CC839"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skrējiens</w:t>
            </w:r>
          </w:p>
          <w:p w14:paraId="53A9FB03"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(minūtes,</w:t>
            </w:r>
          </w:p>
          <w:p w14:paraId="3B0F86CB"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sekundes)</w:t>
            </w:r>
          </w:p>
        </w:tc>
        <w:tc>
          <w:tcPr>
            <w:tcW w:w="1162" w:type="dxa"/>
            <w:tcBorders>
              <w:top w:val="single" w:sz="4" w:space="0" w:color="auto"/>
              <w:left w:val="single" w:sz="4" w:space="0" w:color="auto"/>
              <w:right w:val="single" w:sz="4" w:space="0" w:color="auto"/>
            </w:tcBorders>
            <w:shd w:val="clear" w:color="auto" w:fill="FFFFFF"/>
          </w:tcPr>
          <w:p w14:paraId="5DB2F861" w14:textId="77777777" w:rsidR="00EE74EB" w:rsidRPr="00EE74EB" w:rsidRDefault="00EE74EB" w:rsidP="003A4EB7">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Punkti</w:t>
            </w:r>
          </w:p>
        </w:tc>
      </w:tr>
      <w:tr w:rsidR="00EE74EB" w:rsidRPr="00EE74EB" w14:paraId="34057358" w14:textId="77777777" w:rsidTr="00B62792">
        <w:trPr>
          <w:trHeight w:hRule="exact" w:val="907"/>
          <w:jc w:val="center"/>
        </w:trPr>
        <w:tc>
          <w:tcPr>
            <w:tcW w:w="846" w:type="dxa"/>
            <w:tcBorders>
              <w:top w:val="single" w:sz="4" w:space="0" w:color="auto"/>
              <w:left w:val="single" w:sz="4" w:space="0" w:color="auto"/>
            </w:tcBorders>
            <w:shd w:val="clear" w:color="auto" w:fill="FFFFFF"/>
            <w:vAlign w:val="center"/>
          </w:tcPr>
          <w:p w14:paraId="41B004A6"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6.1.</w:t>
            </w:r>
          </w:p>
        </w:tc>
        <w:tc>
          <w:tcPr>
            <w:tcW w:w="1276" w:type="dxa"/>
            <w:tcBorders>
              <w:top w:val="single" w:sz="4" w:space="0" w:color="auto"/>
              <w:left w:val="single" w:sz="4" w:space="0" w:color="auto"/>
            </w:tcBorders>
            <w:shd w:val="clear" w:color="auto" w:fill="FFFFFF"/>
            <w:vAlign w:val="center"/>
          </w:tcPr>
          <w:p w14:paraId="18AF3A82"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29,5-30,0</w:t>
            </w:r>
          </w:p>
        </w:tc>
        <w:tc>
          <w:tcPr>
            <w:tcW w:w="1417" w:type="dxa"/>
            <w:tcBorders>
              <w:top w:val="single" w:sz="4" w:space="0" w:color="auto"/>
              <w:left w:val="single" w:sz="4" w:space="0" w:color="auto"/>
            </w:tcBorders>
            <w:shd w:val="clear" w:color="auto" w:fill="FFFFFF"/>
            <w:vAlign w:val="center"/>
          </w:tcPr>
          <w:p w14:paraId="15645DC7"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10-14</w:t>
            </w:r>
          </w:p>
        </w:tc>
        <w:tc>
          <w:tcPr>
            <w:tcW w:w="1843" w:type="dxa"/>
            <w:tcBorders>
              <w:top w:val="single" w:sz="4" w:space="0" w:color="auto"/>
              <w:left w:val="single" w:sz="4" w:space="0" w:color="auto"/>
            </w:tcBorders>
            <w:shd w:val="clear" w:color="auto" w:fill="FFFFFF"/>
            <w:vAlign w:val="center"/>
          </w:tcPr>
          <w:p w14:paraId="466E58E2"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22-26</w:t>
            </w:r>
          </w:p>
        </w:tc>
        <w:tc>
          <w:tcPr>
            <w:tcW w:w="1520" w:type="dxa"/>
            <w:tcBorders>
              <w:top w:val="single" w:sz="4" w:space="0" w:color="auto"/>
              <w:left w:val="single" w:sz="4" w:space="0" w:color="auto"/>
            </w:tcBorders>
            <w:shd w:val="clear" w:color="auto" w:fill="FFFFFF"/>
            <w:vAlign w:val="center"/>
          </w:tcPr>
          <w:p w14:paraId="1254BBC8"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1,50</w:t>
            </w:r>
          </w:p>
        </w:tc>
        <w:tc>
          <w:tcPr>
            <w:tcW w:w="1296" w:type="dxa"/>
            <w:tcBorders>
              <w:top w:val="single" w:sz="4" w:space="0" w:color="auto"/>
              <w:left w:val="single" w:sz="4" w:space="0" w:color="auto"/>
            </w:tcBorders>
            <w:shd w:val="clear" w:color="auto" w:fill="FFFFFF"/>
            <w:vAlign w:val="center"/>
          </w:tcPr>
          <w:p w14:paraId="57B4ADCA"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5,21-5,30</w:t>
            </w:r>
          </w:p>
        </w:tc>
        <w:tc>
          <w:tcPr>
            <w:tcW w:w="1162" w:type="dxa"/>
            <w:tcBorders>
              <w:top w:val="single" w:sz="4" w:space="0" w:color="auto"/>
              <w:left w:val="single" w:sz="4" w:space="0" w:color="auto"/>
              <w:right w:val="single" w:sz="4" w:space="0" w:color="auto"/>
            </w:tcBorders>
            <w:shd w:val="clear" w:color="auto" w:fill="FFFFFF"/>
            <w:vAlign w:val="center"/>
          </w:tcPr>
          <w:p w14:paraId="497BF8D2"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w:t>
            </w:r>
          </w:p>
        </w:tc>
      </w:tr>
      <w:tr w:rsidR="00EE74EB" w:rsidRPr="00EE74EB" w14:paraId="56BA9BAE" w14:textId="77777777" w:rsidTr="00B62792">
        <w:trPr>
          <w:trHeight w:hRule="exact" w:val="907"/>
          <w:jc w:val="center"/>
        </w:trPr>
        <w:tc>
          <w:tcPr>
            <w:tcW w:w="846" w:type="dxa"/>
            <w:tcBorders>
              <w:top w:val="single" w:sz="4" w:space="0" w:color="auto"/>
              <w:left w:val="single" w:sz="4" w:space="0" w:color="auto"/>
            </w:tcBorders>
            <w:shd w:val="clear" w:color="auto" w:fill="FFFFFF"/>
            <w:vAlign w:val="center"/>
          </w:tcPr>
          <w:p w14:paraId="5026D5C1"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6.2.</w:t>
            </w:r>
          </w:p>
        </w:tc>
        <w:tc>
          <w:tcPr>
            <w:tcW w:w="1276" w:type="dxa"/>
            <w:tcBorders>
              <w:top w:val="single" w:sz="4" w:space="0" w:color="auto"/>
              <w:left w:val="single" w:sz="4" w:space="0" w:color="auto"/>
            </w:tcBorders>
            <w:shd w:val="clear" w:color="auto" w:fill="FFFFFF"/>
            <w:vAlign w:val="center"/>
          </w:tcPr>
          <w:p w14:paraId="7CE31E55"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29,0-29,5</w:t>
            </w:r>
          </w:p>
        </w:tc>
        <w:tc>
          <w:tcPr>
            <w:tcW w:w="1417" w:type="dxa"/>
            <w:tcBorders>
              <w:top w:val="single" w:sz="4" w:space="0" w:color="auto"/>
              <w:left w:val="single" w:sz="4" w:space="0" w:color="auto"/>
            </w:tcBorders>
            <w:shd w:val="clear" w:color="auto" w:fill="FFFFFF"/>
            <w:vAlign w:val="center"/>
          </w:tcPr>
          <w:p w14:paraId="300F9F30"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15-19</w:t>
            </w:r>
          </w:p>
        </w:tc>
        <w:tc>
          <w:tcPr>
            <w:tcW w:w="1843" w:type="dxa"/>
            <w:tcBorders>
              <w:top w:val="single" w:sz="4" w:space="0" w:color="auto"/>
              <w:left w:val="single" w:sz="4" w:space="0" w:color="auto"/>
            </w:tcBorders>
            <w:shd w:val="clear" w:color="auto" w:fill="FFFFFF"/>
            <w:vAlign w:val="center"/>
          </w:tcPr>
          <w:p w14:paraId="625AB519"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27-30</w:t>
            </w:r>
          </w:p>
        </w:tc>
        <w:tc>
          <w:tcPr>
            <w:tcW w:w="1520" w:type="dxa"/>
            <w:tcBorders>
              <w:top w:val="single" w:sz="4" w:space="0" w:color="auto"/>
              <w:left w:val="single" w:sz="4" w:space="0" w:color="auto"/>
            </w:tcBorders>
            <w:shd w:val="clear" w:color="auto" w:fill="FFFFFF"/>
            <w:vAlign w:val="center"/>
          </w:tcPr>
          <w:p w14:paraId="4CE276EB"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1,60</w:t>
            </w:r>
          </w:p>
        </w:tc>
        <w:tc>
          <w:tcPr>
            <w:tcW w:w="1296" w:type="dxa"/>
            <w:tcBorders>
              <w:top w:val="single" w:sz="4" w:space="0" w:color="auto"/>
              <w:left w:val="single" w:sz="4" w:space="0" w:color="auto"/>
            </w:tcBorders>
            <w:shd w:val="clear" w:color="auto" w:fill="FFFFFF"/>
            <w:vAlign w:val="center"/>
          </w:tcPr>
          <w:p w14:paraId="26F8F25C"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5,11-5,20</w:t>
            </w:r>
          </w:p>
        </w:tc>
        <w:tc>
          <w:tcPr>
            <w:tcW w:w="1162" w:type="dxa"/>
            <w:tcBorders>
              <w:top w:val="single" w:sz="4" w:space="0" w:color="auto"/>
              <w:left w:val="single" w:sz="4" w:space="0" w:color="auto"/>
              <w:right w:val="single" w:sz="4" w:space="0" w:color="auto"/>
            </w:tcBorders>
            <w:shd w:val="clear" w:color="auto" w:fill="FFFFFF"/>
            <w:vAlign w:val="center"/>
          </w:tcPr>
          <w:p w14:paraId="377676DC"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w:t>
            </w:r>
          </w:p>
        </w:tc>
      </w:tr>
      <w:tr w:rsidR="00EE74EB" w:rsidRPr="00EE74EB" w14:paraId="379C5430" w14:textId="77777777" w:rsidTr="00B62792">
        <w:trPr>
          <w:trHeight w:hRule="exact" w:val="907"/>
          <w:jc w:val="center"/>
        </w:trPr>
        <w:tc>
          <w:tcPr>
            <w:tcW w:w="846" w:type="dxa"/>
            <w:tcBorders>
              <w:top w:val="single" w:sz="4" w:space="0" w:color="auto"/>
              <w:left w:val="single" w:sz="4" w:space="0" w:color="auto"/>
            </w:tcBorders>
            <w:shd w:val="clear" w:color="auto" w:fill="FFFFFF"/>
            <w:vAlign w:val="center"/>
          </w:tcPr>
          <w:p w14:paraId="4FF3402C"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6.3.</w:t>
            </w:r>
          </w:p>
        </w:tc>
        <w:tc>
          <w:tcPr>
            <w:tcW w:w="1276" w:type="dxa"/>
            <w:tcBorders>
              <w:top w:val="single" w:sz="4" w:space="0" w:color="auto"/>
              <w:left w:val="single" w:sz="4" w:space="0" w:color="auto"/>
            </w:tcBorders>
            <w:shd w:val="clear" w:color="auto" w:fill="FFFFFF"/>
            <w:vAlign w:val="center"/>
          </w:tcPr>
          <w:p w14:paraId="41F1A948"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28,5-28,9</w:t>
            </w:r>
          </w:p>
        </w:tc>
        <w:tc>
          <w:tcPr>
            <w:tcW w:w="1417" w:type="dxa"/>
            <w:tcBorders>
              <w:top w:val="single" w:sz="4" w:space="0" w:color="auto"/>
              <w:left w:val="single" w:sz="4" w:space="0" w:color="auto"/>
            </w:tcBorders>
            <w:shd w:val="clear" w:color="auto" w:fill="FFFFFF"/>
            <w:vAlign w:val="center"/>
          </w:tcPr>
          <w:p w14:paraId="6EF80C11"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20-24</w:t>
            </w:r>
          </w:p>
        </w:tc>
        <w:tc>
          <w:tcPr>
            <w:tcW w:w="1843" w:type="dxa"/>
            <w:tcBorders>
              <w:top w:val="single" w:sz="4" w:space="0" w:color="auto"/>
              <w:left w:val="single" w:sz="4" w:space="0" w:color="auto"/>
            </w:tcBorders>
            <w:shd w:val="clear" w:color="auto" w:fill="FFFFFF"/>
            <w:vAlign w:val="center"/>
          </w:tcPr>
          <w:p w14:paraId="3CF3CB02"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31-35</w:t>
            </w:r>
          </w:p>
        </w:tc>
        <w:tc>
          <w:tcPr>
            <w:tcW w:w="1520" w:type="dxa"/>
            <w:tcBorders>
              <w:top w:val="single" w:sz="4" w:space="0" w:color="auto"/>
              <w:left w:val="single" w:sz="4" w:space="0" w:color="auto"/>
            </w:tcBorders>
            <w:shd w:val="clear" w:color="auto" w:fill="FFFFFF"/>
            <w:vAlign w:val="center"/>
          </w:tcPr>
          <w:p w14:paraId="6FBFD5AE"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1,70</w:t>
            </w:r>
          </w:p>
        </w:tc>
        <w:tc>
          <w:tcPr>
            <w:tcW w:w="1296" w:type="dxa"/>
            <w:tcBorders>
              <w:top w:val="single" w:sz="4" w:space="0" w:color="auto"/>
              <w:left w:val="single" w:sz="4" w:space="0" w:color="auto"/>
            </w:tcBorders>
            <w:shd w:val="clear" w:color="auto" w:fill="FFFFFF"/>
            <w:vAlign w:val="center"/>
          </w:tcPr>
          <w:p w14:paraId="2D7558C4"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5,01-5,10</w:t>
            </w:r>
          </w:p>
        </w:tc>
        <w:tc>
          <w:tcPr>
            <w:tcW w:w="1162" w:type="dxa"/>
            <w:tcBorders>
              <w:top w:val="single" w:sz="4" w:space="0" w:color="auto"/>
              <w:left w:val="single" w:sz="4" w:space="0" w:color="auto"/>
              <w:right w:val="single" w:sz="4" w:space="0" w:color="auto"/>
            </w:tcBorders>
            <w:shd w:val="clear" w:color="auto" w:fill="FFFFFF"/>
            <w:vAlign w:val="center"/>
          </w:tcPr>
          <w:p w14:paraId="09DB280E"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3</w:t>
            </w:r>
          </w:p>
        </w:tc>
      </w:tr>
      <w:tr w:rsidR="00EE74EB" w:rsidRPr="00EE74EB" w14:paraId="318D9668" w14:textId="77777777" w:rsidTr="00B62792">
        <w:trPr>
          <w:trHeight w:hRule="exact" w:val="912"/>
          <w:jc w:val="center"/>
        </w:trPr>
        <w:tc>
          <w:tcPr>
            <w:tcW w:w="846" w:type="dxa"/>
            <w:tcBorders>
              <w:top w:val="single" w:sz="4" w:space="0" w:color="auto"/>
              <w:left w:val="single" w:sz="4" w:space="0" w:color="auto"/>
            </w:tcBorders>
            <w:shd w:val="clear" w:color="auto" w:fill="FFFFFF"/>
            <w:vAlign w:val="center"/>
          </w:tcPr>
          <w:p w14:paraId="03568AA3"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6.4.</w:t>
            </w:r>
          </w:p>
        </w:tc>
        <w:tc>
          <w:tcPr>
            <w:tcW w:w="1276" w:type="dxa"/>
            <w:tcBorders>
              <w:top w:val="single" w:sz="4" w:space="0" w:color="auto"/>
              <w:left w:val="single" w:sz="4" w:space="0" w:color="auto"/>
            </w:tcBorders>
            <w:shd w:val="clear" w:color="auto" w:fill="FFFFFF"/>
            <w:vAlign w:val="center"/>
          </w:tcPr>
          <w:p w14:paraId="2A11307C"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27,8-28,4</w:t>
            </w:r>
          </w:p>
        </w:tc>
        <w:tc>
          <w:tcPr>
            <w:tcW w:w="1417" w:type="dxa"/>
            <w:tcBorders>
              <w:top w:val="single" w:sz="4" w:space="0" w:color="auto"/>
              <w:left w:val="single" w:sz="4" w:space="0" w:color="auto"/>
            </w:tcBorders>
            <w:shd w:val="clear" w:color="auto" w:fill="FFFFFF"/>
            <w:vAlign w:val="center"/>
          </w:tcPr>
          <w:p w14:paraId="707DD165"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25-26</w:t>
            </w:r>
          </w:p>
        </w:tc>
        <w:tc>
          <w:tcPr>
            <w:tcW w:w="1843" w:type="dxa"/>
            <w:tcBorders>
              <w:top w:val="single" w:sz="4" w:space="0" w:color="auto"/>
              <w:left w:val="single" w:sz="4" w:space="0" w:color="auto"/>
            </w:tcBorders>
            <w:shd w:val="clear" w:color="auto" w:fill="FFFFFF"/>
            <w:vAlign w:val="center"/>
          </w:tcPr>
          <w:p w14:paraId="25D7136B"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36-45</w:t>
            </w:r>
          </w:p>
        </w:tc>
        <w:tc>
          <w:tcPr>
            <w:tcW w:w="1520" w:type="dxa"/>
            <w:tcBorders>
              <w:top w:val="single" w:sz="4" w:space="0" w:color="auto"/>
              <w:left w:val="single" w:sz="4" w:space="0" w:color="auto"/>
            </w:tcBorders>
            <w:shd w:val="clear" w:color="auto" w:fill="FFFFFF"/>
            <w:vAlign w:val="center"/>
          </w:tcPr>
          <w:p w14:paraId="4710AFEF"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1,75</w:t>
            </w:r>
          </w:p>
        </w:tc>
        <w:tc>
          <w:tcPr>
            <w:tcW w:w="1296" w:type="dxa"/>
            <w:tcBorders>
              <w:top w:val="single" w:sz="4" w:space="0" w:color="auto"/>
              <w:left w:val="single" w:sz="4" w:space="0" w:color="auto"/>
            </w:tcBorders>
            <w:shd w:val="clear" w:color="auto" w:fill="FFFFFF"/>
            <w:vAlign w:val="center"/>
          </w:tcPr>
          <w:p w14:paraId="663A4946"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4,51-5,00</w:t>
            </w:r>
          </w:p>
        </w:tc>
        <w:tc>
          <w:tcPr>
            <w:tcW w:w="1162" w:type="dxa"/>
            <w:tcBorders>
              <w:top w:val="single" w:sz="4" w:space="0" w:color="auto"/>
              <w:left w:val="single" w:sz="4" w:space="0" w:color="auto"/>
              <w:right w:val="single" w:sz="4" w:space="0" w:color="auto"/>
            </w:tcBorders>
            <w:shd w:val="clear" w:color="auto" w:fill="FFFFFF"/>
            <w:vAlign w:val="center"/>
          </w:tcPr>
          <w:p w14:paraId="651A0062"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4</w:t>
            </w:r>
          </w:p>
        </w:tc>
      </w:tr>
      <w:tr w:rsidR="00EE74EB" w:rsidRPr="00EE74EB" w14:paraId="6851D1FA" w14:textId="77777777" w:rsidTr="00B62792">
        <w:trPr>
          <w:trHeight w:hRule="exact" w:val="614"/>
          <w:jc w:val="center"/>
        </w:trPr>
        <w:tc>
          <w:tcPr>
            <w:tcW w:w="846" w:type="dxa"/>
            <w:tcBorders>
              <w:top w:val="single" w:sz="4" w:space="0" w:color="auto"/>
              <w:left w:val="single" w:sz="4" w:space="0" w:color="auto"/>
              <w:bottom w:val="single" w:sz="4" w:space="0" w:color="auto"/>
            </w:tcBorders>
            <w:shd w:val="clear" w:color="auto" w:fill="FFFFFF"/>
            <w:vAlign w:val="bottom"/>
          </w:tcPr>
          <w:p w14:paraId="1FCFCF5A"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6.5.</w:t>
            </w:r>
          </w:p>
        </w:tc>
        <w:tc>
          <w:tcPr>
            <w:tcW w:w="1276" w:type="dxa"/>
            <w:tcBorders>
              <w:top w:val="single" w:sz="4" w:space="0" w:color="auto"/>
              <w:left w:val="single" w:sz="4" w:space="0" w:color="auto"/>
              <w:bottom w:val="single" w:sz="4" w:space="0" w:color="auto"/>
            </w:tcBorders>
            <w:shd w:val="clear" w:color="auto" w:fill="FFFFFF"/>
            <w:vAlign w:val="bottom"/>
          </w:tcPr>
          <w:p w14:paraId="025272AF"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27,4-27,7</w:t>
            </w:r>
          </w:p>
        </w:tc>
        <w:tc>
          <w:tcPr>
            <w:tcW w:w="1417" w:type="dxa"/>
            <w:tcBorders>
              <w:top w:val="single" w:sz="4" w:space="0" w:color="auto"/>
              <w:left w:val="single" w:sz="4" w:space="0" w:color="auto"/>
              <w:bottom w:val="single" w:sz="4" w:space="0" w:color="auto"/>
            </w:tcBorders>
            <w:shd w:val="clear" w:color="auto" w:fill="FFFFFF"/>
            <w:vAlign w:val="bottom"/>
          </w:tcPr>
          <w:p w14:paraId="300665E3"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27-29</w:t>
            </w:r>
          </w:p>
        </w:tc>
        <w:tc>
          <w:tcPr>
            <w:tcW w:w="1843" w:type="dxa"/>
            <w:tcBorders>
              <w:top w:val="single" w:sz="4" w:space="0" w:color="auto"/>
              <w:left w:val="single" w:sz="4" w:space="0" w:color="auto"/>
              <w:bottom w:val="single" w:sz="4" w:space="0" w:color="auto"/>
            </w:tcBorders>
            <w:shd w:val="clear" w:color="auto" w:fill="FFFFFF"/>
            <w:vAlign w:val="bottom"/>
          </w:tcPr>
          <w:p w14:paraId="007F85CB"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46-54</w:t>
            </w:r>
          </w:p>
        </w:tc>
        <w:tc>
          <w:tcPr>
            <w:tcW w:w="1520" w:type="dxa"/>
            <w:tcBorders>
              <w:top w:val="single" w:sz="4" w:space="0" w:color="auto"/>
              <w:left w:val="single" w:sz="4" w:space="0" w:color="auto"/>
              <w:bottom w:val="single" w:sz="4" w:space="0" w:color="auto"/>
            </w:tcBorders>
            <w:shd w:val="clear" w:color="auto" w:fill="FFFFFF"/>
            <w:vAlign w:val="bottom"/>
          </w:tcPr>
          <w:p w14:paraId="373C7C70"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1,80</w:t>
            </w:r>
          </w:p>
        </w:tc>
        <w:tc>
          <w:tcPr>
            <w:tcW w:w="1296" w:type="dxa"/>
            <w:tcBorders>
              <w:top w:val="single" w:sz="4" w:space="0" w:color="auto"/>
              <w:left w:val="single" w:sz="4" w:space="0" w:color="auto"/>
              <w:bottom w:val="single" w:sz="4" w:space="0" w:color="auto"/>
            </w:tcBorders>
            <w:shd w:val="clear" w:color="auto" w:fill="FFFFFF"/>
            <w:vAlign w:val="bottom"/>
          </w:tcPr>
          <w:p w14:paraId="267E974D"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4,41-4,50</w:t>
            </w:r>
          </w:p>
        </w:tc>
        <w:tc>
          <w:tcPr>
            <w:tcW w:w="1162" w:type="dxa"/>
            <w:tcBorders>
              <w:top w:val="single" w:sz="4" w:space="0" w:color="auto"/>
              <w:left w:val="single" w:sz="4" w:space="0" w:color="auto"/>
              <w:bottom w:val="single" w:sz="4" w:space="0" w:color="auto"/>
              <w:right w:val="single" w:sz="4" w:space="0" w:color="auto"/>
            </w:tcBorders>
            <w:shd w:val="clear" w:color="auto" w:fill="FFFFFF"/>
            <w:vAlign w:val="bottom"/>
          </w:tcPr>
          <w:p w14:paraId="617F3645"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w:t>
            </w:r>
          </w:p>
        </w:tc>
      </w:tr>
    </w:tbl>
    <w:p w14:paraId="25F146A7"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p>
    <w:tbl>
      <w:tblPr>
        <w:tblOverlap w:val="never"/>
        <w:tblW w:w="9360" w:type="dxa"/>
        <w:jc w:val="center"/>
        <w:tblLayout w:type="fixed"/>
        <w:tblCellMar>
          <w:left w:w="10" w:type="dxa"/>
          <w:right w:w="10" w:type="dxa"/>
        </w:tblCellMar>
        <w:tblLook w:val="0000" w:firstRow="0" w:lastRow="0" w:firstColumn="0" w:lastColumn="0" w:noHBand="0" w:noVBand="0"/>
      </w:tblPr>
      <w:tblGrid>
        <w:gridCol w:w="1152"/>
        <w:gridCol w:w="1344"/>
        <w:gridCol w:w="1584"/>
        <w:gridCol w:w="1286"/>
        <w:gridCol w:w="1536"/>
        <w:gridCol w:w="1296"/>
        <w:gridCol w:w="1162"/>
      </w:tblGrid>
      <w:tr w:rsidR="00EE74EB" w:rsidRPr="00EE74EB" w14:paraId="2915DB73" w14:textId="77777777" w:rsidTr="00B62792">
        <w:trPr>
          <w:trHeight w:hRule="exact" w:val="907"/>
          <w:jc w:val="center"/>
        </w:trPr>
        <w:tc>
          <w:tcPr>
            <w:tcW w:w="1152" w:type="dxa"/>
            <w:tcBorders>
              <w:top w:val="single" w:sz="4" w:space="0" w:color="auto"/>
              <w:left w:val="single" w:sz="4" w:space="0" w:color="auto"/>
            </w:tcBorders>
            <w:shd w:val="clear" w:color="auto" w:fill="FFFFFF"/>
            <w:vAlign w:val="center"/>
          </w:tcPr>
          <w:p w14:paraId="34303E8C"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6.6.</w:t>
            </w:r>
          </w:p>
        </w:tc>
        <w:tc>
          <w:tcPr>
            <w:tcW w:w="1344" w:type="dxa"/>
            <w:tcBorders>
              <w:top w:val="single" w:sz="4" w:space="0" w:color="auto"/>
              <w:left w:val="single" w:sz="4" w:space="0" w:color="auto"/>
            </w:tcBorders>
            <w:shd w:val="clear" w:color="auto" w:fill="FFFFFF"/>
            <w:vAlign w:val="center"/>
          </w:tcPr>
          <w:p w14:paraId="39DC5E72"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27,1-27,3</w:t>
            </w:r>
          </w:p>
        </w:tc>
        <w:tc>
          <w:tcPr>
            <w:tcW w:w="1584" w:type="dxa"/>
            <w:tcBorders>
              <w:top w:val="single" w:sz="4" w:space="0" w:color="auto"/>
              <w:left w:val="single" w:sz="4" w:space="0" w:color="auto"/>
            </w:tcBorders>
            <w:shd w:val="clear" w:color="auto" w:fill="FFFFFF"/>
            <w:vAlign w:val="center"/>
          </w:tcPr>
          <w:p w14:paraId="5620103B"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30-31</w:t>
            </w:r>
          </w:p>
        </w:tc>
        <w:tc>
          <w:tcPr>
            <w:tcW w:w="1286" w:type="dxa"/>
            <w:tcBorders>
              <w:top w:val="single" w:sz="4" w:space="0" w:color="auto"/>
              <w:left w:val="single" w:sz="4" w:space="0" w:color="auto"/>
            </w:tcBorders>
            <w:shd w:val="clear" w:color="auto" w:fill="FFFFFF"/>
            <w:vAlign w:val="center"/>
          </w:tcPr>
          <w:p w14:paraId="271B98F4"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55-58</w:t>
            </w:r>
          </w:p>
        </w:tc>
        <w:tc>
          <w:tcPr>
            <w:tcW w:w="1536" w:type="dxa"/>
            <w:tcBorders>
              <w:top w:val="single" w:sz="4" w:space="0" w:color="auto"/>
              <w:left w:val="single" w:sz="4" w:space="0" w:color="auto"/>
            </w:tcBorders>
            <w:shd w:val="clear" w:color="auto" w:fill="FFFFFF"/>
            <w:vAlign w:val="center"/>
          </w:tcPr>
          <w:p w14:paraId="68C7833B"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1,85</w:t>
            </w:r>
          </w:p>
        </w:tc>
        <w:tc>
          <w:tcPr>
            <w:tcW w:w="1296" w:type="dxa"/>
            <w:tcBorders>
              <w:top w:val="single" w:sz="4" w:space="0" w:color="auto"/>
              <w:left w:val="single" w:sz="4" w:space="0" w:color="auto"/>
            </w:tcBorders>
            <w:shd w:val="clear" w:color="auto" w:fill="FFFFFF"/>
            <w:vAlign w:val="center"/>
          </w:tcPr>
          <w:p w14:paraId="49027049"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4,21-4,40</w:t>
            </w:r>
          </w:p>
        </w:tc>
        <w:tc>
          <w:tcPr>
            <w:tcW w:w="1162" w:type="dxa"/>
            <w:tcBorders>
              <w:top w:val="single" w:sz="4" w:space="0" w:color="auto"/>
              <w:left w:val="single" w:sz="4" w:space="0" w:color="auto"/>
              <w:right w:val="single" w:sz="4" w:space="0" w:color="auto"/>
            </w:tcBorders>
            <w:shd w:val="clear" w:color="auto" w:fill="FFFFFF"/>
            <w:vAlign w:val="center"/>
          </w:tcPr>
          <w:p w14:paraId="7D9A720A"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6</w:t>
            </w:r>
          </w:p>
        </w:tc>
      </w:tr>
      <w:tr w:rsidR="00EE74EB" w:rsidRPr="00EE74EB" w14:paraId="7CEE7790" w14:textId="77777777" w:rsidTr="00B62792">
        <w:trPr>
          <w:trHeight w:hRule="exact" w:val="907"/>
          <w:jc w:val="center"/>
        </w:trPr>
        <w:tc>
          <w:tcPr>
            <w:tcW w:w="1152" w:type="dxa"/>
            <w:tcBorders>
              <w:top w:val="single" w:sz="4" w:space="0" w:color="auto"/>
              <w:left w:val="single" w:sz="4" w:space="0" w:color="auto"/>
            </w:tcBorders>
            <w:shd w:val="clear" w:color="auto" w:fill="FFFFFF"/>
            <w:vAlign w:val="center"/>
          </w:tcPr>
          <w:p w14:paraId="4690A152"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lastRenderedPageBreak/>
              <w:t>6.7.</w:t>
            </w:r>
          </w:p>
        </w:tc>
        <w:tc>
          <w:tcPr>
            <w:tcW w:w="1344" w:type="dxa"/>
            <w:tcBorders>
              <w:top w:val="single" w:sz="4" w:space="0" w:color="auto"/>
              <w:left w:val="single" w:sz="4" w:space="0" w:color="auto"/>
            </w:tcBorders>
            <w:shd w:val="clear" w:color="auto" w:fill="FFFFFF"/>
            <w:vAlign w:val="center"/>
          </w:tcPr>
          <w:p w14:paraId="358998C3"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26,8-27,0</w:t>
            </w:r>
          </w:p>
        </w:tc>
        <w:tc>
          <w:tcPr>
            <w:tcW w:w="1584" w:type="dxa"/>
            <w:tcBorders>
              <w:top w:val="single" w:sz="4" w:space="0" w:color="auto"/>
              <w:left w:val="single" w:sz="4" w:space="0" w:color="auto"/>
            </w:tcBorders>
            <w:shd w:val="clear" w:color="auto" w:fill="FFFFFF"/>
            <w:vAlign w:val="center"/>
          </w:tcPr>
          <w:p w14:paraId="7AB63FBC"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32-35</w:t>
            </w:r>
          </w:p>
        </w:tc>
        <w:tc>
          <w:tcPr>
            <w:tcW w:w="1286" w:type="dxa"/>
            <w:tcBorders>
              <w:top w:val="single" w:sz="4" w:space="0" w:color="auto"/>
              <w:left w:val="single" w:sz="4" w:space="0" w:color="auto"/>
            </w:tcBorders>
            <w:shd w:val="clear" w:color="auto" w:fill="FFFFFF"/>
            <w:vAlign w:val="center"/>
          </w:tcPr>
          <w:p w14:paraId="3CB819C4"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59-62</w:t>
            </w:r>
          </w:p>
        </w:tc>
        <w:tc>
          <w:tcPr>
            <w:tcW w:w="1536" w:type="dxa"/>
            <w:tcBorders>
              <w:top w:val="single" w:sz="4" w:space="0" w:color="auto"/>
              <w:left w:val="single" w:sz="4" w:space="0" w:color="auto"/>
            </w:tcBorders>
            <w:shd w:val="clear" w:color="auto" w:fill="FFFFFF"/>
            <w:vAlign w:val="center"/>
          </w:tcPr>
          <w:p w14:paraId="7DC14173"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1,90</w:t>
            </w:r>
          </w:p>
        </w:tc>
        <w:tc>
          <w:tcPr>
            <w:tcW w:w="1296" w:type="dxa"/>
            <w:tcBorders>
              <w:top w:val="single" w:sz="4" w:space="0" w:color="auto"/>
              <w:left w:val="single" w:sz="4" w:space="0" w:color="auto"/>
            </w:tcBorders>
            <w:shd w:val="clear" w:color="auto" w:fill="FFFFFF"/>
            <w:vAlign w:val="center"/>
          </w:tcPr>
          <w:p w14:paraId="79F8E364"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4,11-4,20</w:t>
            </w:r>
          </w:p>
        </w:tc>
        <w:tc>
          <w:tcPr>
            <w:tcW w:w="1162" w:type="dxa"/>
            <w:tcBorders>
              <w:top w:val="single" w:sz="4" w:space="0" w:color="auto"/>
              <w:left w:val="single" w:sz="4" w:space="0" w:color="auto"/>
              <w:right w:val="single" w:sz="4" w:space="0" w:color="auto"/>
            </w:tcBorders>
            <w:shd w:val="clear" w:color="auto" w:fill="FFFFFF"/>
            <w:vAlign w:val="center"/>
          </w:tcPr>
          <w:p w14:paraId="5C387507"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7</w:t>
            </w:r>
          </w:p>
        </w:tc>
      </w:tr>
      <w:tr w:rsidR="00EE74EB" w:rsidRPr="00EE74EB" w14:paraId="7AD1DDB2" w14:textId="77777777" w:rsidTr="00B62792">
        <w:trPr>
          <w:trHeight w:hRule="exact" w:val="907"/>
          <w:jc w:val="center"/>
        </w:trPr>
        <w:tc>
          <w:tcPr>
            <w:tcW w:w="1152" w:type="dxa"/>
            <w:tcBorders>
              <w:top w:val="single" w:sz="4" w:space="0" w:color="auto"/>
              <w:left w:val="single" w:sz="4" w:space="0" w:color="auto"/>
            </w:tcBorders>
            <w:shd w:val="clear" w:color="auto" w:fill="FFFFFF"/>
            <w:vAlign w:val="center"/>
          </w:tcPr>
          <w:p w14:paraId="636DD056"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6.8.</w:t>
            </w:r>
          </w:p>
        </w:tc>
        <w:tc>
          <w:tcPr>
            <w:tcW w:w="1344" w:type="dxa"/>
            <w:tcBorders>
              <w:top w:val="single" w:sz="4" w:space="0" w:color="auto"/>
              <w:left w:val="single" w:sz="4" w:space="0" w:color="auto"/>
            </w:tcBorders>
            <w:shd w:val="clear" w:color="auto" w:fill="FFFFFF"/>
            <w:vAlign w:val="center"/>
          </w:tcPr>
          <w:p w14:paraId="06DE6B5B"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26,5-26,7</w:t>
            </w:r>
          </w:p>
        </w:tc>
        <w:tc>
          <w:tcPr>
            <w:tcW w:w="1584" w:type="dxa"/>
            <w:tcBorders>
              <w:top w:val="single" w:sz="4" w:space="0" w:color="auto"/>
              <w:left w:val="single" w:sz="4" w:space="0" w:color="auto"/>
            </w:tcBorders>
            <w:shd w:val="clear" w:color="auto" w:fill="FFFFFF"/>
            <w:vAlign w:val="center"/>
          </w:tcPr>
          <w:p w14:paraId="1DC93C0E"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36-39</w:t>
            </w:r>
          </w:p>
        </w:tc>
        <w:tc>
          <w:tcPr>
            <w:tcW w:w="1286" w:type="dxa"/>
            <w:tcBorders>
              <w:top w:val="single" w:sz="4" w:space="0" w:color="auto"/>
              <w:left w:val="single" w:sz="4" w:space="0" w:color="auto"/>
            </w:tcBorders>
            <w:shd w:val="clear" w:color="auto" w:fill="FFFFFF"/>
            <w:vAlign w:val="center"/>
          </w:tcPr>
          <w:p w14:paraId="4C11AF31"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63-68</w:t>
            </w:r>
          </w:p>
        </w:tc>
        <w:tc>
          <w:tcPr>
            <w:tcW w:w="1536" w:type="dxa"/>
            <w:tcBorders>
              <w:top w:val="single" w:sz="4" w:space="0" w:color="auto"/>
              <w:left w:val="single" w:sz="4" w:space="0" w:color="auto"/>
            </w:tcBorders>
            <w:shd w:val="clear" w:color="auto" w:fill="FFFFFF"/>
            <w:vAlign w:val="center"/>
          </w:tcPr>
          <w:p w14:paraId="5D7AB6ED"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1,95</w:t>
            </w:r>
          </w:p>
        </w:tc>
        <w:tc>
          <w:tcPr>
            <w:tcW w:w="1296" w:type="dxa"/>
            <w:tcBorders>
              <w:top w:val="single" w:sz="4" w:space="0" w:color="auto"/>
              <w:left w:val="single" w:sz="4" w:space="0" w:color="auto"/>
            </w:tcBorders>
            <w:shd w:val="clear" w:color="auto" w:fill="FFFFFF"/>
            <w:vAlign w:val="center"/>
          </w:tcPr>
          <w:p w14:paraId="47C890EB"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4,01-4,10</w:t>
            </w:r>
          </w:p>
        </w:tc>
        <w:tc>
          <w:tcPr>
            <w:tcW w:w="1162" w:type="dxa"/>
            <w:tcBorders>
              <w:top w:val="single" w:sz="4" w:space="0" w:color="auto"/>
              <w:left w:val="single" w:sz="4" w:space="0" w:color="auto"/>
              <w:right w:val="single" w:sz="4" w:space="0" w:color="auto"/>
            </w:tcBorders>
            <w:shd w:val="clear" w:color="auto" w:fill="FFFFFF"/>
            <w:vAlign w:val="center"/>
          </w:tcPr>
          <w:p w14:paraId="746C53A5"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8</w:t>
            </w:r>
          </w:p>
        </w:tc>
      </w:tr>
      <w:tr w:rsidR="00EE74EB" w:rsidRPr="00EE74EB" w14:paraId="6850B712" w14:textId="77777777" w:rsidTr="00B62792">
        <w:trPr>
          <w:trHeight w:hRule="exact" w:val="907"/>
          <w:jc w:val="center"/>
        </w:trPr>
        <w:tc>
          <w:tcPr>
            <w:tcW w:w="1152" w:type="dxa"/>
            <w:tcBorders>
              <w:top w:val="single" w:sz="4" w:space="0" w:color="auto"/>
              <w:left w:val="single" w:sz="4" w:space="0" w:color="auto"/>
            </w:tcBorders>
            <w:shd w:val="clear" w:color="auto" w:fill="FFFFFF"/>
            <w:vAlign w:val="center"/>
          </w:tcPr>
          <w:p w14:paraId="6032E023"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6.9.</w:t>
            </w:r>
          </w:p>
        </w:tc>
        <w:tc>
          <w:tcPr>
            <w:tcW w:w="1344" w:type="dxa"/>
            <w:tcBorders>
              <w:top w:val="single" w:sz="4" w:space="0" w:color="auto"/>
              <w:left w:val="single" w:sz="4" w:space="0" w:color="auto"/>
            </w:tcBorders>
            <w:shd w:val="clear" w:color="auto" w:fill="FFFFFF"/>
            <w:vAlign w:val="center"/>
          </w:tcPr>
          <w:p w14:paraId="1ACD7CE7"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26,1-26,4</w:t>
            </w:r>
          </w:p>
        </w:tc>
        <w:tc>
          <w:tcPr>
            <w:tcW w:w="1584" w:type="dxa"/>
            <w:tcBorders>
              <w:top w:val="single" w:sz="4" w:space="0" w:color="auto"/>
              <w:left w:val="single" w:sz="4" w:space="0" w:color="auto"/>
            </w:tcBorders>
            <w:shd w:val="clear" w:color="auto" w:fill="FFFFFF"/>
            <w:vAlign w:val="center"/>
          </w:tcPr>
          <w:p w14:paraId="583D69C1"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40-52</w:t>
            </w:r>
          </w:p>
        </w:tc>
        <w:tc>
          <w:tcPr>
            <w:tcW w:w="1286" w:type="dxa"/>
            <w:tcBorders>
              <w:top w:val="single" w:sz="4" w:space="0" w:color="auto"/>
              <w:left w:val="single" w:sz="4" w:space="0" w:color="auto"/>
            </w:tcBorders>
            <w:shd w:val="clear" w:color="auto" w:fill="FFFFFF"/>
            <w:vAlign w:val="center"/>
          </w:tcPr>
          <w:p w14:paraId="470F0806"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69-87</w:t>
            </w:r>
          </w:p>
        </w:tc>
        <w:tc>
          <w:tcPr>
            <w:tcW w:w="1536" w:type="dxa"/>
            <w:tcBorders>
              <w:top w:val="single" w:sz="4" w:space="0" w:color="auto"/>
              <w:left w:val="single" w:sz="4" w:space="0" w:color="auto"/>
            </w:tcBorders>
            <w:shd w:val="clear" w:color="auto" w:fill="FFFFFF"/>
            <w:vAlign w:val="center"/>
          </w:tcPr>
          <w:p w14:paraId="26B3B223"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2,00</w:t>
            </w:r>
          </w:p>
        </w:tc>
        <w:tc>
          <w:tcPr>
            <w:tcW w:w="1296" w:type="dxa"/>
            <w:tcBorders>
              <w:top w:val="single" w:sz="4" w:space="0" w:color="auto"/>
              <w:left w:val="single" w:sz="4" w:space="0" w:color="auto"/>
            </w:tcBorders>
            <w:shd w:val="clear" w:color="auto" w:fill="FFFFFF"/>
            <w:vAlign w:val="center"/>
          </w:tcPr>
          <w:p w14:paraId="56C5A807"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3,45-4,00</w:t>
            </w:r>
          </w:p>
        </w:tc>
        <w:tc>
          <w:tcPr>
            <w:tcW w:w="1162" w:type="dxa"/>
            <w:tcBorders>
              <w:top w:val="single" w:sz="4" w:space="0" w:color="auto"/>
              <w:left w:val="single" w:sz="4" w:space="0" w:color="auto"/>
              <w:right w:val="single" w:sz="4" w:space="0" w:color="auto"/>
            </w:tcBorders>
            <w:shd w:val="clear" w:color="auto" w:fill="FFFFFF"/>
            <w:vAlign w:val="center"/>
          </w:tcPr>
          <w:p w14:paraId="77CC0109"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9</w:t>
            </w:r>
          </w:p>
        </w:tc>
      </w:tr>
      <w:tr w:rsidR="00EE74EB" w:rsidRPr="00EE74EB" w14:paraId="5897FFA4" w14:textId="77777777" w:rsidTr="00B62792">
        <w:trPr>
          <w:trHeight w:hRule="exact" w:val="917"/>
          <w:jc w:val="center"/>
        </w:trPr>
        <w:tc>
          <w:tcPr>
            <w:tcW w:w="1152" w:type="dxa"/>
            <w:tcBorders>
              <w:top w:val="single" w:sz="4" w:space="0" w:color="auto"/>
              <w:left w:val="single" w:sz="4" w:space="0" w:color="auto"/>
              <w:bottom w:val="single" w:sz="4" w:space="0" w:color="auto"/>
            </w:tcBorders>
            <w:shd w:val="clear" w:color="auto" w:fill="FFFFFF"/>
            <w:vAlign w:val="center"/>
          </w:tcPr>
          <w:p w14:paraId="7B8C10AA"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6.10.</w:t>
            </w:r>
          </w:p>
        </w:tc>
        <w:tc>
          <w:tcPr>
            <w:tcW w:w="1344" w:type="dxa"/>
            <w:tcBorders>
              <w:top w:val="single" w:sz="4" w:space="0" w:color="auto"/>
              <w:left w:val="single" w:sz="4" w:space="0" w:color="auto"/>
              <w:bottom w:val="single" w:sz="4" w:space="0" w:color="auto"/>
            </w:tcBorders>
            <w:shd w:val="clear" w:color="auto" w:fill="FFFFFF"/>
            <w:vAlign w:val="center"/>
          </w:tcPr>
          <w:p w14:paraId="476855E0"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26,4 un ātrāk</w:t>
            </w:r>
          </w:p>
        </w:tc>
        <w:tc>
          <w:tcPr>
            <w:tcW w:w="1584" w:type="dxa"/>
            <w:tcBorders>
              <w:top w:val="single" w:sz="4" w:space="0" w:color="auto"/>
              <w:left w:val="single" w:sz="4" w:space="0" w:color="auto"/>
              <w:bottom w:val="single" w:sz="4" w:space="0" w:color="auto"/>
            </w:tcBorders>
            <w:shd w:val="clear" w:color="auto" w:fill="FFFFFF"/>
            <w:vAlign w:val="center"/>
          </w:tcPr>
          <w:p w14:paraId="08B33FA1"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53 un vairāk</w:t>
            </w:r>
          </w:p>
        </w:tc>
        <w:tc>
          <w:tcPr>
            <w:tcW w:w="1286" w:type="dxa"/>
            <w:tcBorders>
              <w:top w:val="single" w:sz="4" w:space="0" w:color="auto"/>
              <w:left w:val="single" w:sz="4" w:space="0" w:color="auto"/>
              <w:bottom w:val="single" w:sz="4" w:space="0" w:color="auto"/>
            </w:tcBorders>
            <w:shd w:val="clear" w:color="auto" w:fill="FFFFFF"/>
            <w:vAlign w:val="center"/>
          </w:tcPr>
          <w:p w14:paraId="5F9CC161"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88 un vairāk</w:t>
            </w:r>
          </w:p>
        </w:tc>
        <w:tc>
          <w:tcPr>
            <w:tcW w:w="1536" w:type="dxa"/>
            <w:tcBorders>
              <w:top w:val="single" w:sz="4" w:space="0" w:color="auto"/>
              <w:left w:val="single" w:sz="4" w:space="0" w:color="auto"/>
              <w:bottom w:val="single" w:sz="4" w:space="0" w:color="auto"/>
            </w:tcBorders>
            <w:shd w:val="clear" w:color="auto" w:fill="FFFFFF"/>
            <w:vAlign w:val="center"/>
          </w:tcPr>
          <w:p w14:paraId="1BB3816E"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2,20</w:t>
            </w:r>
          </w:p>
        </w:tc>
        <w:tc>
          <w:tcPr>
            <w:tcW w:w="1296" w:type="dxa"/>
            <w:tcBorders>
              <w:top w:val="single" w:sz="4" w:space="0" w:color="auto"/>
              <w:left w:val="single" w:sz="4" w:space="0" w:color="auto"/>
              <w:bottom w:val="single" w:sz="4" w:space="0" w:color="auto"/>
            </w:tcBorders>
            <w:shd w:val="clear" w:color="auto" w:fill="FFFFFF"/>
            <w:vAlign w:val="center"/>
          </w:tcPr>
          <w:p w14:paraId="50790E9C"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3,44 un ātrāk</w:t>
            </w:r>
          </w:p>
        </w:tc>
        <w:tc>
          <w:tcPr>
            <w:tcW w:w="1162" w:type="dxa"/>
            <w:tcBorders>
              <w:top w:val="single" w:sz="4" w:space="0" w:color="auto"/>
              <w:left w:val="single" w:sz="4" w:space="0" w:color="auto"/>
              <w:bottom w:val="single" w:sz="4" w:space="0" w:color="auto"/>
              <w:right w:val="single" w:sz="4" w:space="0" w:color="auto"/>
            </w:tcBorders>
            <w:shd w:val="clear" w:color="auto" w:fill="FFFFFF"/>
            <w:vAlign w:val="center"/>
          </w:tcPr>
          <w:p w14:paraId="4F32529C"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10</w:t>
            </w:r>
          </w:p>
        </w:tc>
      </w:tr>
    </w:tbl>
    <w:p w14:paraId="5A370FAB" w14:textId="77777777" w:rsidR="00EE74EB" w:rsidRPr="00EE74EB" w:rsidRDefault="00EE74EB" w:rsidP="00EE74EB">
      <w:pPr>
        <w:spacing w:after="0"/>
        <w:rPr>
          <w:rFonts w:ascii="Times New Roman" w:eastAsia="Times New Roman" w:hAnsi="Times New Roman" w:cs="Times New Roman"/>
          <w:sz w:val="24"/>
          <w:szCs w:val="24"/>
          <w:lang w:eastAsia="ru-RU" w:bidi="lv-LV"/>
        </w:rPr>
      </w:pPr>
    </w:p>
    <w:p w14:paraId="0D60EBD7" w14:textId="77777777" w:rsidR="00EE74EB" w:rsidRPr="00EE74EB" w:rsidRDefault="00EE74EB" w:rsidP="00EE74EB">
      <w:pPr>
        <w:spacing w:after="0"/>
        <w:rPr>
          <w:rFonts w:ascii="Times New Roman" w:hAnsi="Times New Roman" w:cs="Times New Roman"/>
          <w:i/>
          <w:iCs/>
          <w:sz w:val="24"/>
          <w:szCs w:val="24"/>
          <w:shd w:val="clear" w:color="auto" w:fill="FFFFFF"/>
        </w:rPr>
      </w:pPr>
      <w:r w:rsidRPr="00EE74EB">
        <w:rPr>
          <w:rFonts w:ascii="Times New Roman" w:eastAsia="Times New Roman" w:hAnsi="Times New Roman" w:cs="Times New Roman"/>
          <w:sz w:val="24"/>
          <w:szCs w:val="24"/>
          <w:lang w:eastAsia="ru-RU" w:bidi="lv-LV"/>
        </w:rPr>
        <w:t xml:space="preserve">7. Ja pretendenta iegūtais kopējais punktu skaits ir mazāks nekā noteikts </w:t>
      </w:r>
      <w:r w:rsidRPr="00EE74EB">
        <w:rPr>
          <w:rFonts w:ascii="Times New Roman" w:hAnsi="Times New Roman" w:cs="Times New Roman"/>
          <w:sz w:val="24"/>
          <w:szCs w:val="24"/>
          <w:lang w:eastAsia="ru-RU" w:bidi="lv-LV"/>
        </w:rPr>
        <w:t>4.</w:t>
      </w:r>
      <w:r w:rsidRPr="00EE74EB">
        <w:rPr>
          <w:rFonts w:ascii="Times New Roman" w:eastAsia="Times New Roman" w:hAnsi="Times New Roman" w:cs="Times New Roman"/>
          <w:sz w:val="24"/>
          <w:szCs w:val="24"/>
          <w:lang w:eastAsia="ru-RU" w:bidi="lv-LV"/>
        </w:rPr>
        <w:t>punktā, izņēmuma gadījumā, izvērtējot kandidāta personības īpašības, ir pieļaujams virzīt kandidātu tālākai atlasei arī ar mazāku punktu skaitu.</w:t>
      </w:r>
    </w:p>
    <w:p w14:paraId="5A444CFA" w14:textId="77777777" w:rsidR="00EE74EB" w:rsidRPr="00EE74EB" w:rsidRDefault="00EE74EB" w:rsidP="00EE74EB">
      <w:pPr>
        <w:spacing w:after="200" w:line="276" w:lineRule="auto"/>
        <w:rPr>
          <w:rFonts w:ascii="Times New Roman" w:eastAsiaTheme="minorEastAsia" w:hAnsi="Times New Roman" w:cs="Times New Roman"/>
          <w:sz w:val="24"/>
          <w:szCs w:val="24"/>
          <w:lang w:eastAsia="lv-LV"/>
        </w:rPr>
      </w:pPr>
    </w:p>
    <w:p w14:paraId="094A03AA" w14:textId="77777777" w:rsidR="00EE74EB" w:rsidRPr="00EE74EB" w:rsidRDefault="00EE74EB" w:rsidP="00EE74EB">
      <w:pPr>
        <w:spacing w:after="200" w:line="276" w:lineRule="auto"/>
        <w:rPr>
          <w:rFonts w:ascii="Times New Roman" w:eastAsiaTheme="minorEastAsia" w:hAnsi="Times New Roman" w:cs="Times New Roman"/>
          <w:sz w:val="24"/>
          <w:szCs w:val="24"/>
          <w:lang w:eastAsia="lv-LV"/>
        </w:rPr>
      </w:pPr>
    </w:p>
    <w:p w14:paraId="777B595C" w14:textId="77777777" w:rsidR="00EE74EB" w:rsidRPr="00EE74EB" w:rsidRDefault="00EE74EB" w:rsidP="00EE74EB">
      <w:pPr>
        <w:spacing w:after="200" w:line="276" w:lineRule="auto"/>
        <w:rPr>
          <w:rFonts w:ascii="Times New Roman" w:eastAsiaTheme="minorEastAsia" w:hAnsi="Times New Roman" w:cs="Times New Roman"/>
          <w:sz w:val="24"/>
          <w:szCs w:val="24"/>
          <w:lang w:eastAsia="lv-LV"/>
        </w:rPr>
      </w:pPr>
    </w:p>
    <w:p w14:paraId="52201EFF" w14:textId="77777777" w:rsidR="00EE74EB" w:rsidRPr="00EE74EB" w:rsidRDefault="00EE74EB" w:rsidP="00EE74EB">
      <w:pPr>
        <w:spacing w:after="200" w:line="276" w:lineRule="auto"/>
        <w:rPr>
          <w:rFonts w:eastAsiaTheme="minorEastAsia"/>
          <w:lang w:eastAsia="lv-LV"/>
        </w:rPr>
      </w:pPr>
    </w:p>
    <w:p w14:paraId="442D8EB8" w14:textId="020C0A64" w:rsidR="005753B8" w:rsidRDefault="005753B8">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br w:type="page"/>
      </w:r>
    </w:p>
    <w:p w14:paraId="3750A1DA" w14:textId="77777777" w:rsidR="002F72E0" w:rsidRDefault="002F72E0" w:rsidP="005753B8">
      <w:pPr>
        <w:spacing w:after="0"/>
        <w:ind w:left="720"/>
        <w:contextualSpacing/>
        <w:jc w:val="right"/>
        <w:rPr>
          <w:rFonts w:ascii="Times New Roman" w:hAnsi="Times New Roman" w:cs="Times New Roman"/>
          <w:i/>
          <w:iCs/>
          <w:sz w:val="24"/>
          <w:szCs w:val="24"/>
          <w:shd w:val="clear" w:color="auto" w:fill="FFFFFF"/>
        </w:rPr>
        <w:sectPr w:rsidR="002F72E0" w:rsidSect="00551B49">
          <w:pgSz w:w="11906" w:h="16838"/>
          <w:pgMar w:top="1134" w:right="1134" w:bottom="1134" w:left="1701" w:header="708" w:footer="708" w:gutter="0"/>
          <w:cols w:space="708"/>
          <w:docGrid w:linePitch="360"/>
        </w:sectPr>
      </w:pPr>
    </w:p>
    <w:p w14:paraId="394DFE2A" w14:textId="33F261C7" w:rsidR="005753B8" w:rsidRPr="00EE74EB" w:rsidRDefault="005753B8" w:rsidP="005753B8">
      <w:pPr>
        <w:spacing w:after="0"/>
        <w:ind w:left="720"/>
        <w:contextualSpacing/>
        <w:jc w:val="right"/>
        <w:rPr>
          <w:rFonts w:ascii="Times New Roman" w:hAnsi="Times New Roman" w:cs="Times New Roman"/>
          <w:sz w:val="24"/>
          <w:szCs w:val="24"/>
          <w:shd w:val="clear" w:color="auto" w:fill="FFFFFF"/>
        </w:rPr>
      </w:pPr>
      <w:r w:rsidRPr="00EE74EB">
        <w:rPr>
          <w:rFonts w:ascii="Times New Roman" w:hAnsi="Times New Roman" w:cs="Times New Roman"/>
          <w:i/>
          <w:iCs/>
          <w:sz w:val="24"/>
          <w:szCs w:val="24"/>
          <w:shd w:val="clear" w:color="auto" w:fill="FFFFFF"/>
        </w:rPr>
        <w:lastRenderedPageBreak/>
        <w:t>Pielikums Nr.</w:t>
      </w:r>
      <w:r>
        <w:rPr>
          <w:rFonts w:ascii="Times New Roman" w:hAnsi="Times New Roman" w:cs="Times New Roman"/>
          <w:i/>
          <w:iCs/>
          <w:sz w:val="24"/>
          <w:szCs w:val="24"/>
          <w:shd w:val="clear" w:color="auto" w:fill="FFFFFF"/>
        </w:rPr>
        <w:t>2</w:t>
      </w:r>
      <w:r w:rsidRPr="00EE74EB">
        <w:rPr>
          <w:rFonts w:ascii="Times New Roman" w:hAnsi="Times New Roman" w:cs="Times New Roman"/>
          <w:i/>
          <w:iCs/>
          <w:sz w:val="24"/>
          <w:szCs w:val="24"/>
          <w:shd w:val="clear" w:color="auto" w:fill="FFFFFF"/>
        </w:rPr>
        <w:t xml:space="preserve"> </w:t>
      </w:r>
    </w:p>
    <w:p w14:paraId="001C7691" w14:textId="2CC738DC" w:rsidR="005753B8" w:rsidRDefault="005753B8" w:rsidP="005753B8">
      <w:pPr>
        <w:spacing w:after="0"/>
        <w:jc w:val="right"/>
        <w:rPr>
          <w:rFonts w:ascii="Times New Roman" w:hAnsi="Times New Roman" w:cs="Times New Roman"/>
          <w:i/>
          <w:iCs/>
          <w:sz w:val="24"/>
          <w:szCs w:val="24"/>
          <w:shd w:val="clear" w:color="auto" w:fill="FFFFFF"/>
        </w:rPr>
      </w:pPr>
      <w:r w:rsidRPr="00EE74EB">
        <w:rPr>
          <w:rFonts w:ascii="Times New Roman" w:hAnsi="Times New Roman" w:cs="Times New Roman"/>
          <w:i/>
          <w:iCs/>
          <w:sz w:val="24"/>
          <w:szCs w:val="24"/>
          <w:shd w:val="clear" w:color="auto" w:fill="FFFFFF"/>
        </w:rPr>
        <w:t>“</w:t>
      </w:r>
      <w:r w:rsidR="007F4CAA" w:rsidRPr="007F4CAA">
        <w:rPr>
          <w:rFonts w:ascii="Times New Roman" w:hAnsi="Times New Roman" w:cs="Times New Roman"/>
          <w:i/>
          <w:iCs/>
          <w:sz w:val="24"/>
          <w:szCs w:val="24"/>
          <w:shd w:val="clear" w:color="auto" w:fill="FFFFFF"/>
        </w:rPr>
        <w:t>Pašvaldības policijas amata pretendentu atlases vērtēšanas veidlapas</w:t>
      </w:r>
      <w:r w:rsidRPr="00EE74EB">
        <w:rPr>
          <w:rFonts w:ascii="Times New Roman" w:hAnsi="Times New Roman" w:cs="Times New Roman"/>
          <w:i/>
          <w:iCs/>
          <w:sz w:val="24"/>
          <w:szCs w:val="24"/>
          <w:shd w:val="clear" w:color="auto" w:fill="FFFFFF"/>
        </w:rPr>
        <w:t>”</w:t>
      </w:r>
    </w:p>
    <w:p w14:paraId="0EFA64B2" w14:textId="77777777" w:rsidR="002F72E0" w:rsidRPr="00EE74EB" w:rsidRDefault="002F72E0" w:rsidP="005753B8">
      <w:pPr>
        <w:spacing w:after="0"/>
        <w:jc w:val="right"/>
        <w:rPr>
          <w:rFonts w:ascii="Times New Roman" w:hAnsi="Times New Roman" w:cs="Times New Roman"/>
          <w:i/>
          <w:iCs/>
          <w:sz w:val="24"/>
          <w:szCs w:val="24"/>
          <w:shd w:val="clear" w:color="auto" w:fill="FFFFFF"/>
        </w:rPr>
      </w:pPr>
    </w:p>
    <w:p w14:paraId="17F1A11F" w14:textId="0157D2FF" w:rsidR="002F72E0" w:rsidRPr="002F72E0" w:rsidRDefault="002F72E0" w:rsidP="002F72E0">
      <w:pPr>
        <w:pStyle w:val="Sarakstarindkopa"/>
        <w:numPr>
          <w:ilvl w:val="0"/>
          <w:numId w:val="11"/>
        </w:numPr>
        <w:spacing w:after="0"/>
        <w:jc w:val="center"/>
        <w:rPr>
          <w:rFonts w:ascii="Times New Roman" w:hAnsi="Times New Roman" w:cs="Times New Roman"/>
          <w:sz w:val="24"/>
          <w:szCs w:val="24"/>
          <w:shd w:val="clear" w:color="auto" w:fill="FFFFFF"/>
        </w:rPr>
      </w:pPr>
      <w:r w:rsidRPr="002F72E0">
        <w:rPr>
          <w:rFonts w:ascii="Times New Roman" w:hAnsi="Times New Roman" w:cs="Times New Roman"/>
          <w:b/>
          <w:bCs/>
          <w:sz w:val="28"/>
          <w:szCs w:val="28"/>
        </w:rPr>
        <w:t>Pašvaldības policijas amata pretendentu atlases otrās kārtas vērtējuma lapa vispārējā fiziskajā sagatavotībā</w:t>
      </w:r>
    </w:p>
    <w:tbl>
      <w:tblPr>
        <w:tblStyle w:val="Reatabula1"/>
        <w:tblpPr w:leftFromText="180" w:rightFromText="180" w:vertAnchor="page" w:horzAnchor="margin" w:tblpY="3166"/>
        <w:tblW w:w="14245" w:type="dxa"/>
        <w:tblLook w:val="04A0" w:firstRow="1" w:lastRow="0" w:firstColumn="1" w:lastColumn="0" w:noHBand="0" w:noVBand="1"/>
      </w:tblPr>
      <w:tblGrid>
        <w:gridCol w:w="1004"/>
        <w:gridCol w:w="1884"/>
        <w:gridCol w:w="1413"/>
        <w:gridCol w:w="1530"/>
        <w:gridCol w:w="1932"/>
        <w:gridCol w:w="1439"/>
        <w:gridCol w:w="2262"/>
        <w:gridCol w:w="1238"/>
        <w:gridCol w:w="1543"/>
      </w:tblGrid>
      <w:tr w:rsidR="002F72E0" w:rsidRPr="002F72E0" w14:paraId="3CBC16BD" w14:textId="77777777" w:rsidTr="002F72E0">
        <w:trPr>
          <w:trHeight w:val="468"/>
        </w:trPr>
        <w:tc>
          <w:tcPr>
            <w:tcW w:w="982" w:type="dxa"/>
          </w:tcPr>
          <w:p w14:paraId="3DAEA862" w14:textId="24C09959" w:rsidR="002F72E0" w:rsidRPr="002F72E0" w:rsidRDefault="002F72E0" w:rsidP="002F72E0">
            <w:pPr>
              <w:jc w:val="center"/>
              <w:rPr>
                <w:rFonts w:ascii="Times New Roman" w:hAnsi="Times New Roman" w:cs="Times New Roman"/>
                <w:b/>
                <w:bCs/>
                <w:sz w:val="24"/>
                <w:szCs w:val="24"/>
              </w:rPr>
            </w:pPr>
            <w:r w:rsidRPr="002F72E0">
              <w:rPr>
                <w:rFonts w:ascii="Times New Roman" w:hAnsi="Times New Roman" w:cs="Times New Roman"/>
                <w:b/>
                <w:bCs/>
                <w:sz w:val="24"/>
                <w:szCs w:val="24"/>
              </w:rPr>
              <w:t>Nr.</w:t>
            </w:r>
            <w:r w:rsidR="007F4CAA">
              <w:rPr>
                <w:rFonts w:ascii="Times New Roman" w:hAnsi="Times New Roman" w:cs="Times New Roman"/>
                <w:b/>
                <w:bCs/>
                <w:sz w:val="24"/>
                <w:szCs w:val="24"/>
              </w:rPr>
              <w:t> </w:t>
            </w:r>
            <w:r w:rsidRPr="002F72E0">
              <w:rPr>
                <w:rFonts w:ascii="Times New Roman" w:hAnsi="Times New Roman" w:cs="Times New Roman"/>
                <w:b/>
                <w:bCs/>
                <w:sz w:val="24"/>
                <w:szCs w:val="24"/>
              </w:rPr>
              <w:t>p.k.</w:t>
            </w:r>
          </w:p>
        </w:tc>
        <w:tc>
          <w:tcPr>
            <w:tcW w:w="1888" w:type="dxa"/>
          </w:tcPr>
          <w:p w14:paraId="61863238" w14:textId="77777777" w:rsidR="0092320C" w:rsidRDefault="002F72E0" w:rsidP="002F72E0">
            <w:pPr>
              <w:jc w:val="center"/>
              <w:rPr>
                <w:rFonts w:ascii="Times New Roman" w:hAnsi="Times New Roman" w:cs="Times New Roman"/>
                <w:b/>
                <w:bCs/>
                <w:sz w:val="24"/>
                <w:szCs w:val="24"/>
              </w:rPr>
            </w:pPr>
            <w:r w:rsidRPr="002F72E0">
              <w:rPr>
                <w:rFonts w:ascii="Times New Roman" w:hAnsi="Times New Roman" w:cs="Times New Roman"/>
                <w:b/>
                <w:bCs/>
                <w:sz w:val="24"/>
                <w:szCs w:val="24"/>
              </w:rPr>
              <w:t>Pretendenta</w:t>
            </w:r>
          </w:p>
          <w:p w14:paraId="707E94F6" w14:textId="48042181" w:rsidR="002F72E0" w:rsidRPr="002F72E0" w:rsidRDefault="002F72E0" w:rsidP="002F72E0">
            <w:pPr>
              <w:jc w:val="center"/>
              <w:rPr>
                <w:rFonts w:ascii="Times New Roman" w:hAnsi="Times New Roman" w:cs="Times New Roman"/>
                <w:b/>
                <w:bCs/>
                <w:sz w:val="24"/>
                <w:szCs w:val="24"/>
              </w:rPr>
            </w:pPr>
            <w:r w:rsidRPr="002F72E0">
              <w:rPr>
                <w:rFonts w:ascii="Times New Roman" w:hAnsi="Times New Roman" w:cs="Times New Roman"/>
                <w:b/>
                <w:bCs/>
                <w:sz w:val="24"/>
                <w:szCs w:val="24"/>
              </w:rPr>
              <w:t>(vārds, uzvārds)</w:t>
            </w:r>
          </w:p>
        </w:tc>
        <w:tc>
          <w:tcPr>
            <w:tcW w:w="1414" w:type="dxa"/>
          </w:tcPr>
          <w:p w14:paraId="432587A5" w14:textId="77777777" w:rsidR="002F72E0" w:rsidRPr="002F72E0" w:rsidRDefault="002F72E0" w:rsidP="002F72E0">
            <w:pPr>
              <w:jc w:val="center"/>
              <w:rPr>
                <w:rFonts w:ascii="Times New Roman" w:hAnsi="Times New Roman" w:cs="Times New Roman"/>
                <w:b/>
                <w:bCs/>
                <w:sz w:val="24"/>
                <w:szCs w:val="24"/>
              </w:rPr>
            </w:pPr>
            <w:r w:rsidRPr="002F72E0">
              <w:rPr>
                <w:rFonts w:ascii="Times New Roman" w:hAnsi="Times New Roman" w:cs="Times New Roman"/>
                <w:b/>
                <w:bCs/>
                <w:sz w:val="24"/>
                <w:szCs w:val="24"/>
              </w:rPr>
              <w:t>10 x 10 m atspoles skrējiens (sekundes)</w:t>
            </w:r>
          </w:p>
        </w:tc>
        <w:tc>
          <w:tcPr>
            <w:tcW w:w="1531" w:type="dxa"/>
          </w:tcPr>
          <w:p w14:paraId="11D19C89" w14:textId="77777777" w:rsidR="002F72E0" w:rsidRPr="002F72E0" w:rsidRDefault="002F72E0" w:rsidP="002F72E0">
            <w:pPr>
              <w:jc w:val="center"/>
              <w:rPr>
                <w:rFonts w:ascii="Times New Roman" w:hAnsi="Times New Roman" w:cs="Times New Roman"/>
                <w:b/>
                <w:bCs/>
                <w:sz w:val="24"/>
                <w:szCs w:val="24"/>
              </w:rPr>
            </w:pPr>
            <w:r w:rsidRPr="002F72E0">
              <w:rPr>
                <w:rFonts w:ascii="Times New Roman" w:hAnsi="Times New Roman" w:cs="Times New Roman"/>
                <w:b/>
                <w:bCs/>
                <w:sz w:val="24"/>
                <w:szCs w:val="24"/>
              </w:rPr>
              <w:t>Roku saliekšana</w:t>
            </w:r>
          </w:p>
          <w:p w14:paraId="316EF436" w14:textId="495EC30B" w:rsidR="002F72E0" w:rsidRPr="002F72E0" w:rsidRDefault="002F72E0" w:rsidP="002F72E0">
            <w:pPr>
              <w:jc w:val="center"/>
              <w:rPr>
                <w:rFonts w:ascii="Times New Roman" w:hAnsi="Times New Roman" w:cs="Times New Roman"/>
                <w:b/>
                <w:bCs/>
                <w:sz w:val="24"/>
                <w:szCs w:val="24"/>
              </w:rPr>
            </w:pPr>
            <w:r w:rsidRPr="002F72E0">
              <w:rPr>
                <w:rFonts w:ascii="Times New Roman" w:hAnsi="Times New Roman" w:cs="Times New Roman"/>
                <w:b/>
                <w:bCs/>
                <w:sz w:val="24"/>
                <w:szCs w:val="24"/>
              </w:rPr>
              <w:t>un iztaisnošana balstā guļus (</w:t>
            </w:r>
            <w:r w:rsidR="00863B32">
              <w:rPr>
                <w:rFonts w:ascii="Times New Roman" w:hAnsi="Times New Roman" w:cs="Times New Roman"/>
                <w:b/>
                <w:bCs/>
                <w:sz w:val="24"/>
                <w:szCs w:val="24"/>
              </w:rPr>
              <w:t>reizes 2</w:t>
            </w:r>
            <w:r w:rsidRPr="002F72E0">
              <w:rPr>
                <w:rFonts w:ascii="Times New Roman" w:hAnsi="Times New Roman" w:cs="Times New Roman"/>
                <w:b/>
                <w:bCs/>
                <w:sz w:val="24"/>
                <w:szCs w:val="24"/>
              </w:rPr>
              <w:t xml:space="preserve"> minūtē</w:t>
            </w:r>
            <w:r w:rsidR="00863B32">
              <w:rPr>
                <w:rFonts w:ascii="Times New Roman" w:hAnsi="Times New Roman" w:cs="Times New Roman"/>
                <w:b/>
                <w:bCs/>
                <w:sz w:val="24"/>
                <w:szCs w:val="24"/>
              </w:rPr>
              <w:t>s</w:t>
            </w:r>
            <w:r w:rsidRPr="002F72E0">
              <w:rPr>
                <w:rFonts w:ascii="Times New Roman" w:hAnsi="Times New Roman" w:cs="Times New Roman"/>
                <w:b/>
                <w:bCs/>
                <w:sz w:val="24"/>
                <w:szCs w:val="24"/>
              </w:rPr>
              <w:t>)</w:t>
            </w:r>
          </w:p>
        </w:tc>
        <w:tc>
          <w:tcPr>
            <w:tcW w:w="1933" w:type="dxa"/>
          </w:tcPr>
          <w:p w14:paraId="089B7730" w14:textId="77777777" w:rsidR="002F72E0" w:rsidRPr="002F72E0" w:rsidRDefault="002F72E0" w:rsidP="002F72E0">
            <w:pPr>
              <w:jc w:val="center"/>
              <w:rPr>
                <w:rFonts w:ascii="Times New Roman" w:hAnsi="Times New Roman" w:cs="Times New Roman"/>
                <w:b/>
                <w:bCs/>
                <w:sz w:val="24"/>
                <w:szCs w:val="24"/>
              </w:rPr>
            </w:pPr>
            <w:r w:rsidRPr="002F72E0">
              <w:rPr>
                <w:rFonts w:ascii="Times New Roman" w:hAnsi="Times New Roman" w:cs="Times New Roman"/>
                <w:b/>
                <w:bCs/>
                <w:sz w:val="24"/>
                <w:szCs w:val="24"/>
              </w:rPr>
              <w:t>Ķermeņa augšdaļas</w:t>
            </w:r>
          </w:p>
          <w:p w14:paraId="4F382F6C" w14:textId="77777777" w:rsidR="002F72E0" w:rsidRPr="002F72E0" w:rsidRDefault="002F72E0" w:rsidP="002F72E0">
            <w:pPr>
              <w:jc w:val="center"/>
              <w:rPr>
                <w:rFonts w:ascii="Times New Roman" w:hAnsi="Times New Roman" w:cs="Times New Roman"/>
                <w:b/>
                <w:bCs/>
                <w:sz w:val="24"/>
                <w:szCs w:val="24"/>
              </w:rPr>
            </w:pPr>
            <w:r w:rsidRPr="002F72E0">
              <w:rPr>
                <w:rFonts w:ascii="Times New Roman" w:hAnsi="Times New Roman" w:cs="Times New Roman"/>
                <w:b/>
                <w:bCs/>
                <w:sz w:val="24"/>
                <w:szCs w:val="24"/>
              </w:rPr>
              <w:t>Pacelšana un nolaišana(reizes</w:t>
            </w:r>
          </w:p>
          <w:p w14:paraId="39802AE9" w14:textId="77777777" w:rsidR="002F72E0" w:rsidRPr="002F72E0" w:rsidRDefault="002F72E0" w:rsidP="002F72E0">
            <w:pPr>
              <w:jc w:val="center"/>
              <w:rPr>
                <w:rFonts w:ascii="Times New Roman" w:hAnsi="Times New Roman" w:cs="Times New Roman"/>
                <w:b/>
                <w:bCs/>
                <w:sz w:val="24"/>
                <w:szCs w:val="24"/>
              </w:rPr>
            </w:pPr>
            <w:r w:rsidRPr="002F72E0">
              <w:rPr>
                <w:rFonts w:ascii="Times New Roman" w:hAnsi="Times New Roman" w:cs="Times New Roman"/>
                <w:b/>
                <w:bCs/>
                <w:sz w:val="24"/>
                <w:szCs w:val="24"/>
              </w:rPr>
              <w:t>2 minūtēs)</w:t>
            </w:r>
          </w:p>
        </w:tc>
        <w:tc>
          <w:tcPr>
            <w:tcW w:w="1440" w:type="dxa"/>
          </w:tcPr>
          <w:p w14:paraId="04FAFCF9" w14:textId="77777777" w:rsidR="002F72E0" w:rsidRPr="002F72E0" w:rsidRDefault="002F72E0" w:rsidP="002F72E0">
            <w:pPr>
              <w:jc w:val="center"/>
              <w:rPr>
                <w:rFonts w:ascii="Times New Roman" w:hAnsi="Times New Roman" w:cs="Times New Roman"/>
                <w:b/>
                <w:bCs/>
                <w:sz w:val="24"/>
                <w:szCs w:val="24"/>
              </w:rPr>
            </w:pPr>
            <w:r w:rsidRPr="002F72E0">
              <w:rPr>
                <w:rFonts w:ascii="Times New Roman" w:hAnsi="Times New Roman" w:cs="Times New Roman"/>
                <w:b/>
                <w:bCs/>
                <w:sz w:val="24"/>
                <w:szCs w:val="24"/>
              </w:rPr>
              <w:t>Tāllēkšana no vietas (metri, centimetri)</w:t>
            </w:r>
          </w:p>
        </w:tc>
        <w:tc>
          <w:tcPr>
            <w:tcW w:w="2273" w:type="dxa"/>
          </w:tcPr>
          <w:p w14:paraId="2BC78525" w14:textId="77777777" w:rsidR="002F72E0" w:rsidRPr="002F72E0" w:rsidRDefault="002F72E0" w:rsidP="002F72E0">
            <w:pPr>
              <w:jc w:val="center"/>
              <w:rPr>
                <w:rFonts w:ascii="Times New Roman" w:hAnsi="Times New Roman" w:cs="Times New Roman"/>
                <w:b/>
                <w:bCs/>
                <w:sz w:val="24"/>
                <w:szCs w:val="24"/>
              </w:rPr>
            </w:pPr>
            <w:r w:rsidRPr="002F72E0">
              <w:rPr>
                <w:rFonts w:ascii="Times New Roman" w:hAnsi="Times New Roman" w:cs="Times New Roman"/>
                <w:b/>
                <w:bCs/>
                <w:sz w:val="24"/>
                <w:szCs w:val="24"/>
              </w:rPr>
              <w:t>1000/3000 metru skrējiens</w:t>
            </w:r>
          </w:p>
          <w:p w14:paraId="204BA81F" w14:textId="1292CC9F" w:rsidR="002F72E0" w:rsidRPr="002F72E0" w:rsidRDefault="002F72E0" w:rsidP="002F72E0">
            <w:pPr>
              <w:jc w:val="center"/>
              <w:rPr>
                <w:rFonts w:ascii="Times New Roman" w:hAnsi="Times New Roman" w:cs="Times New Roman"/>
                <w:b/>
                <w:bCs/>
                <w:sz w:val="24"/>
                <w:szCs w:val="24"/>
              </w:rPr>
            </w:pPr>
            <w:r w:rsidRPr="002F72E0">
              <w:rPr>
                <w:rFonts w:ascii="Times New Roman" w:hAnsi="Times New Roman" w:cs="Times New Roman"/>
                <w:b/>
                <w:bCs/>
                <w:sz w:val="24"/>
                <w:szCs w:val="24"/>
              </w:rPr>
              <w:t>(minūtes,</w:t>
            </w:r>
            <w:r w:rsidR="007F4CAA">
              <w:rPr>
                <w:rFonts w:ascii="Times New Roman" w:hAnsi="Times New Roman" w:cs="Times New Roman"/>
                <w:b/>
                <w:bCs/>
                <w:sz w:val="24"/>
                <w:szCs w:val="24"/>
              </w:rPr>
              <w:t xml:space="preserve"> </w:t>
            </w:r>
            <w:r w:rsidRPr="002F72E0">
              <w:rPr>
                <w:rFonts w:ascii="Times New Roman" w:hAnsi="Times New Roman" w:cs="Times New Roman"/>
                <w:b/>
                <w:bCs/>
                <w:sz w:val="24"/>
                <w:szCs w:val="24"/>
              </w:rPr>
              <w:t>sekundes)</w:t>
            </w:r>
          </w:p>
        </w:tc>
        <w:tc>
          <w:tcPr>
            <w:tcW w:w="1240" w:type="dxa"/>
          </w:tcPr>
          <w:p w14:paraId="117D7246" w14:textId="77777777" w:rsidR="002F72E0" w:rsidRPr="002F72E0" w:rsidRDefault="002F72E0" w:rsidP="002F72E0">
            <w:pPr>
              <w:jc w:val="center"/>
              <w:rPr>
                <w:rFonts w:ascii="Times New Roman" w:hAnsi="Times New Roman" w:cs="Times New Roman"/>
                <w:b/>
                <w:bCs/>
                <w:sz w:val="24"/>
                <w:szCs w:val="24"/>
              </w:rPr>
            </w:pPr>
            <w:r w:rsidRPr="002F72E0">
              <w:rPr>
                <w:rFonts w:ascii="Times New Roman" w:hAnsi="Times New Roman" w:cs="Times New Roman"/>
                <w:b/>
                <w:bCs/>
                <w:sz w:val="24"/>
                <w:szCs w:val="24"/>
              </w:rPr>
              <w:t>Punktu skaits kopējais</w:t>
            </w:r>
          </w:p>
        </w:tc>
        <w:tc>
          <w:tcPr>
            <w:tcW w:w="1544" w:type="dxa"/>
          </w:tcPr>
          <w:p w14:paraId="1495A613" w14:textId="77777777" w:rsidR="002F72E0" w:rsidRPr="002F72E0" w:rsidRDefault="002F72E0" w:rsidP="002F72E0">
            <w:pPr>
              <w:jc w:val="center"/>
              <w:rPr>
                <w:rFonts w:ascii="Times New Roman" w:hAnsi="Times New Roman" w:cs="Times New Roman"/>
                <w:b/>
                <w:bCs/>
                <w:sz w:val="24"/>
                <w:szCs w:val="24"/>
              </w:rPr>
            </w:pPr>
            <w:r w:rsidRPr="002F72E0">
              <w:rPr>
                <w:rFonts w:ascii="Times New Roman" w:hAnsi="Times New Roman" w:cs="Times New Roman"/>
                <w:b/>
                <w:bCs/>
                <w:sz w:val="24"/>
                <w:szCs w:val="24"/>
              </w:rPr>
              <w:t>Pretendentu paraksts,</w:t>
            </w:r>
          </w:p>
          <w:p w14:paraId="4C10D4AF" w14:textId="77777777" w:rsidR="002F72E0" w:rsidRPr="002F72E0" w:rsidRDefault="002F72E0" w:rsidP="002F72E0">
            <w:pPr>
              <w:jc w:val="center"/>
              <w:rPr>
                <w:rFonts w:ascii="Times New Roman" w:hAnsi="Times New Roman" w:cs="Times New Roman"/>
                <w:b/>
                <w:bCs/>
                <w:sz w:val="24"/>
                <w:szCs w:val="24"/>
              </w:rPr>
            </w:pPr>
            <w:r w:rsidRPr="002F72E0">
              <w:rPr>
                <w:rFonts w:ascii="Times New Roman" w:hAnsi="Times New Roman" w:cs="Times New Roman"/>
                <w:b/>
                <w:bCs/>
                <w:sz w:val="24"/>
                <w:szCs w:val="24"/>
              </w:rPr>
              <w:t>datums</w:t>
            </w:r>
          </w:p>
        </w:tc>
      </w:tr>
      <w:tr w:rsidR="002F72E0" w:rsidRPr="002F72E0" w14:paraId="043C8B7B" w14:textId="77777777" w:rsidTr="002F72E0">
        <w:trPr>
          <w:trHeight w:val="442"/>
        </w:trPr>
        <w:tc>
          <w:tcPr>
            <w:tcW w:w="982" w:type="dxa"/>
          </w:tcPr>
          <w:p w14:paraId="16C13059" w14:textId="77777777" w:rsidR="002F72E0" w:rsidRPr="002F72E0" w:rsidRDefault="002F72E0" w:rsidP="002F72E0"/>
        </w:tc>
        <w:tc>
          <w:tcPr>
            <w:tcW w:w="1888" w:type="dxa"/>
          </w:tcPr>
          <w:p w14:paraId="0C687817" w14:textId="77777777" w:rsidR="002F72E0" w:rsidRPr="002F72E0" w:rsidRDefault="002F72E0" w:rsidP="002F72E0"/>
        </w:tc>
        <w:tc>
          <w:tcPr>
            <w:tcW w:w="1414" w:type="dxa"/>
          </w:tcPr>
          <w:p w14:paraId="1ED3AED9" w14:textId="77777777" w:rsidR="002F72E0" w:rsidRPr="002F72E0" w:rsidRDefault="002F72E0" w:rsidP="002F72E0"/>
        </w:tc>
        <w:tc>
          <w:tcPr>
            <w:tcW w:w="1531" w:type="dxa"/>
          </w:tcPr>
          <w:p w14:paraId="39E77FEB" w14:textId="77777777" w:rsidR="002F72E0" w:rsidRPr="002F72E0" w:rsidRDefault="002F72E0" w:rsidP="002F72E0"/>
        </w:tc>
        <w:tc>
          <w:tcPr>
            <w:tcW w:w="1933" w:type="dxa"/>
          </w:tcPr>
          <w:p w14:paraId="01231FFC" w14:textId="77777777" w:rsidR="002F72E0" w:rsidRPr="002F72E0" w:rsidRDefault="002F72E0" w:rsidP="002F72E0"/>
        </w:tc>
        <w:tc>
          <w:tcPr>
            <w:tcW w:w="1440" w:type="dxa"/>
          </w:tcPr>
          <w:p w14:paraId="3B8EB035" w14:textId="77777777" w:rsidR="002F72E0" w:rsidRPr="002F72E0" w:rsidRDefault="002F72E0" w:rsidP="002F72E0"/>
        </w:tc>
        <w:tc>
          <w:tcPr>
            <w:tcW w:w="2273" w:type="dxa"/>
          </w:tcPr>
          <w:p w14:paraId="6C0ABACB" w14:textId="77777777" w:rsidR="002F72E0" w:rsidRPr="002F72E0" w:rsidRDefault="002F72E0" w:rsidP="002F72E0"/>
        </w:tc>
        <w:tc>
          <w:tcPr>
            <w:tcW w:w="1240" w:type="dxa"/>
          </w:tcPr>
          <w:p w14:paraId="72ACE55F" w14:textId="77777777" w:rsidR="002F72E0" w:rsidRPr="002F72E0" w:rsidRDefault="002F72E0" w:rsidP="002F72E0"/>
        </w:tc>
        <w:tc>
          <w:tcPr>
            <w:tcW w:w="1544" w:type="dxa"/>
          </w:tcPr>
          <w:p w14:paraId="6DE84F71" w14:textId="77777777" w:rsidR="002F72E0" w:rsidRPr="002F72E0" w:rsidRDefault="002F72E0" w:rsidP="002F72E0"/>
        </w:tc>
      </w:tr>
      <w:tr w:rsidR="002F72E0" w:rsidRPr="002F72E0" w14:paraId="0BFFA51C" w14:textId="77777777" w:rsidTr="002F72E0">
        <w:trPr>
          <w:trHeight w:val="468"/>
        </w:trPr>
        <w:tc>
          <w:tcPr>
            <w:tcW w:w="982" w:type="dxa"/>
          </w:tcPr>
          <w:p w14:paraId="21BF90AD" w14:textId="77777777" w:rsidR="002F72E0" w:rsidRPr="002F72E0" w:rsidRDefault="002F72E0" w:rsidP="002F72E0"/>
        </w:tc>
        <w:tc>
          <w:tcPr>
            <w:tcW w:w="1888" w:type="dxa"/>
          </w:tcPr>
          <w:p w14:paraId="4D1E1005" w14:textId="77777777" w:rsidR="002F72E0" w:rsidRPr="002F72E0" w:rsidRDefault="002F72E0" w:rsidP="002F72E0"/>
        </w:tc>
        <w:tc>
          <w:tcPr>
            <w:tcW w:w="1414" w:type="dxa"/>
          </w:tcPr>
          <w:p w14:paraId="15595B1F" w14:textId="77777777" w:rsidR="002F72E0" w:rsidRPr="002F72E0" w:rsidRDefault="002F72E0" w:rsidP="002F72E0"/>
        </w:tc>
        <w:tc>
          <w:tcPr>
            <w:tcW w:w="1531" w:type="dxa"/>
          </w:tcPr>
          <w:p w14:paraId="20097CCB" w14:textId="77777777" w:rsidR="002F72E0" w:rsidRPr="002F72E0" w:rsidRDefault="002F72E0" w:rsidP="002F72E0"/>
        </w:tc>
        <w:tc>
          <w:tcPr>
            <w:tcW w:w="1933" w:type="dxa"/>
          </w:tcPr>
          <w:p w14:paraId="27054AFE" w14:textId="77777777" w:rsidR="002F72E0" w:rsidRPr="002F72E0" w:rsidRDefault="002F72E0" w:rsidP="002F72E0"/>
        </w:tc>
        <w:tc>
          <w:tcPr>
            <w:tcW w:w="1440" w:type="dxa"/>
          </w:tcPr>
          <w:p w14:paraId="111AC48C" w14:textId="77777777" w:rsidR="002F72E0" w:rsidRPr="002F72E0" w:rsidRDefault="002F72E0" w:rsidP="002F72E0"/>
        </w:tc>
        <w:tc>
          <w:tcPr>
            <w:tcW w:w="2273" w:type="dxa"/>
          </w:tcPr>
          <w:p w14:paraId="4AF2F345" w14:textId="77777777" w:rsidR="002F72E0" w:rsidRPr="002F72E0" w:rsidRDefault="002F72E0" w:rsidP="002F72E0"/>
        </w:tc>
        <w:tc>
          <w:tcPr>
            <w:tcW w:w="1240" w:type="dxa"/>
          </w:tcPr>
          <w:p w14:paraId="656B71AF" w14:textId="77777777" w:rsidR="002F72E0" w:rsidRPr="002F72E0" w:rsidRDefault="002F72E0" w:rsidP="002F72E0"/>
        </w:tc>
        <w:tc>
          <w:tcPr>
            <w:tcW w:w="1544" w:type="dxa"/>
          </w:tcPr>
          <w:p w14:paraId="65F53BAF" w14:textId="77777777" w:rsidR="002F72E0" w:rsidRPr="002F72E0" w:rsidRDefault="002F72E0" w:rsidP="002F72E0"/>
        </w:tc>
      </w:tr>
      <w:tr w:rsidR="002F72E0" w:rsidRPr="002F72E0" w14:paraId="6C086028" w14:textId="77777777" w:rsidTr="002F72E0">
        <w:trPr>
          <w:trHeight w:val="442"/>
        </w:trPr>
        <w:tc>
          <w:tcPr>
            <w:tcW w:w="982" w:type="dxa"/>
          </w:tcPr>
          <w:p w14:paraId="696DD24D" w14:textId="77777777" w:rsidR="002F72E0" w:rsidRPr="002F72E0" w:rsidRDefault="002F72E0" w:rsidP="002F72E0"/>
        </w:tc>
        <w:tc>
          <w:tcPr>
            <w:tcW w:w="1888" w:type="dxa"/>
          </w:tcPr>
          <w:p w14:paraId="3529B77A" w14:textId="77777777" w:rsidR="002F72E0" w:rsidRPr="002F72E0" w:rsidRDefault="002F72E0" w:rsidP="002F72E0"/>
        </w:tc>
        <w:tc>
          <w:tcPr>
            <w:tcW w:w="1414" w:type="dxa"/>
          </w:tcPr>
          <w:p w14:paraId="1C70A58E" w14:textId="77777777" w:rsidR="002F72E0" w:rsidRPr="002F72E0" w:rsidRDefault="002F72E0" w:rsidP="002F72E0"/>
        </w:tc>
        <w:tc>
          <w:tcPr>
            <w:tcW w:w="1531" w:type="dxa"/>
          </w:tcPr>
          <w:p w14:paraId="288BF115" w14:textId="77777777" w:rsidR="002F72E0" w:rsidRPr="002F72E0" w:rsidRDefault="002F72E0" w:rsidP="002F72E0"/>
        </w:tc>
        <w:tc>
          <w:tcPr>
            <w:tcW w:w="1933" w:type="dxa"/>
          </w:tcPr>
          <w:p w14:paraId="1BAC8AD2" w14:textId="77777777" w:rsidR="002F72E0" w:rsidRPr="002F72E0" w:rsidRDefault="002F72E0" w:rsidP="002F72E0"/>
        </w:tc>
        <w:tc>
          <w:tcPr>
            <w:tcW w:w="1440" w:type="dxa"/>
          </w:tcPr>
          <w:p w14:paraId="45566C1C" w14:textId="77777777" w:rsidR="002F72E0" w:rsidRPr="002F72E0" w:rsidRDefault="002F72E0" w:rsidP="002F72E0"/>
        </w:tc>
        <w:tc>
          <w:tcPr>
            <w:tcW w:w="2273" w:type="dxa"/>
          </w:tcPr>
          <w:p w14:paraId="1F7E5580" w14:textId="77777777" w:rsidR="002F72E0" w:rsidRPr="002F72E0" w:rsidRDefault="002F72E0" w:rsidP="002F72E0"/>
        </w:tc>
        <w:tc>
          <w:tcPr>
            <w:tcW w:w="1240" w:type="dxa"/>
          </w:tcPr>
          <w:p w14:paraId="4CA2D57C" w14:textId="77777777" w:rsidR="002F72E0" w:rsidRPr="002F72E0" w:rsidRDefault="002F72E0" w:rsidP="002F72E0"/>
        </w:tc>
        <w:tc>
          <w:tcPr>
            <w:tcW w:w="1544" w:type="dxa"/>
          </w:tcPr>
          <w:p w14:paraId="1DE4C28D" w14:textId="77777777" w:rsidR="002F72E0" w:rsidRPr="002F72E0" w:rsidRDefault="002F72E0" w:rsidP="002F72E0"/>
        </w:tc>
      </w:tr>
      <w:tr w:rsidR="002F72E0" w:rsidRPr="002F72E0" w14:paraId="0420637D" w14:textId="77777777" w:rsidTr="002F72E0">
        <w:trPr>
          <w:trHeight w:val="468"/>
        </w:trPr>
        <w:tc>
          <w:tcPr>
            <w:tcW w:w="982" w:type="dxa"/>
          </w:tcPr>
          <w:p w14:paraId="185DBC92" w14:textId="77777777" w:rsidR="002F72E0" w:rsidRPr="002F72E0" w:rsidRDefault="002F72E0" w:rsidP="002F72E0"/>
        </w:tc>
        <w:tc>
          <w:tcPr>
            <w:tcW w:w="1888" w:type="dxa"/>
          </w:tcPr>
          <w:p w14:paraId="5F17DF04" w14:textId="77777777" w:rsidR="002F72E0" w:rsidRPr="002F72E0" w:rsidRDefault="002F72E0" w:rsidP="002F72E0"/>
        </w:tc>
        <w:tc>
          <w:tcPr>
            <w:tcW w:w="1414" w:type="dxa"/>
          </w:tcPr>
          <w:p w14:paraId="31D37C36" w14:textId="77777777" w:rsidR="002F72E0" w:rsidRPr="002F72E0" w:rsidRDefault="002F72E0" w:rsidP="002F72E0"/>
        </w:tc>
        <w:tc>
          <w:tcPr>
            <w:tcW w:w="1531" w:type="dxa"/>
          </w:tcPr>
          <w:p w14:paraId="195102B4" w14:textId="77777777" w:rsidR="002F72E0" w:rsidRPr="002F72E0" w:rsidRDefault="002F72E0" w:rsidP="002F72E0"/>
        </w:tc>
        <w:tc>
          <w:tcPr>
            <w:tcW w:w="1933" w:type="dxa"/>
          </w:tcPr>
          <w:p w14:paraId="53E17A1F" w14:textId="77777777" w:rsidR="002F72E0" w:rsidRPr="002F72E0" w:rsidRDefault="002F72E0" w:rsidP="002F72E0"/>
        </w:tc>
        <w:tc>
          <w:tcPr>
            <w:tcW w:w="1440" w:type="dxa"/>
          </w:tcPr>
          <w:p w14:paraId="0C16E316" w14:textId="77777777" w:rsidR="002F72E0" w:rsidRPr="002F72E0" w:rsidRDefault="002F72E0" w:rsidP="002F72E0"/>
        </w:tc>
        <w:tc>
          <w:tcPr>
            <w:tcW w:w="2273" w:type="dxa"/>
          </w:tcPr>
          <w:p w14:paraId="65128514" w14:textId="77777777" w:rsidR="002F72E0" w:rsidRPr="002F72E0" w:rsidRDefault="002F72E0" w:rsidP="002F72E0"/>
        </w:tc>
        <w:tc>
          <w:tcPr>
            <w:tcW w:w="1240" w:type="dxa"/>
          </w:tcPr>
          <w:p w14:paraId="1288320D" w14:textId="77777777" w:rsidR="002F72E0" w:rsidRPr="002F72E0" w:rsidRDefault="002F72E0" w:rsidP="002F72E0"/>
        </w:tc>
        <w:tc>
          <w:tcPr>
            <w:tcW w:w="1544" w:type="dxa"/>
          </w:tcPr>
          <w:p w14:paraId="0DF4D1C6" w14:textId="77777777" w:rsidR="002F72E0" w:rsidRPr="002F72E0" w:rsidRDefault="002F72E0" w:rsidP="002F72E0"/>
        </w:tc>
      </w:tr>
      <w:tr w:rsidR="002F72E0" w:rsidRPr="002F72E0" w14:paraId="41845D71" w14:textId="77777777" w:rsidTr="002F72E0">
        <w:trPr>
          <w:trHeight w:val="442"/>
        </w:trPr>
        <w:tc>
          <w:tcPr>
            <w:tcW w:w="982" w:type="dxa"/>
          </w:tcPr>
          <w:p w14:paraId="69955B9E" w14:textId="77777777" w:rsidR="002F72E0" w:rsidRPr="002F72E0" w:rsidRDefault="002F72E0" w:rsidP="002F72E0"/>
        </w:tc>
        <w:tc>
          <w:tcPr>
            <w:tcW w:w="1888" w:type="dxa"/>
          </w:tcPr>
          <w:p w14:paraId="21E8B8DB" w14:textId="77777777" w:rsidR="002F72E0" w:rsidRPr="002F72E0" w:rsidRDefault="002F72E0" w:rsidP="002F72E0"/>
        </w:tc>
        <w:tc>
          <w:tcPr>
            <w:tcW w:w="1414" w:type="dxa"/>
          </w:tcPr>
          <w:p w14:paraId="78087815" w14:textId="77777777" w:rsidR="002F72E0" w:rsidRPr="002F72E0" w:rsidRDefault="002F72E0" w:rsidP="002F72E0"/>
        </w:tc>
        <w:tc>
          <w:tcPr>
            <w:tcW w:w="1531" w:type="dxa"/>
          </w:tcPr>
          <w:p w14:paraId="77F3A540" w14:textId="77777777" w:rsidR="002F72E0" w:rsidRPr="002F72E0" w:rsidRDefault="002F72E0" w:rsidP="002F72E0"/>
        </w:tc>
        <w:tc>
          <w:tcPr>
            <w:tcW w:w="1933" w:type="dxa"/>
          </w:tcPr>
          <w:p w14:paraId="5917908B" w14:textId="77777777" w:rsidR="002F72E0" w:rsidRPr="002F72E0" w:rsidRDefault="002F72E0" w:rsidP="002F72E0"/>
        </w:tc>
        <w:tc>
          <w:tcPr>
            <w:tcW w:w="1440" w:type="dxa"/>
          </w:tcPr>
          <w:p w14:paraId="78110DEB" w14:textId="77777777" w:rsidR="002F72E0" w:rsidRPr="002F72E0" w:rsidRDefault="002F72E0" w:rsidP="002F72E0"/>
        </w:tc>
        <w:tc>
          <w:tcPr>
            <w:tcW w:w="2273" w:type="dxa"/>
          </w:tcPr>
          <w:p w14:paraId="414FE004" w14:textId="77777777" w:rsidR="002F72E0" w:rsidRPr="002F72E0" w:rsidRDefault="002F72E0" w:rsidP="002F72E0"/>
        </w:tc>
        <w:tc>
          <w:tcPr>
            <w:tcW w:w="1240" w:type="dxa"/>
          </w:tcPr>
          <w:p w14:paraId="3051C5CE" w14:textId="77777777" w:rsidR="002F72E0" w:rsidRPr="002F72E0" w:rsidRDefault="002F72E0" w:rsidP="002F72E0"/>
        </w:tc>
        <w:tc>
          <w:tcPr>
            <w:tcW w:w="1544" w:type="dxa"/>
          </w:tcPr>
          <w:p w14:paraId="4C1E4D32" w14:textId="77777777" w:rsidR="002F72E0" w:rsidRPr="002F72E0" w:rsidRDefault="002F72E0" w:rsidP="002F72E0"/>
        </w:tc>
      </w:tr>
      <w:tr w:rsidR="002F72E0" w:rsidRPr="002F72E0" w14:paraId="54D891F6" w14:textId="77777777" w:rsidTr="002F72E0">
        <w:trPr>
          <w:trHeight w:val="468"/>
        </w:trPr>
        <w:tc>
          <w:tcPr>
            <w:tcW w:w="982" w:type="dxa"/>
          </w:tcPr>
          <w:p w14:paraId="0E018F92" w14:textId="77777777" w:rsidR="002F72E0" w:rsidRPr="002F72E0" w:rsidRDefault="002F72E0" w:rsidP="002F72E0"/>
        </w:tc>
        <w:tc>
          <w:tcPr>
            <w:tcW w:w="1888" w:type="dxa"/>
          </w:tcPr>
          <w:p w14:paraId="6CED8D82" w14:textId="77777777" w:rsidR="002F72E0" w:rsidRPr="002F72E0" w:rsidRDefault="002F72E0" w:rsidP="002F72E0"/>
        </w:tc>
        <w:tc>
          <w:tcPr>
            <w:tcW w:w="1414" w:type="dxa"/>
          </w:tcPr>
          <w:p w14:paraId="705A9A47" w14:textId="77777777" w:rsidR="002F72E0" w:rsidRPr="002F72E0" w:rsidRDefault="002F72E0" w:rsidP="002F72E0"/>
        </w:tc>
        <w:tc>
          <w:tcPr>
            <w:tcW w:w="1531" w:type="dxa"/>
          </w:tcPr>
          <w:p w14:paraId="5EDD7EEA" w14:textId="77777777" w:rsidR="002F72E0" w:rsidRPr="002F72E0" w:rsidRDefault="002F72E0" w:rsidP="002F72E0"/>
        </w:tc>
        <w:tc>
          <w:tcPr>
            <w:tcW w:w="1933" w:type="dxa"/>
          </w:tcPr>
          <w:p w14:paraId="725AD137" w14:textId="77777777" w:rsidR="002F72E0" w:rsidRPr="002F72E0" w:rsidRDefault="002F72E0" w:rsidP="002F72E0"/>
        </w:tc>
        <w:tc>
          <w:tcPr>
            <w:tcW w:w="1440" w:type="dxa"/>
          </w:tcPr>
          <w:p w14:paraId="21190EA3" w14:textId="77777777" w:rsidR="002F72E0" w:rsidRPr="002F72E0" w:rsidRDefault="002F72E0" w:rsidP="002F72E0"/>
        </w:tc>
        <w:tc>
          <w:tcPr>
            <w:tcW w:w="2273" w:type="dxa"/>
          </w:tcPr>
          <w:p w14:paraId="59534D2B" w14:textId="77777777" w:rsidR="002F72E0" w:rsidRPr="002F72E0" w:rsidRDefault="002F72E0" w:rsidP="002F72E0"/>
        </w:tc>
        <w:tc>
          <w:tcPr>
            <w:tcW w:w="1240" w:type="dxa"/>
          </w:tcPr>
          <w:p w14:paraId="6BC44F2C" w14:textId="77777777" w:rsidR="002F72E0" w:rsidRPr="002F72E0" w:rsidRDefault="002F72E0" w:rsidP="002F72E0"/>
        </w:tc>
        <w:tc>
          <w:tcPr>
            <w:tcW w:w="1544" w:type="dxa"/>
          </w:tcPr>
          <w:p w14:paraId="651E420B" w14:textId="77777777" w:rsidR="002F72E0" w:rsidRPr="002F72E0" w:rsidRDefault="002F72E0" w:rsidP="002F72E0"/>
        </w:tc>
      </w:tr>
    </w:tbl>
    <w:p w14:paraId="531D6534" w14:textId="77777777" w:rsidR="002F72E0" w:rsidRDefault="002F72E0" w:rsidP="00E52F75">
      <w:pPr>
        <w:spacing w:after="0"/>
        <w:jc w:val="both"/>
        <w:rPr>
          <w:rFonts w:ascii="Times New Roman" w:hAnsi="Times New Roman" w:cs="Times New Roman"/>
          <w:sz w:val="24"/>
          <w:szCs w:val="24"/>
          <w:shd w:val="clear" w:color="auto" w:fill="FFFFFF"/>
        </w:rPr>
      </w:pPr>
    </w:p>
    <w:p w14:paraId="1494DB11" w14:textId="77777777" w:rsidR="002F72E0" w:rsidRPr="002F72E0" w:rsidRDefault="002F72E0" w:rsidP="002F72E0">
      <w:pPr>
        <w:rPr>
          <w:rFonts w:ascii="Times New Roman" w:hAnsi="Times New Roman" w:cs="Times New Roman"/>
          <w:sz w:val="24"/>
          <w:szCs w:val="24"/>
        </w:rPr>
      </w:pPr>
      <w:bookmarkStart w:id="8" w:name="_Hlk165302510"/>
    </w:p>
    <w:p w14:paraId="2DA4CAFB" w14:textId="77777777" w:rsidR="002F72E0" w:rsidRPr="002F72E0" w:rsidRDefault="002F72E0" w:rsidP="002F72E0">
      <w:pPr>
        <w:rPr>
          <w:rFonts w:ascii="Times New Roman" w:hAnsi="Times New Roman" w:cs="Times New Roman"/>
          <w:sz w:val="24"/>
          <w:szCs w:val="24"/>
        </w:rPr>
      </w:pPr>
      <w:r w:rsidRPr="002F72E0">
        <w:rPr>
          <w:rFonts w:ascii="Times New Roman" w:hAnsi="Times New Roman" w:cs="Times New Roman"/>
          <w:sz w:val="24"/>
          <w:szCs w:val="24"/>
        </w:rPr>
        <w:t xml:space="preserve">"Noteiktās vispārējās fiziskās sagatavotības prasības pašvaldības policijas amata pretendentiem" disciplīnu rezultātus fiksēja   </w:t>
      </w:r>
    </w:p>
    <w:p w14:paraId="260BD4AE" w14:textId="446C878C" w:rsidR="002F72E0" w:rsidRPr="002F72E0" w:rsidRDefault="003C67EF" w:rsidP="002F72E0">
      <w:pPr>
        <w:rPr>
          <w:rFonts w:ascii="Times New Roman" w:hAnsi="Times New Roman" w:cs="Times New Roman"/>
          <w:sz w:val="24"/>
          <w:szCs w:val="24"/>
        </w:rPr>
      </w:pPr>
      <w:r>
        <w:rPr>
          <w:rFonts w:ascii="Times New Roman" w:hAnsi="Times New Roman" w:cs="Times New Roman"/>
          <w:sz w:val="24"/>
          <w:szCs w:val="24"/>
        </w:rPr>
        <w:t xml:space="preserve">          Komisijas loceklis</w:t>
      </w:r>
      <w:r w:rsidR="002F72E0" w:rsidRPr="002F72E0">
        <w:rPr>
          <w:rFonts w:ascii="Times New Roman" w:hAnsi="Times New Roman" w:cs="Times New Roman"/>
          <w:sz w:val="24"/>
          <w:szCs w:val="24"/>
        </w:rPr>
        <w:t>:__________________________________________</w:t>
      </w:r>
    </w:p>
    <w:p w14:paraId="2EEAD45B" w14:textId="77777777" w:rsidR="002F72E0" w:rsidRPr="002F72E0" w:rsidRDefault="002F72E0" w:rsidP="002F72E0">
      <w:pPr>
        <w:rPr>
          <w:rFonts w:ascii="Times New Roman" w:hAnsi="Times New Roman" w:cs="Times New Roman"/>
          <w:sz w:val="24"/>
          <w:szCs w:val="24"/>
        </w:rPr>
      </w:pPr>
      <w:bookmarkStart w:id="9" w:name="_Hlk165302217"/>
      <w:r w:rsidRPr="002F72E0">
        <w:rPr>
          <w:rFonts w:ascii="Times New Roman" w:hAnsi="Times New Roman" w:cs="Times New Roman"/>
          <w:sz w:val="24"/>
          <w:szCs w:val="24"/>
        </w:rPr>
        <w:t xml:space="preserve">                                                                        (vārds, uzvārds, paraksts)</w:t>
      </w:r>
    </w:p>
    <w:bookmarkEnd w:id="9"/>
    <w:p w14:paraId="01E162EE" w14:textId="77777777" w:rsidR="002F72E0" w:rsidRPr="002F72E0" w:rsidRDefault="002F72E0" w:rsidP="002F72E0">
      <w:pPr>
        <w:rPr>
          <w:rFonts w:ascii="Times New Roman" w:hAnsi="Times New Roman" w:cs="Times New Roman"/>
          <w:sz w:val="24"/>
          <w:szCs w:val="24"/>
        </w:rPr>
      </w:pPr>
      <w:r w:rsidRPr="002F72E0">
        <w:rPr>
          <w:rFonts w:ascii="Times New Roman" w:hAnsi="Times New Roman" w:cs="Times New Roman"/>
          <w:sz w:val="24"/>
          <w:szCs w:val="24"/>
        </w:rPr>
        <w:t>Komisijas priekšsēdētājs:__________________________________________</w:t>
      </w:r>
    </w:p>
    <w:p w14:paraId="2B5DED5B" w14:textId="19521000" w:rsidR="002F72E0" w:rsidRPr="002F72E0" w:rsidRDefault="002F72E0" w:rsidP="002F72E0">
      <w:pPr>
        <w:rPr>
          <w:rFonts w:ascii="Times New Roman" w:hAnsi="Times New Roman" w:cs="Times New Roman"/>
          <w:sz w:val="24"/>
          <w:szCs w:val="24"/>
        </w:rPr>
        <w:sectPr w:rsidR="002F72E0" w:rsidRPr="002F72E0" w:rsidSect="00551B49">
          <w:pgSz w:w="16838" w:h="11906" w:orient="landscape"/>
          <w:pgMar w:top="1701" w:right="1134" w:bottom="1134" w:left="1134" w:header="709" w:footer="709" w:gutter="0"/>
          <w:cols w:space="708"/>
          <w:docGrid w:linePitch="360"/>
        </w:sectPr>
      </w:pPr>
      <w:r w:rsidRPr="002F72E0">
        <w:rPr>
          <w:rFonts w:ascii="Times New Roman" w:hAnsi="Times New Roman" w:cs="Times New Roman"/>
          <w:sz w:val="24"/>
          <w:szCs w:val="24"/>
        </w:rPr>
        <w:t xml:space="preserve">                                                                      (vārds, uzvārds, paraksts</w:t>
      </w:r>
      <w:bookmarkEnd w:id="8"/>
    </w:p>
    <w:p w14:paraId="71E8D3F5" w14:textId="77777777" w:rsidR="00A1614F" w:rsidRDefault="00A1614F" w:rsidP="00E52F75">
      <w:pPr>
        <w:spacing w:after="0"/>
        <w:jc w:val="both"/>
        <w:rPr>
          <w:rFonts w:ascii="Times New Roman" w:hAnsi="Times New Roman" w:cs="Times New Roman"/>
          <w:sz w:val="24"/>
          <w:szCs w:val="24"/>
          <w:shd w:val="clear" w:color="auto" w:fill="FFFFFF"/>
        </w:rPr>
      </w:pPr>
    </w:p>
    <w:p w14:paraId="50838A92" w14:textId="72AE6004" w:rsidR="00A1614F" w:rsidRPr="002F72E0" w:rsidRDefault="00A1614F" w:rsidP="002F72E0">
      <w:pPr>
        <w:pStyle w:val="Sarakstarindkopa"/>
        <w:numPr>
          <w:ilvl w:val="0"/>
          <w:numId w:val="11"/>
        </w:numPr>
        <w:shd w:val="clear" w:color="auto" w:fill="FFFFFF"/>
        <w:spacing w:before="100" w:beforeAutospacing="1" w:after="100" w:afterAutospacing="1" w:line="293" w:lineRule="atLeast"/>
        <w:jc w:val="center"/>
        <w:rPr>
          <w:rFonts w:ascii="Times New Roman" w:eastAsia="Times New Roman" w:hAnsi="Times New Roman" w:cs="Times New Roman"/>
          <w:b/>
          <w:bCs/>
          <w:sz w:val="28"/>
          <w:szCs w:val="28"/>
          <w:lang w:eastAsia="ru-RU"/>
        </w:rPr>
      </w:pPr>
      <w:r w:rsidRPr="002F72E0">
        <w:rPr>
          <w:rFonts w:ascii="Times New Roman" w:eastAsia="Times New Roman" w:hAnsi="Times New Roman" w:cs="Times New Roman"/>
          <w:b/>
          <w:bCs/>
          <w:sz w:val="28"/>
          <w:szCs w:val="28"/>
          <w:lang w:eastAsia="ru-RU"/>
        </w:rPr>
        <w:t xml:space="preserve">Pašvaldības policijas amata </w:t>
      </w:r>
      <w:r w:rsidR="001F7A22">
        <w:rPr>
          <w:rFonts w:ascii="Times New Roman" w:eastAsia="Times New Roman" w:hAnsi="Times New Roman" w:cs="Times New Roman"/>
          <w:b/>
          <w:bCs/>
          <w:sz w:val="28"/>
          <w:szCs w:val="28"/>
          <w:lang w:eastAsia="ru-RU"/>
        </w:rPr>
        <w:t>pretendentu</w:t>
      </w:r>
      <w:r w:rsidRPr="002F72E0">
        <w:rPr>
          <w:rFonts w:ascii="Times New Roman" w:eastAsia="Times New Roman" w:hAnsi="Times New Roman" w:cs="Times New Roman"/>
          <w:b/>
          <w:bCs/>
          <w:sz w:val="28"/>
          <w:szCs w:val="28"/>
          <w:lang w:eastAsia="ru-RU"/>
        </w:rPr>
        <w:t xml:space="preserve"> atlases trešās kārtas vērtējuma lapa</w:t>
      </w:r>
    </w:p>
    <w:p w14:paraId="6167EC89" w14:textId="77777777" w:rsidR="00A1614F" w:rsidRPr="00A1614F" w:rsidRDefault="00A1614F" w:rsidP="00A1614F">
      <w:pPr>
        <w:shd w:val="clear" w:color="auto" w:fill="FFFFFF"/>
        <w:spacing w:before="100" w:beforeAutospacing="1" w:after="100" w:afterAutospacing="1" w:line="293" w:lineRule="atLeast"/>
        <w:jc w:val="center"/>
        <w:rPr>
          <w:rFonts w:ascii="Times New Roman" w:eastAsia="Times New Roman" w:hAnsi="Times New Roman" w:cs="Times New Roman"/>
          <w:b/>
          <w:bCs/>
          <w:sz w:val="28"/>
          <w:szCs w:val="28"/>
          <w:lang w:eastAsia="ru-RU"/>
        </w:rPr>
      </w:pPr>
    </w:p>
    <w:p w14:paraId="6AEA3A61" w14:textId="77777777" w:rsidR="00A1614F" w:rsidRPr="00A1614F" w:rsidRDefault="00A1614F" w:rsidP="00A1614F">
      <w:pPr>
        <w:shd w:val="clear" w:color="auto" w:fill="FFFFFF"/>
        <w:tabs>
          <w:tab w:val="left" w:pos="6237"/>
        </w:tabs>
        <w:spacing w:after="0" w:line="240" w:lineRule="auto"/>
        <w:contextualSpacing/>
        <w:rPr>
          <w:rFonts w:ascii="Times New Roman" w:eastAsia="Times New Roman" w:hAnsi="Times New Roman" w:cs="Times New Roman"/>
          <w:sz w:val="24"/>
          <w:szCs w:val="24"/>
          <w:lang w:eastAsia="ru-RU"/>
        </w:rPr>
      </w:pPr>
      <w:r w:rsidRPr="00A1614F">
        <w:rPr>
          <w:rFonts w:ascii="Times New Roman" w:eastAsia="Times New Roman" w:hAnsi="Times New Roman" w:cs="Times New Roman"/>
          <w:sz w:val="24"/>
          <w:szCs w:val="24"/>
          <w:lang w:eastAsia="ru-RU"/>
        </w:rPr>
        <w:t xml:space="preserve"> </w:t>
      </w:r>
    </w:p>
    <w:tbl>
      <w:tblPr>
        <w:tblStyle w:val="Reatabula"/>
        <w:tblW w:w="0" w:type="auto"/>
        <w:tblLook w:val="04A0" w:firstRow="1" w:lastRow="0" w:firstColumn="1" w:lastColumn="0" w:noHBand="0" w:noVBand="1"/>
      </w:tblPr>
      <w:tblGrid>
        <w:gridCol w:w="2122"/>
        <w:gridCol w:w="2551"/>
      </w:tblGrid>
      <w:tr w:rsidR="00A1614F" w:rsidRPr="00A1614F" w14:paraId="7DF3BD3F" w14:textId="77777777" w:rsidTr="00697D2C">
        <w:tc>
          <w:tcPr>
            <w:tcW w:w="2122" w:type="dxa"/>
            <w:tcBorders>
              <w:top w:val="nil"/>
              <w:left w:val="nil"/>
              <w:bottom w:val="nil"/>
              <w:right w:val="nil"/>
            </w:tcBorders>
          </w:tcPr>
          <w:p w14:paraId="36CE89AF" w14:textId="77777777" w:rsidR="00A1614F" w:rsidRPr="00A1614F" w:rsidRDefault="00A1614F" w:rsidP="00A1614F">
            <w:pPr>
              <w:tabs>
                <w:tab w:val="left" w:pos="6237"/>
              </w:tabs>
              <w:contextualSpacing/>
              <w:rPr>
                <w:rFonts w:ascii="Times New Roman" w:eastAsia="Times New Roman" w:hAnsi="Times New Roman" w:cs="Times New Roman"/>
                <w:sz w:val="24"/>
                <w:szCs w:val="24"/>
                <w:lang w:eastAsia="ru-RU"/>
              </w:rPr>
            </w:pPr>
            <w:bookmarkStart w:id="10" w:name="_Hlk161133789"/>
            <w:r w:rsidRPr="00A1614F">
              <w:rPr>
                <w:rFonts w:ascii="Times New Roman" w:eastAsia="Times New Roman" w:hAnsi="Times New Roman" w:cs="Times New Roman"/>
                <w:sz w:val="24"/>
                <w:szCs w:val="24"/>
                <w:lang w:eastAsia="ru-RU"/>
              </w:rPr>
              <w:t>Komisijas loceklis:</w:t>
            </w:r>
          </w:p>
        </w:tc>
        <w:tc>
          <w:tcPr>
            <w:tcW w:w="2551" w:type="dxa"/>
            <w:tcBorders>
              <w:top w:val="nil"/>
              <w:left w:val="nil"/>
              <w:bottom w:val="single" w:sz="4" w:space="0" w:color="auto"/>
              <w:right w:val="nil"/>
            </w:tcBorders>
          </w:tcPr>
          <w:p w14:paraId="2C84CE86" w14:textId="64050B95" w:rsidR="00A1614F" w:rsidRPr="00A1614F" w:rsidRDefault="00A1614F" w:rsidP="00A1614F">
            <w:pPr>
              <w:tabs>
                <w:tab w:val="left" w:pos="6237"/>
              </w:tabs>
              <w:contextualSpacing/>
              <w:jc w:val="center"/>
              <w:rPr>
                <w:rFonts w:ascii="Times New Roman" w:eastAsia="Times New Roman" w:hAnsi="Times New Roman" w:cs="Times New Roman"/>
                <w:b/>
                <w:bCs/>
                <w:sz w:val="24"/>
                <w:szCs w:val="24"/>
                <w:lang w:eastAsia="ru-RU"/>
              </w:rPr>
            </w:pPr>
          </w:p>
        </w:tc>
      </w:tr>
      <w:tr w:rsidR="00A1614F" w:rsidRPr="00A1614F" w14:paraId="332F7667" w14:textId="77777777" w:rsidTr="00697D2C">
        <w:tc>
          <w:tcPr>
            <w:tcW w:w="2122" w:type="dxa"/>
            <w:tcBorders>
              <w:top w:val="nil"/>
              <w:left w:val="nil"/>
              <w:bottom w:val="nil"/>
              <w:right w:val="nil"/>
            </w:tcBorders>
          </w:tcPr>
          <w:p w14:paraId="0AB02089" w14:textId="77777777" w:rsidR="00A1614F" w:rsidRPr="00A1614F" w:rsidRDefault="00A1614F" w:rsidP="00A1614F">
            <w:pPr>
              <w:tabs>
                <w:tab w:val="left" w:pos="6237"/>
              </w:tabs>
              <w:contextualSpacing/>
              <w:rPr>
                <w:rFonts w:ascii="Times New Roman" w:eastAsia="Times New Roman" w:hAnsi="Times New Roman" w:cs="Times New Roman"/>
                <w:sz w:val="24"/>
                <w:szCs w:val="24"/>
                <w:lang w:eastAsia="ru-RU"/>
              </w:rPr>
            </w:pPr>
          </w:p>
        </w:tc>
        <w:tc>
          <w:tcPr>
            <w:tcW w:w="2551" w:type="dxa"/>
            <w:tcBorders>
              <w:left w:val="nil"/>
              <w:bottom w:val="nil"/>
              <w:right w:val="nil"/>
            </w:tcBorders>
          </w:tcPr>
          <w:p w14:paraId="21DCEAFB" w14:textId="77777777" w:rsidR="00A1614F" w:rsidRPr="00A1614F" w:rsidRDefault="00A1614F" w:rsidP="00A1614F">
            <w:pPr>
              <w:tabs>
                <w:tab w:val="left" w:pos="6237"/>
              </w:tabs>
              <w:contextualSpacing/>
              <w:jc w:val="center"/>
              <w:rPr>
                <w:rFonts w:ascii="Times New Roman" w:eastAsia="Times New Roman" w:hAnsi="Times New Roman" w:cs="Times New Roman"/>
                <w:sz w:val="24"/>
                <w:szCs w:val="24"/>
                <w:lang w:eastAsia="ru-RU"/>
              </w:rPr>
            </w:pPr>
            <w:r w:rsidRPr="00A1614F">
              <w:rPr>
                <w:rFonts w:ascii="Times New Roman" w:eastAsia="Times New Roman" w:hAnsi="Times New Roman" w:cs="Times New Roman"/>
                <w:sz w:val="24"/>
                <w:szCs w:val="24"/>
                <w:lang w:eastAsia="ru-RU"/>
              </w:rPr>
              <w:t>(vārds, uzvārds)</w:t>
            </w:r>
          </w:p>
        </w:tc>
      </w:tr>
      <w:tr w:rsidR="00A1614F" w:rsidRPr="00A1614F" w14:paraId="012A51A0" w14:textId="77777777" w:rsidTr="00697D2C">
        <w:tc>
          <w:tcPr>
            <w:tcW w:w="2122" w:type="dxa"/>
            <w:tcBorders>
              <w:top w:val="nil"/>
              <w:left w:val="nil"/>
              <w:bottom w:val="nil"/>
              <w:right w:val="nil"/>
            </w:tcBorders>
          </w:tcPr>
          <w:p w14:paraId="3EDE1161" w14:textId="77777777" w:rsidR="00A1614F" w:rsidRPr="00A1614F" w:rsidRDefault="00A1614F" w:rsidP="00A1614F">
            <w:pPr>
              <w:tabs>
                <w:tab w:val="left" w:pos="6237"/>
              </w:tabs>
              <w:contextualSpacing/>
              <w:rPr>
                <w:rFonts w:ascii="Times New Roman" w:eastAsia="Times New Roman" w:hAnsi="Times New Roman" w:cs="Times New Roman"/>
                <w:sz w:val="24"/>
                <w:szCs w:val="24"/>
                <w:lang w:eastAsia="ru-RU"/>
              </w:rPr>
            </w:pPr>
          </w:p>
        </w:tc>
        <w:tc>
          <w:tcPr>
            <w:tcW w:w="2551" w:type="dxa"/>
            <w:tcBorders>
              <w:top w:val="nil"/>
              <w:left w:val="nil"/>
              <w:bottom w:val="nil"/>
              <w:right w:val="nil"/>
            </w:tcBorders>
          </w:tcPr>
          <w:p w14:paraId="684D8669" w14:textId="77777777" w:rsidR="00A1614F" w:rsidRPr="00A1614F" w:rsidRDefault="00A1614F" w:rsidP="00A1614F">
            <w:pPr>
              <w:tabs>
                <w:tab w:val="left" w:pos="6237"/>
              </w:tabs>
              <w:contextualSpacing/>
              <w:jc w:val="center"/>
              <w:rPr>
                <w:rFonts w:ascii="Times New Roman" w:eastAsia="Times New Roman" w:hAnsi="Times New Roman" w:cs="Times New Roman"/>
                <w:sz w:val="24"/>
                <w:szCs w:val="24"/>
                <w:lang w:eastAsia="ru-RU"/>
              </w:rPr>
            </w:pPr>
          </w:p>
        </w:tc>
      </w:tr>
      <w:tr w:rsidR="00A1614F" w:rsidRPr="00A1614F" w14:paraId="12127FE5" w14:textId="77777777" w:rsidTr="00697D2C">
        <w:tc>
          <w:tcPr>
            <w:tcW w:w="2122" w:type="dxa"/>
            <w:tcBorders>
              <w:top w:val="nil"/>
              <w:left w:val="nil"/>
              <w:bottom w:val="nil"/>
              <w:right w:val="nil"/>
            </w:tcBorders>
          </w:tcPr>
          <w:p w14:paraId="4F8A14AE" w14:textId="77777777" w:rsidR="00A1614F" w:rsidRPr="00A1614F" w:rsidRDefault="00A1614F" w:rsidP="00A1614F">
            <w:pPr>
              <w:tabs>
                <w:tab w:val="left" w:pos="6237"/>
              </w:tabs>
              <w:contextualSpacing/>
              <w:rPr>
                <w:rFonts w:ascii="Times New Roman" w:eastAsia="Times New Roman" w:hAnsi="Times New Roman" w:cs="Times New Roman"/>
                <w:sz w:val="24"/>
                <w:szCs w:val="24"/>
                <w:lang w:eastAsia="ru-RU"/>
              </w:rPr>
            </w:pPr>
            <w:r w:rsidRPr="00A1614F">
              <w:rPr>
                <w:rFonts w:ascii="Times New Roman" w:eastAsia="Times New Roman" w:hAnsi="Times New Roman" w:cs="Times New Roman"/>
                <w:sz w:val="24"/>
                <w:szCs w:val="24"/>
                <w:lang w:eastAsia="ru-RU"/>
              </w:rPr>
              <w:t>Amata pretendents:</w:t>
            </w:r>
          </w:p>
        </w:tc>
        <w:tc>
          <w:tcPr>
            <w:tcW w:w="2551" w:type="dxa"/>
            <w:tcBorders>
              <w:top w:val="nil"/>
              <w:left w:val="nil"/>
              <w:bottom w:val="single" w:sz="4" w:space="0" w:color="auto"/>
              <w:right w:val="nil"/>
            </w:tcBorders>
          </w:tcPr>
          <w:p w14:paraId="7F4841D5" w14:textId="3AA57953" w:rsidR="00A1614F" w:rsidRPr="00A1614F" w:rsidRDefault="00A1614F" w:rsidP="00A1614F">
            <w:pPr>
              <w:tabs>
                <w:tab w:val="left" w:pos="6237"/>
              </w:tabs>
              <w:contextualSpacing/>
              <w:rPr>
                <w:rFonts w:ascii="Times New Roman" w:eastAsia="Times New Roman" w:hAnsi="Times New Roman" w:cs="Times New Roman"/>
                <w:b/>
                <w:bCs/>
                <w:sz w:val="24"/>
                <w:szCs w:val="24"/>
                <w:lang w:eastAsia="ru-RU"/>
              </w:rPr>
            </w:pPr>
          </w:p>
        </w:tc>
      </w:tr>
      <w:tr w:rsidR="00A1614F" w:rsidRPr="00A1614F" w14:paraId="29BF60E2" w14:textId="77777777" w:rsidTr="00697D2C">
        <w:tc>
          <w:tcPr>
            <w:tcW w:w="2122" w:type="dxa"/>
            <w:tcBorders>
              <w:top w:val="nil"/>
              <w:left w:val="nil"/>
              <w:bottom w:val="nil"/>
              <w:right w:val="nil"/>
            </w:tcBorders>
          </w:tcPr>
          <w:p w14:paraId="6AC11CE0" w14:textId="77777777" w:rsidR="00A1614F" w:rsidRPr="00A1614F" w:rsidRDefault="00A1614F" w:rsidP="00A1614F">
            <w:pPr>
              <w:tabs>
                <w:tab w:val="left" w:pos="6237"/>
              </w:tabs>
              <w:contextualSpacing/>
              <w:rPr>
                <w:rFonts w:ascii="Times New Roman" w:eastAsia="Times New Roman" w:hAnsi="Times New Roman" w:cs="Times New Roman"/>
                <w:sz w:val="24"/>
                <w:szCs w:val="24"/>
                <w:lang w:eastAsia="ru-RU"/>
              </w:rPr>
            </w:pPr>
          </w:p>
        </w:tc>
        <w:tc>
          <w:tcPr>
            <w:tcW w:w="2551" w:type="dxa"/>
            <w:tcBorders>
              <w:top w:val="single" w:sz="4" w:space="0" w:color="auto"/>
              <w:left w:val="nil"/>
              <w:bottom w:val="nil"/>
              <w:right w:val="nil"/>
            </w:tcBorders>
          </w:tcPr>
          <w:p w14:paraId="0D7DAF6B" w14:textId="77777777" w:rsidR="00A1614F" w:rsidRPr="00A1614F" w:rsidRDefault="00A1614F" w:rsidP="00A1614F">
            <w:pPr>
              <w:tabs>
                <w:tab w:val="left" w:pos="6237"/>
              </w:tabs>
              <w:contextualSpacing/>
              <w:jc w:val="center"/>
              <w:rPr>
                <w:rFonts w:ascii="Times New Roman" w:eastAsia="Times New Roman" w:hAnsi="Times New Roman" w:cs="Times New Roman"/>
                <w:sz w:val="24"/>
                <w:szCs w:val="24"/>
                <w:lang w:eastAsia="ru-RU"/>
              </w:rPr>
            </w:pPr>
            <w:r w:rsidRPr="00A1614F">
              <w:rPr>
                <w:rFonts w:ascii="Times New Roman" w:eastAsia="Times New Roman" w:hAnsi="Times New Roman" w:cs="Times New Roman"/>
                <w:sz w:val="24"/>
                <w:szCs w:val="24"/>
                <w:lang w:eastAsia="ru-RU"/>
              </w:rPr>
              <w:t>(vārds, uzvārds)</w:t>
            </w:r>
          </w:p>
        </w:tc>
      </w:tr>
    </w:tbl>
    <w:bookmarkEnd w:id="10"/>
    <w:p w14:paraId="2DF47CBE" w14:textId="77777777" w:rsidR="00A1614F" w:rsidRPr="00A1614F" w:rsidRDefault="00A1614F" w:rsidP="00A1614F">
      <w:pPr>
        <w:shd w:val="clear" w:color="auto" w:fill="FFFFFF"/>
        <w:tabs>
          <w:tab w:val="left" w:pos="6237"/>
        </w:tabs>
        <w:spacing w:after="0" w:line="240" w:lineRule="auto"/>
        <w:contextualSpacing/>
        <w:rPr>
          <w:rFonts w:ascii="Times New Roman" w:eastAsia="Times New Roman" w:hAnsi="Times New Roman" w:cs="Times New Roman"/>
          <w:sz w:val="24"/>
          <w:szCs w:val="24"/>
          <w:lang w:eastAsia="ru-RU"/>
        </w:rPr>
      </w:pPr>
      <w:r w:rsidRPr="00A1614F">
        <w:rPr>
          <w:rFonts w:ascii="Times New Roman" w:eastAsia="Times New Roman" w:hAnsi="Times New Roman" w:cs="Times New Roman"/>
          <w:sz w:val="24"/>
          <w:szCs w:val="24"/>
          <w:lang w:eastAsia="ru-RU"/>
        </w:rPr>
        <w:t xml:space="preserve">             </w:t>
      </w:r>
    </w:p>
    <w:p w14:paraId="1762592C" w14:textId="77777777" w:rsidR="00A1614F" w:rsidRPr="00A1614F" w:rsidRDefault="00A1614F" w:rsidP="00A1614F">
      <w:pPr>
        <w:spacing w:after="0" w:line="240" w:lineRule="auto"/>
        <w:rPr>
          <w:rFonts w:ascii="Times New Roman" w:eastAsia="Times New Roman" w:hAnsi="Times New Roman" w:cs="Times New Roman"/>
          <w:vanish/>
          <w:sz w:val="24"/>
          <w:szCs w:val="24"/>
          <w:lang w:eastAsia="ru-RU"/>
        </w:rPr>
      </w:pPr>
    </w:p>
    <w:tbl>
      <w:tblPr>
        <w:tblW w:w="5000" w:type="pct"/>
        <w:tblBorders>
          <w:top w:val="outset" w:sz="2" w:space="0" w:color="414142"/>
          <w:left w:val="outset" w:sz="2" w:space="0" w:color="414142"/>
          <w:bottom w:val="outset" w:sz="6" w:space="0" w:color="414142"/>
          <w:right w:val="outset" w:sz="2" w:space="0" w:color="414142"/>
        </w:tblBorders>
        <w:shd w:val="clear" w:color="auto" w:fill="FFFFFF"/>
        <w:tblCellMar>
          <w:top w:w="24" w:type="dxa"/>
          <w:left w:w="24" w:type="dxa"/>
          <w:bottom w:w="24" w:type="dxa"/>
          <w:right w:w="24" w:type="dxa"/>
        </w:tblCellMar>
        <w:tblLook w:val="04A0" w:firstRow="1" w:lastRow="0" w:firstColumn="1" w:lastColumn="0" w:noHBand="0" w:noVBand="1"/>
      </w:tblPr>
      <w:tblGrid>
        <w:gridCol w:w="1633"/>
        <w:gridCol w:w="1803"/>
        <w:gridCol w:w="5635"/>
      </w:tblGrid>
      <w:tr w:rsidR="00A1614F" w:rsidRPr="00A1614F" w14:paraId="562EBC14" w14:textId="77777777" w:rsidTr="00697D2C">
        <w:trPr>
          <w:trHeight w:val="240"/>
        </w:trPr>
        <w:tc>
          <w:tcPr>
            <w:tcW w:w="900" w:type="pct"/>
            <w:tcBorders>
              <w:top w:val="nil"/>
              <w:left w:val="nil"/>
              <w:bottom w:val="outset" w:sz="6" w:space="0" w:color="414142"/>
              <w:right w:val="nil"/>
            </w:tcBorders>
            <w:shd w:val="clear" w:color="auto" w:fill="FFFFFF"/>
            <w:vAlign w:val="center"/>
            <w:hideMark/>
          </w:tcPr>
          <w:p w14:paraId="33039FC9" w14:textId="77777777" w:rsidR="00A1614F" w:rsidRPr="00A1614F" w:rsidRDefault="00A1614F" w:rsidP="00A1614F">
            <w:pPr>
              <w:spacing w:before="195" w:after="0" w:line="240" w:lineRule="auto"/>
              <w:rPr>
                <w:rFonts w:ascii="Times New Roman" w:eastAsia="Times New Roman" w:hAnsi="Times New Roman" w:cs="Times New Roman"/>
                <w:sz w:val="24"/>
                <w:szCs w:val="24"/>
                <w:lang w:eastAsia="ru-RU"/>
              </w:rPr>
            </w:pPr>
            <w:r w:rsidRPr="00A1614F">
              <w:rPr>
                <w:rFonts w:ascii="Times New Roman" w:eastAsia="Times New Roman" w:hAnsi="Times New Roman" w:cs="Times New Roman"/>
                <w:sz w:val="24"/>
                <w:szCs w:val="24"/>
                <w:lang w:eastAsia="ru-RU"/>
              </w:rPr>
              <w:t> </w:t>
            </w:r>
          </w:p>
        </w:tc>
        <w:tc>
          <w:tcPr>
            <w:tcW w:w="994" w:type="pct"/>
            <w:tcBorders>
              <w:top w:val="nil"/>
              <w:left w:val="nil"/>
              <w:bottom w:val="outset" w:sz="6" w:space="0" w:color="414142"/>
              <w:right w:val="nil"/>
            </w:tcBorders>
            <w:shd w:val="clear" w:color="auto" w:fill="FFFFFF"/>
            <w:vAlign w:val="center"/>
            <w:hideMark/>
          </w:tcPr>
          <w:p w14:paraId="2D15C1B4" w14:textId="77777777" w:rsidR="00A1614F" w:rsidRPr="00A1614F" w:rsidRDefault="00A1614F" w:rsidP="00A1614F">
            <w:pPr>
              <w:spacing w:before="195" w:after="0" w:line="240" w:lineRule="auto"/>
              <w:rPr>
                <w:rFonts w:ascii="Times New Roman" w:eastAsia="Times New Roman" w:hAnsi="Times New Roman" w:cs="Times New Roman"/>
                <w:sz w:val="24"/>
                <w:szCs w:val="24"/>
                <w:lang w:eastAsia="ru-RU"/>
              </w:rPr>
            </w:pPr>
            <w:r w:rsidRPr="00A1614F">
              <w:rPr>
                <w:rFonts w:ascii="Times New Roman" w:eastAsia="Times New Roman" w:hAnsi="Times New Roman" w:cs="Times New Roman"/>
                <w:sz w:val="24"/>
                <w:szCs w:val="24"/>
                <w:lang w:eastAsia="ru-RU"/>
              </w:rPr>
              <w:t> </w:t>
            </w:r>
          </w:p>
        </w:tc>
        <w:tc>
          <w:tcPr>
            <w:tcW w:w="3106" w:type="pct"/>
            <w:tcBorders>
              <w:top w:val="nil"/>
              <w:left w:val="nil"/>
              <w:bottom w:val="outset" w:sz="6" w:space="0" w:color="414142"/>
              <w:right w:val="nil"/>
            </w:tcBorders>
            <w:shd w:val="clear" w:color="auto" w:fill="FFFFFF"/>
            <w:vAlign w:val="center"/>
            <w:hideMark/>
          </w:tcPr>
          <w:p w14:paraId="36B4EE82" w14:textId="77777777" w:rsidR="00A1614F" w:rsidRPr="00A1614F" w:rsidRDefault="00A1614F" w:rsidP="00A1614F">
            <w:pPr>
              <w:spacing w:before="195" w:after="0" w:line="240" w:lineRule="auto"/>
              <w:rPr>
                <w:rFonts w:ascii="Times New Roman" w:eastAsia="Times New Roman" w:hAnsi="Times New Roman" w:cs="Times New Roman"/>
                <w:sz w:val="24"/>
                <w:szCs w:val="24"/>
                <w:lang w:eastAsia="ru-RU"/>
              </w:rPr>
            </w:pPr>
            <w:r w:rsidRPr="00A1614F">
              <w:rPr>
                <w:rFonts w:ascii="Times New Roman" w:eastAsia="Times New Roman" w:hAnsi="Times New Roman" w:cs="Times New Roman"/>
                <w:sz w:val="24"/>
                <w:szCs w:val="24"/>
                <w:lang w:eastAsia="ru-RU"/>
              </w:rPr>
              <w:t> </w:t>
            </w:r>
          </w:p>
        </w:tc>
      </w:tr>
      <w:tr w:rsidR="00A1614F" w:rsidRPr="00A1614F" w14:paraId="2533ACC8" w14:textId="77777777" w:rsidTr="00697D2C">
        <w:tc>
          <w:tcPr>
            <w:tcW w:w="9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9F236B6" w14:textId="77777777" w:rsidR="00A1614F" w:rsidRPr="00A1614F" w:rsidRDefault="00A1614F" w:rsidP="00A1614F">
            <w:pPr>
              <w:spacing w:before="195" w:after="0" w:line="240" w:lineRule="auto"/>
              <w:jc w:val="center"/>
              <w:rPr>
                <w:rFonts w:ascii="Times New Roman" w:eastAsia="Times New Roman" w:hAnsi="Times New Roman" w:cs="Times New Roman"/>
                <w:b/>
                <w:bCs/>
                <w:sz w:val="24"/>
                <w:szCs w:val="24"/>
                <w:lang w:eastAsia="ru-RU"/>
              </w:rPr>
            </w:pPr>
            <w:r w:rsidRPr="00A1614F">
              <w:rPr>
                <w:rFonts w:ascii="Times New Roman" w:eastAsia="Times New Roman" w:hAnsi="Times New Roman" w:cs="Times New Roman"/>
                <w:b/>
                <w:bCs/>
                <w:sz w:val="24"/>
                <w:szCs w:val="24"/>
                <w:shd w:val="clear" w:color="auto" w:fill="FFFFFF" w:themeFill="background1"/>
                <w:lang w:eastAsia="ru-RU"/>
              </w:rPr>
              <w:t>Kompetence</w:t>
            </w:r>
            <w:r w:rsidRPr="00A1614F">
              <w:rPr>
                <w:rFonts w:ascii="Times New Roman" w:eastAsia="Times New Roman" w:hAnsi="Times New Roman" w:cs="Times New Roman"/>
                <w:b/>
                <w:bCs/>
                <w:sz w:val="24"/>
                <w:szCs w:val="24"/>
                <w:lang w:eastAsia="ru-RU"/>
              </w:rPr>
              <w:t xml:space="preserve"> un kritēriji</w:t>
            </w:r>
          </w:p>
        </w:tc>
        <w:tc>
          <w:tcPr>
            <w:tcW w:w="99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C29D017" w14:textId="77777777" w:rsidR="00A1614F" w:rsidRPr="00A1614F" w:rsidRDefault="00A1614F" w:rsidP="00A1614F">
            <w:pPr>
              <w:spacing w:before="195" w:after="0" w:line="240" w:lineRule="auto"/>
              <w:jc w:val="center"/>
              <w:rPr>
                <w:rFonts w:ascii="Times New Roman" w:eastAsia="Times New Roman" w:hAnsi="Times New Roman" w:cs="Times New Roman"/>
                <w:b/>
                <w:bCs/>
                <w:sz w:val="24"/>
                <w:szCs w:val="24"/>
                <w:lang w:eastAsia="ru-RU"/>
              </w:rPr>
            </w:pPr>
            <w:r w:rsidRPr="00A1614F">
              <w:rPr>
                <w:rFonts w:ascii="Times New Roman" w:eastAsia="Times New Roman" w:hAnsi="Times New Roman" w:cs="Times New Roman"/>
                <w:b/>
                <w:bCs/>
                <w:sz w:val="24"/>
                <w:szCs w:val="24"/>
                <w:lang w:eastAsia="ru-RU"/>
              </w:rPr>
              <w:t>Vērtējums desmit punktu sistēmā</w:t>
            </w:r>
            <w:r w:rsidRPr="00A1614F">
              <w:rPr>
                <w:rFonts w:ascii="Times New Roman" w:eastAsia="Times New Roman" w:hAnsi="Times New Roman" w:cs="Times New Roman"/>
                <w:b/>
                <w:bCs/>
                <w:sz w:val="24"/>
                <w:szCs w:val="24"/>
                <w:lang w:eastAsia="ru-RU"/>
              </w:rPr>
              <w:br/>
              <w:t>(0-10)</w:t>
            </w:r>
          </w:p>
        </w:tc>
        <w:tc>
          <w:tcPr>
            <w:tcW w:w="310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B20D261" w14:textId="77777777" w:rsidR="00A1614F" w:rsidRPr="00A1614F" w:rsidRDefault="00A1614F" w:rsidP="00A1614F">
            <w:pPr>
              <w:spacing w:before="195" w:after="0" w:line="240" w:lineRule="auto"/>
              <w:jc w:val="center"/>
              <w:rPr>
                <w:rFonts w:ascii="Times New Roman" w:eastAsia="Times New Roman" w:hAnsi="Times New Roman" w:cs="Times New Roman"/>
                <w:b/>
                <w:bCs/>
                <w:sz w:val="24"/>
                <w:szCs w:val="24"/>
                <w:lang w:eastAsia="ru-RU"/>
              </w:rPr>
            </w:pPr>
            <w:r w:rsidRPr="00A1614F">
              <w:rPr>
                <w:rFonts w:ascii="Times New Roman" w:eastAsia="Times New Roman" w:hAnsi="Times New Roman" w:cs="Times New Roman"/>
                <w:b/>
                <w:bCs/>
                <w:sz w:val="24"/>
                <w:szCs w:val="24"/>
                <w:lang w:eastAsia="ru-RU"/>
              </w:rPr>
              <w:t>Piezīmes</w:t>
            </w:r>
          </w:p>
        </w:tc>
      </w:tr>
      <w:tr w:rsidR="00A1614F" w:rsidRPr="00A1614F" w14:paraId="574CD4F8" w14:textId="77777777" w:rsidTr="00697D2C">
        <w:trPr>
          <w:trHeight w:val="850"/>
        </w:trPr>
        <w:tc>
          <w:tcPr>
            <w:tcW w:w="9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A782A74" w14:textId="77777777" w:rsidR="00A1614F" w:rsidRPr="00A1614F" w:rsidRDefault="00A1614F" w:rsidP="00A1614F">
            <w:pPr>
              <w:spacing w:before="195" w:after="0" w:line="240" w:lineRule="auto"/>
              <w:jc w:val="center"/>
              <w:rPr>
                <w:rFonts w:ascii="Times New Roman" w:eastAsia="Times New Roman" w:hAnsi="Times New Roman" w:cs="Times New Roman"/>
                <w:sz w:val="24"/>
                <w:szCs w:val="24"/>
                <w:lang w:eastAsia="ru-RU"/>
              </w:rPr>
            </w:pPr>
            <w:r w:rsidRPr="00A1614F">
              <w:rPr>
                <w:rFonts w:ascii="Times New Roman" w:eastAsia="Times New Roman" w:hAnsi="Times New Roman" w:cs="Times New Roman"/>
                <w:sz w:val="24"/>
                <w:szCs w:val="24"/>
                <w:lang w:eastAsia="ru-RU"/>
              </w:rPr>
              <w:t>Izglītība</w:t>
            </w:r>
          </w:p>
          <w:p w14:paraId="7F018E03" w14:textId="77777777" w:rsidR="00A1614F" w:rsidRPr="00A1614F" w:rsidRDefault="00A1614F" w:rsidP="00A1614F">
            <w:pPr>
              <w:spacing w:before="195" w:after="0" w:line="240" w:lineRule="auto"/>
              <w:jc w:val="center"/>
              <w:rPr>
                <w:rFonts w:ascii="Times New Roman" w:eastAsia="Times New Roman" w:hAnsi="Times New Roman" w:cs="Times New Roman"/>
                <w:sz w:val="24"/>
                <w:szCs w:val="24"/>
                <w:lang w:eastAsia="ru-RU"/>
              </w:rPr>
            </w:pPr>
          </w:p>
        </w:tc>
        <w:tc>
          <w:tcPr>
            <w:tcW w:w="99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9B1FC2D" w14:textId="77777777" w:rsidR="00A1614F" w:rsidRPr="00A1614F" w:rsidRDefault="00A1614F" w:rsidP="00A1614F">
            <w:pPr>
              <w:spacing w:before="195" w:after="0" w:line="240" w:lineRule="auto"/>
              <w:jc w:val="center"/>
              <w:rPr>
                <w:rFonts w:ascii="Times New Roman" w:eastAsia="Times New Roman" w:hAnsi="Times New Roman" w:cs="Times New Roman"/>
                <w:sz w:val="24"/>
                <w:szCs w:val="24"/>
                <w:lang w:eastAsia="ru-RU"/>
              </w:rPr>
            </w:pPr>
          </w:p>
        </w:tc>
        <w:tc>
          <w:tcPr>
            <w:tcW w:w="310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C244A8D" w14:textId="77777777" w:rsidR="00A1614F" w:rsidRPr="00A1614F" w:rsidRDefault="00A1614F" w:rsidP="00A1614F">
            <w:pPr>
              <w:spacing w:before="195" w:after="0" w:line="240" w:lineRule="auto"/>
              <w:jc w:val="center"/>
              <w:rPr>
                <w:rFonts w:ascii="Times New Roman" w:eastAsia="Times New Roman" w:hAnsi="Times New Roman" w:cs="Times New Roman"/>
                <w:sz w:val="24"/>
                <w:szCs w:val="24"/>
                <w:lang w:eastAsia="ru-RU"/>
              </w:rPr>
            </w:pPr>
          </w:p>
        </w:tc>
      </w:tr>
      <w:tr w:rsidR="00A1614F" w:rsidRPr="00A1614F" w14:paraId="312B5CE9" w14:textId="77777777" w:rsidTr="00697D2C">
        <w:trPr>
          <w:trHeight w:val="850"/>
        </w:trPr>
        <w:tc>
          <w:tcPr>
            <w:tcW w:w="900" w:type="pct"/>
            <w:tcBorders>
              <w:top w:val="outset" w:sz="6" w:space="0" w:color="414142"/>
              <w:left w:val="outset" w:sz="6" w:space="0" w:color="414142"/>
              <w:bottom w:val="single" w:sz="4" w:space="0" w:color="auto"/>
              <w:right w:val="outset" w:sz="6" w:space="0" w:color="414142"/>
            </w:tcBorders>
            <w:shd w:val="clear" w:color="auto" w:fill="FFFFFF"/>
            <w:vAlign w:val="center"/>
          </w:tcPr>
          <w:p w14:paraId="39930E74" w14:textId="4323391E" w:rsidR="00A1614F" w:rsidRPr="00A1614F" w:rsidRDefault="00A1614F" w:rsidP="00A1614F">
            <w:pPr>
              <w:spacing w:before="195" w:after="0" w:line="240" w:lineRule="auto"/>
              <w:jc w:val="center"/>
              <w:rPr>
                <w:rFonts w:ascii="Times New Roman" w:eastAsia="Times New Roman" w:hAnsi="Times New Roman" w:cs="Times New Roman"/>
                <w:sz w:val="24"/>
                <w:szCs w:val="24"/>
                <w:lang w:eastAsia="ru-RU"/>
              </w:rPr>
            </w:pPr>
            <w:r w:rsidRPr="00A1614F">
              <w:rPr>
                <w:rFonts w:ascii="Times New Roman" w:eastAsia="Times New Roman" w:hAnsi="Times New Roman" w:cs="Times New Roman"/>
                <w:sz w:val="24"/>
                <w:szCs w:val="24"/>
                <w:lang w:eastAsia="ru-RU"/>
              </w:rPr>
              <w:t xml:space="preserve">Profesionālā </w:t>
            </w:r>
            <w:r w:rsidR="00587F4D">
              <w:rPr>
                <w:rFonts w:ascii="Times New Roman" w:eastAsia="Times New Roman" w:hAnsi="Times New Roman" w:cs="Times New Roman"/>
                <w:sz w:val="24"/>
                <w:szCs w:val="24"/>
                <w:lang w:eastAsia="ru-RU"/>
              </w:rPr>
              <w:t>izglītība</w:t>
            </w:r>
          </w:p>
        </w:tc>
        <w:tc>
          <w:tcPr>
            <w:tcW w:w="994" w:type="pct"/>
            <w:tcBorders>
              <w:top w:val="outset" w:sz="6" w:space="0" w:color="414142"/>
              <w:left w:val="outset" w:sz="6" w:space="0" w:color="414142"/>
              <w:bottom w:val="single" w:sz="4" w:space="0" w:color="auto"/>
              <w:right w:val="outset" w:sz="6" w:space="0" w:color="414142"/>
            </w:tcBorders>
            <w:shd w:val="clear" w:color="auto" w:fill="FFFFFF"/>
            <w:vAlign w:val="center"/>
          </w:tcPr>
          <w:p w14:paraId="599E423E" w14:textId="77777777" w:rsidR="00A1614F" w:rsidRPr="00A1614F" w:rsidRDefault="00A1614F" w:rsidP="00A1614F">
            <w:pPr>
              <w:spacing w:before="195" w:after="0" w:line="240" w:lineRule="auto"/>
              <w:jc w:val="center"/>
              <w:rPr>
                <w:rFonts w:ascii="Times New Roman" w:eastAsia="Times New Roman" w:hAnsi="Times New Roman" w:cs="Times New Roman"/>
                <w:sz w:val="24"/>
                <w:szCs w:val="24"/>
                <w:lang w:eastAsia="ru-RU"/>
              </w:rPr>
            </w:pPr>
          </w:p>
        </w:tc>
        <w:tc>
          <w:tcPr>
            <w:tcW w:w="3106" w:type="pct"/>
            <w:tcBorders>
              <w:top w:val="outset" w:sz="6" w:space="0" w:color="414142"/>
              <w:left w:val="outset" w:sz="6" w:space="0" w:color="414142"/>
              <w:bottom w:val="single" w:sz="4" w:space="0" w:color="auto"/>
              <w:right w:val="outset" w:sz="6" w:space="0" w:color="414142"/>
            </w:tcBorders>
            <w:shd w:val="clear" w:color="auto" w:fill="FFFFFF"/>
            <w:vAlign w:val="center"/>
          </w:tcPr>
          <w:p w14:paraId="27603704" w14:textId="77777777" w:rsidR="00A1614F" w:rsidRPr="00A1614F" w:rsidRDefault="00A1614F" w:rsidP="00A1614F">
            <w:pPr>
              <w:spacing w:before="195" w:after="0" w:line="240" w:lineRule="auto"/>
              <w:jc w:val="center"/>
              <w:rPr>
                <w:rFonts w:ascii="Times New Roman" w:eastAsia="Times New Roman" w:hAnsi="Times New Roman" w:cs="Times New Roman"/>
                <w:sz w:val="24"/>
                <w:szCs w:val="24"/>
                <w:lang w:eastAsia="ru-RU"/>
              </w:rPr>
            </w:pPr>
          </w:p>
        </w:tc>
      </w:tr>
      <w:tr w:rsidR="00A1614F" w:rsidRPr="00A1614F" w14:paraId="33465953" w14:textId="77777777" w:rsidTr="00697D2C">
        <w:trPr>
          <w:trHeight w:val="397"/>
        </w:trPr>
        <w:tc>
          <w:tcPr>
            <w:tcW w:w="900" w:type="pct"/>
            <w:tcBorders>
              <w:top w:val="single" w:sz="4" w:space="0" w:color="auto"/>
              <w:left w:val="nil"/>
              <w:bottom w:val="single" w:sz="4" w:space="0" w:color="auto"/>
              <w:right w:val="nil"/>
            </w:tcBorders>
            <w:shd w:val="clear" w:color="auto" w:fill="FFFFFF"/>
            <w:vAlign w:val="center"/>
          </w:tcPr>
          <w:p w14:paraId="679822EB" w14:textId="77777777" w:rsidR="00A1614F" w:rsidRPr="00A1614F" w:rsidRDefault="00A1614F" w:rsidP="00A1614F">
            <w:pPr>
              <w:spacing w:before="195" w:after="0" w:line="240" w:lineRule="auto"/>
              <w:jc w:val="center"/>
              <w:rPr>
                <w:rFonts w:ascii="Times New Roman" w:eastAsia="Times New Roman" w:hAnsi="Times New Roman" w:cs="Times New Roman"/>
                <w:sz w:val="24"/>
                <w:szCs w:val="24"/>
                <w:lang w:eastAsia="ru-RU"/>
              </w:rPr>
            </w:pPr>
          </w:p>
        </w:tc>
        <w:tc>
          <w:tcPr>
            <w:tcW w:w="994" w:type="pct"/>
            <w:tcBorders>
              <w:top w:val="single" w:sz="4" w:space="0" w:color="auto"/>
              <w:left w:val="nil"/>
              <w:bottom w:val="single" w:sz="4" w:space="0" w:color="auto"/>
              <w:right w:val="nil"/>
            </w:tcBorders>
            <w:shd w:val="clear" w:color="auto" w:fill="FFFFFF"/>
            <w:vAlign w:val="center"/>
          </w:tcPr>
          <w:p w14:paraId="52808E20" w14:textId="77777777" w:rsidR="00A1614F" w:rsidRPr="00A1614F" w:rsidRDefault="00A1614F" w:rsidP="00A1614F">
            <w:pPr>
              <w:spacing w:before="195" w:after="0" w:line="240" w:lineRule="auto"/>
              <w:jc w:val="center"/>
              <w:rPr>
                <w:rFonts w:ascii="Times New Roman" w:eastAsia="Times New Roman" w:hAnsi="Times New Roman" w:cs="Times New Roman"/>
                <w:sz w:val="24"/>
                <w:szCs w:val="24"/>
                <w:lang w:eastAsia="ru-RU"/>
              </w:rPr>
            </w:pPr>
          </w:p>
        </w:tc>
        <w:tc>
          <w:tcPr>
            <w:tcW w:w="3106" w:type="pct"/>
            <w:tcBorders>
              <w:top w:val="single" w:sz="4" w:space="0" w:color="auto"/>
              <w:left w:val="nil"/>
              <w:bottom w:val="nil"/>
              <w:right w:val="nil"/>
            </w:tcBorders>
            <w:shd w:val="clear" w:color="auto" w:fill="FFFFFF"/>
            <w:vAlign w:val="center"/>
          </w:tcPr>
          <w:p w14:paraId="28D94C06" w14:textId="77777777" w:rsidR="00A1614F" w:rsidRPr="00A1614F" w:rsidRDefault="00A1614F" w:rsidP="00A1614F">
            <w:pPr>
              <w:spacing w:before="195" w:after="0" w:line="240" w:lineRule="auto"/>
              <w:jc w:val="center"/>
              <w:rPr>
                <w:rFonts w:ascii="Times New Roman" w:eastAsia="Times New Roman" w:hAnsi="Times New Roman" w:cs="Times New Roman"/>
                <w:sz w:val="24"/>
                <w:szCs w:val="24"/>
                <w:lang w:eastAsia="ru-RU"/>
              </w:rPr>
            </w:pPr>
          </w:p>
        </w:tc>
      </w:tr>
      <w:tr w:rsidR="00A1614F" w:rsidRPr="00A1614F" w14:paraId="584D287F" w14:textId="77777777" w:rsidTr="00697D2C">
        <w:trPr>
          <w:trHeight w:val="850"/>
        </w:trPr>
        <w:tc>
          <w:tcPr>
            <w:tcW w:w="900" w:type="pct"/>
            <w:tcBorders>
              <w:top w:val="single" w:sz="4" w:space="0" w:color="auto"/>
              <w:left w:val="outset" w:sz="6" w:space="0" w:color="414142"/>
              <w:bottom w:val="outset" w:sz="6" w:space="0" w:color="414142"/>
              <w:right w:val="outset" w:sz="6" w:space="0" w:color="414142"/>
            </w:tcBorders>
            <w:shd w:val="clear" w:color="auto" w:fill="FFFFFF"/>
            <w:vAlign w:val="center"/>
          </w:tcPr>
          <w:p w14:paraId="2CDD8225" w14:textId="782916CB" w:rsidR="00A1614F" w:rsidRPr="00A1614F" w:rsidRDefault="004F7CFE" w:rsidP="00A1614F">
            <w:pPr>
              <w:spacing w:before="195"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Trešās</w:t>
            </w:r>
            <w:r w:rsidR="00A1614F" w:rsidRPr="00A1614F">
              <w:rPr>
                <w:rFonts w:ascii="Times New Roman" w:eastAsia="Times New Roman" w:hAnsi="Times New Roman" w:cs="Times New Roman"/>
                <w:b/>
                <w:bCs/>
                <w:sz w:val="24"/>
                <w:szCs w:val="24"/>
                <w:lang w:eastAsia="ru-RU"/>
              </w:rPr>
              <w:t xml:space="preserve"> kārtas kopējais vērtējums:     (1-10)</w:t>
            </w:r>
          </w:p>
        </w:tc>
        <w:tc>
          <w:tcPr>
            <w:tcW w:w="994" w:type="pct"/>
            <w:tcBorders>
              <w:top w:val="single" w:sz="4" w:space="0" w:color="auto"/>
              <w:left w:val="outset" w:sz="6" w:space="0" w:color="414142"/>
              <w:bottom w:val="outset" w:sz="6" w:space="0" w:color="414142"/>
              <w:right w:val="single" w:sz="4" w:space="0" w:color="auto"/>
            </w:tcBorders>
            <w:shd w:val="clear" w:color="auto" w:fill="FFFFFF"/>
            <w:vAlign w:val="center"/>
          </w:tcPr>
          <w:p w14:paraId="48D699BC" w14:textId="77777777" w:rsidR="00A1614F" w:rsidRPr="00A1614F" w:rsidRDefault="00A1614F" w:rsidP="00A1614F">
            <w:pPr>
              <w:spacing w:before="195" w:after="0" w:line="240" w:lineRule="auto"/>
              <w:jc w:val="center"/>
              <w:rPr>
                <w:rFonts w:ascii="Times New Roman" w:eastAsia="Times New Roman" w:hAnsi="Times New Roman" w:cs="Times New Roman"/>
                <w:sz w:val="24"/>
                <w:szCs w:val="24"/>
                <w:lang w:eastAsia="ru-RU"/>
              </w:rPr>
            </w:pPr>
          </w:p>
        </w:tc>
        <w:tc>
          <w:tcPr>
            <w:tcW w:w="3106" w:type="pct"/>
            <w:tcBorders>
              <w:top w:val="nil"/>
              <w:left w:val="single" w:sz="4" w:space="0" w:color="auto"/>
              <w:bottom w:val="nil"/>
              <w:right w:val="nil"/>
            </w:tcBorders>
            <w:shd w:val="clear" w:color="auto" w:fill="FFFFFF"/>
            <w:vAlign w:val="center"/>
          </w:tcPr>
          <w:p w14:paraId="6BD4A865" w14:textId="77777777" w:rsidR="00A1614F" w:rsidRPr="00A1614F" w:rsidRDefault="00A1614F" w:rsidP="00A1614F">
            <w:pPr>
              <w:spacing w:before="195" w:after="0" w:line="240" w:lineRule="auto"/>
              <w:jc w:val="center"/>
              <w:rPr>
                <w:rFonts w:ascii="Times New Roman" w:eastAsia="Times New Roman" w:hAnsi="Times New Roman" w:cs="Times New Roman"/>
                <w:sz w:val="24"/>
                <w:szCs w:val="24"/>
                <w:lang w:eastAsia="ru-RU"/>
              </w:rPr>
            </w:pPr>
          </w:p>
        </w:tc>
      </w:tr>
    </w:tbl>
    <w:p w14:paraId="23176914" w14:textId="77777777" w:rsidR="00A1614F" w:rsidRPr="00A1614F" w:rsidRDefault="00A1614F" w:rsidP="00A1614F">
      <w:pPr>
        <w:spacing w:after="0" w:line="240" w:lineRule="auto"/>
        <w:rPr>
          <w:rFonts w:ascii="Times New Roman" w:eastAsia="Times New Roman" w:hAnsi="Times New Roman" w:cs="Times New Roman"/>
          <w:vanish/>
          <w:sz w:val="24"/>
          <w:szCs w:val="24"/>
          <w:lang w:eastAsia="ru-RU"/>
        </w:rPr>
      </w:pPr>
    </w:p>
    <w:p w14:paraId="5426EF0B" w14:textId="77777777" w:rsidR="00A1614F" w:rsidRPr="00A1614F" w:rsidRDefault="00A1614F" w:rsidP="00A1614F">
      <w:pPr>
        <w:spacing w:after="0" w:line="240" w:lineRule="auto"/>
        <w:jc w:val="both"/>
        <w:rPr>
          <w:rFonts w:ascii="Times New Roman" w:eastAsia="Times New Roman" w:hAnsi="Times New Roman" w:cs="Times New Roman"/>
          <w:sz w:val="24"/>
          <w:szCs w:val="24"/>
          <w:lang w:eastAsia="ru-RU"/>
        </w:rPr>
      </w:pPr>
    </w:p>
    <w:p w14:paraId="74AD5D79" w14:textId="77777777" w:rsidR="00A1614F" w:rsidRPr="00A1614F" w:rsidRDefault="00A1614F" w:rsidP="00A1614F">
      <w:pPr>
        <w:spacing w:after="0" w:line="240" w:lineRule="auto"/>
        <w:jc w:val="both"/>
        <w:rPr>
          <w:rFonts w:ascii="Times New Roman" w:eastAsia="Times New Roman" w:hAnsi="Times New Roman" w:cs="Times New Roman"/>
          <w:sz w:val="24"/>
          <w:szCs w:val="24"/>
          <w:lang w:eastAsia="ru-RU"/>
        </w:rPr>
      </w:pPr>
    </w:p>
    <w:p w14:paraId="39E7DB0D" w14:textId="77777777" w:rsidR="00A1614F" w:rsidRPr="00A1614F" w:rsidRDefault="00A1614F" w:rsidP="00A1614F">
      <w:pPr>
        <w:spacing w:after="0" w:line="240" w:lineRule="auto"/>
        <w:jc w:val="both"/>
        <w:rPr>
          <w:rFonts w:ascii="Times New Roman" w:eastAsia="Times New Roman" w:hAnsi="Times New Roman" w:cs="Times New Roman"/>
          <w:sz w:val="24"/>
          <w:szCs w:val="24"/>
          <w:lang w:eastAsia="ru-RU"/>
        </w:rPr>
      </w:pPr>
    </w:p>
    <w:tbl>
      <w:tblPr>
        <w:tblStyle w:val="Reatabula"/>
        <w:tblW w:w="0" w:type="auto"/>
        <w:tblBorders>
          <w:top w:val="none" w:sz="0" w:space="0" w:color="auto"/>
          <w:left w:val="none" w:sz="0" w:space="0" w:color="auto"/>
        </w:tblBorders>
        <w:tblLook w:val="04A0" w:firstRow="1" w:lastRow="0" w:firstColumn="1" w:lastColumn="0" w:noHBand="0" w:noVBand="1"/>
      </w:tblPr>
      <w:tblGrid>
        <w:gridCol w:w="2977"/>
        <w:gridCol w:w="2126"/>
      </w:tblGrid>
      <w:tr w:rsidR="00A1614F" w:rsidRPr="00A1614F" w14:paraId="21207FCF" w14:textId="77777777" w:rsidTr="00697D2C">
        <w:tc>
          <w:tcPr>
            <w:tcW w:w="2977" w:type="dxa"/>
            <w:tcBorders>
              <w:top w:val="nil"/>
              <w:bottom w:val="nil"/>
              <w:right w:val="nil"/>
            </w:tcBorders>
          </w:tcPr>
          <w:p w14:paraId="0ECB5160" w14:textId="77777777" w:rsidR="00A1614F" w:rsidRPr="00A1614F" w:rsidRDefault="00A1614F" w:rsidP="00A1614F">
            <w:pPr>
              <w:shd w:val="clear" w:color="auto" w:fill="FFFFFF"/>
              <w:tabs>
                <w:tab w:val="left" w:pos="5954"/>
                <w:tab w:val="left" w:pos="6379"/>
              </w:tabs>
              <w:spacing w:before="100" w:beforeAutospacing="1" w:after="100" w:afterAutospacing="1" w:line="293" w:lineRule="atLeast"/>
              <w:rPr>
                <w:rFonts w:ascii="Times New Roman" w:eastAsia="Times New Roman" w:hAnsi="Times New Roman" w:cs="Times New Roman"/>
                <w:sz w:val="24"/>
                <w:szCs w:val="24"/>
                <w:lang w:eastAsia="ru-RU"/>
              </w:rPr>
            </w:pPr>
            <w:r w:rsidRPr="00A1614F">
              <w:rPr>
                <w:rFonts w:ascii="Times New Roman" w:eastAsia="Times New Roman" w:hAnsi="Times New Roman" w:cs="Times New Roman"/>
                <w:sz w:val="24"/>
                <w:szCs w:val="24"/>
                <w:lang w:eastAsia="ru-RU"/>
              </w:rPr>
              <w:t>Komisijas locekļa paraksts:</w:t>
            </w:r>
          </w:p>
        </w:tc>
        <w:tc>
          <w:tcPr>
            <w:tcW w:w="2126" w:type="dxa"/>
            <w:tcBorders>
              <w:top w:val="nil"/>
              <w:left w:val="nil"/>
              <w:right w:val="nil"/>
            </w:tcBorders>
          </w:tcPr>
          <w:p w14:paraId="28FD8693" w14:textId="77777777" w:rsidR="00A1614F" w:rsidRPr="00A1614F" w:rsidRDefault="00A1614F" w:rsidP="00A1614F">
            <w:pPr>
              <w:rPr>
                <w:rFonts w:ascii="Times New Roman" w:eastAsia="Times New Roman" w:hAnsi="Times New Roman" w:cs="Times New Roman"/>
                <w:sz w:val="24"/>
                <w:szCs w:val="24"/>
                <w:lang w:eastAsia="ru-RU"/>
              </w:rPr>
            </w:pPr>
          </w:p>
        </w:tc>
      </w:tr>
    </w:tbl>
    <w:p w14:paraId="76D3E9D5" w14:textId="77777777" w:rsidR="00A1614F" w:rsidRPr="00A1614F" w:rsidRDefault="00A1614F" w:rsidP="00A1614F">
      <w:pPr>
        <w:spacing w:after="0" w:line="240" w:lineRule="auto"/>
        <w:rPr>
          <w:rFonts w:ascii="Times New Roman" w:eastAsia="Times New Roman" w:hAnsi="Times New Roman" w:cs="Times New Roman"/>
          <w:sz w:val="24"/>
          <w:szCs w:val="24"/>
          <w:lang w:eastAsia="ru-RU"/>
        </w:rPr>
      </w:pPr>
    </w:p>
    <w:p w14:paraId="3ABE9514" w14:textId="77777777" w:rsidR="00A1614F" w:rsidRPr="00A1614F" w:rsidRDefault="00A1614F" w:rsidP="00A1614F">
      <w:pPr>
        <w:spacing w:after="0" w:line="240" w:lineRule="auto"/>
        <w:rPr>
          <w:rFonts w:ascii="Times New Roman" w:eastAsia="Times New Roman" w:hAnsi="Times New Roman" w:cs="Times New Roman"/>
          <w:vanish/>
          <w:sz w:val="24"/>
          <w:szCs w:val="24"/>
          <w:lang w:eastAsia="ru-RU"/>
        </w:rPr>
      </w:pPr>
    </w:p>
    <w:p w14:paraId="37D2AC91" w14:textId="1683EBCE" w:rsidR="00A1614F" w:rsidRPr="002F72E0" w:rsidRDefault="002F72E0" w:rsidP="00A1614F">
      <w:pPr>
        <w:rPr>
          <w:rFonts w:ascii="Calibri" w:eastAsia="Times New Roman" w:hAnsi="Calibri" w:cs="Calibri"/>
          <w:i/>
          <w:iCs/>
          <w:sz w:val="20"/>
          <w:szCs w:val="20"/>
          <w:lang w:eastAsia="ru-RU"/>
        </w:rPr>
      </w:pPr>
      <w:r>
        <w:rPr>
          <w:rFonts w:ascii="Calibri" w:eastAsia="Times New Roman" w:hAnsi="Calibri" w:cs="Calibri"/>
          <w:i/>
          <w:iCs/>
          <w:sz w:val="20"/>
          <w:szCs w:val="20"/>
          <w:lang w:eastAsia="ru-RU"/>
        </w:rPr>
        <w:br w:type="page"/>
      </w:r>
    </w:p>
    <w:p w14:paraId="25BF4767" w14:textId="1394299E" w:rsidR="00A1614F" w:rsidRPr="002F72E0" w:rsidRDefault="00A1614F" w:rsidP="002F72E0">
      <w:pPr>
        <w:pStyle w:val="Sarakstarindkopa"/>
        <w:numPr>
          <w:ilvl w:val="0"/>
          <w:numId w:val="11"/>
        </w:numPr>
        <w:shd w:val="clear" w:color="auto" w:fill="FFFFFF"/>
        <w:spacing w:before="100" w:beforeAutospacing="1" w:after="100" w:afterAutospacing="1" w:line="293" w:lineRule="atLeast"/>
        <w:jc w:val="center"/>
        <w:rPr>
          <w:rFonts w:ascii="Times New Roman" w:eastAsia="Times New Roman" w:hAnsi="Times New Roman" w:cs="Times New Roman"/>
          <w:b/>
          <w:bCs/>
          <w:sz w:val="28"/>
          <w:szCs w:val="28"/>
          <w:lang w:eastAsia="ru-RU"/>
        </w:rPr>
      </w:pPr>
      <w:bookmarkStart w:id="11" w:name="_Hlk165377813"/>
      <w:bookmarkStart w:id="12" w:name="_Hlk165377760"/>
      <w:r w:rsidRPr="002F72E0">
        <w:rPr>
          <w:rFonts w:ascii="Times New Roman" w:eastAsia="Times New Roman" w:hAnsi="Times New Roman" w:cs="Times New Roman"/>
          <w:b/>
          <w:bCs/>
          <w:sz w:val="28"/>
          <w:szCs w:val="28"/>
          <w:lang w:eastAsia="ru-RU"/>
        </w:rPr>
        <w:lastRenderedPageBreak/>
        <w:t xml:space="preserve">Pašvaldības policijas amata </w:t>
      </w:r>
      <w:r w:rsidR="001F7A22">
        <w:rPr>
          <w:rFonts w:ascii="Times New Roman" w:eastAsia="Times New Roman" w:hAnsi="Times New Roman" w:cs="Times New Roman"/>
          <w:b/>
          <w:bCs/>
          <w:sz w:val="28"/>
          <w:szCs w:val="28"/>
          <w:lang w:eastAsia="ru-RU"/>
        </w:rPr>
        <w:t>pretendentu</w:t>
      </w:r>
      <w:r w:rsidRPr="002F72E0">
        <w:rPr>
          <w:rFonts w:ascii="Times New Roman" w:eastAsia="Times New Roman" w:hAnsi="Times New Roman" w:cs="Times New Roman"/>
          <w:b/>
          <w:bCs/>
          <w:sz w:val="28"/>
          <w:szCs w:val="28"/>
          <w:lang w:eastAsia="ru-RU"/>
        </w:rPr>
        <w:t xml:space="preserve"> atlases trešās kārtas vērtējuma lapa</w:t>
      </w:r>
    </w:p>
    <w:p w14:paraId="362312FC" w14:textId="77777777" w:rsidR="00A1614F" w:rsidRDefault="00A1614F" w:rsidP="00A1614F">
      <w:pPr>
        <w:shd w:val="clear" w:color="auto" w:fill="FFFFFF"/>
        <w:spacing w:before="100" w:beforeAutospacing="1" w:after="100" w:afterAutospacing="1" w:line="293" w:lineRule="atLeast"/>
        <w:ind w:firstLine="300"/>
        <w:jc w:val="center"/>
        <w:rPr>
          <w:rFonts w:ascii="Times New Roman" w:eastAsia="Times New Roman" w:hAnsi="Times New Roman" w:cs="Times New Roman"/>
          <w:b/>
          <w:bCs/>
          <w:sz w:val="28"/>
          <w:szCs w:val="28"/>
          <w:lang w:eastAsia="ru-RU"/>
        </w:rPr>
      </w:pPr>
    </w:p>
    <w:tbl>
      <w:tblPr>
        <w:tblStyle w:val="Reatabula"/>
        <w:tblW w:w="0" w:type="auto"/>
        <w:tblLook w:val="04A0" w:firstRow="1" w:lastRow="0" w:firstColumn="1" w:lastColumn="0" w:noHBand="0" w:noVBand="1"/>
      </w:tblPr>
      <w:tblGrid>
        <w:gridCol w:w="2122"/>
        <w:gridCol w:w="2551"/>
      </w:tblGrid>
      <w:tr w:rsidR="00A1614F" w:rsidRPr="004052AC" w14:paraId="5F04DD71" w14:textId="77777777" w:rsidTr="00697D2C">
        <w:tc>
          <w:tcPr>
            <w:tcW w:w="2122" w:type="dxa"/>
            <w:tcBorders>
              <w:top w:val="nil"/>
              <w:left w:val="nil"/>
              <w:bottom w:val="nil"/>
              <w:right w:val="nil"/>
            </w:tcBorders>
          </w:tcPr>
          <w:p w14:paraId="7A9C1BD8" w14:textId="77777777" w:rsidR="00A1614F" w:rsidRPr="004052AC" w:rsidRDefault="00A1614F" w:rsidP="00697D2C">
            <w:pPr>
              <w:tabs>
                <w:tab w:val="left" w:pos="6237"/>
              </w:tabs>
              <w:contextualSpacing/>
              <w:rPr>
                <w:rFonts w:ascii="Times New Roman" w:eastAsia="Times New Roman" w:hAnsi="Times New Roman" w:cs="Times New Roman"/>
                <w:sz w:val="24"/>
                <w:szCs w:val="24"/>
                <w:lang w:eastAsia="ru-RU"/>
              </w:rPr>
            </w:pPr>
            <w:r w:rsidRPr="004052AC">
              <w:rPr>
                <w:rFonts w:ascii="Times New Roman" w:eastAsia="Times New Roman" w:hAnsi="Times New Roman" w:cs="Times New Roman"/>
                <w:sz w:val="24"/>
                <w:szCs w:val="24"/>
                <w:lang w:eastAsia="ru-RU"/>
              </w:rPr>
              <w:t>Komisijas loceklis:</w:t>
            </w:r>
          </w:p>
        </w:tc>
        <w:tc>
          <w:tcPr>
            <w:tcW w:w="2551" w:type="dxa"/>
            <w:tcBorders>
              <w:top w:val="nil"/>
              <w:left w:val="nil"/>
              <w:bottom w:val="single" w:sz="4" w:space="0" w:color="auto"/>
              <w:right w:val="nil"/>
            </w:tcBorders>
          </w:tcPr>
          <w:p w14:paraId="51E5268D" w14:textId="0883678A" w:rsidR="00A1614F" w:rsidRPr="004052AC" w:rsidRDefault="00A1614F" w:rsidP="00A1614F">
            <w:pPr>
              <w:tabs>
                <w:tab w:val="left" w:pos="6237"/>
              </w:tabs>
              <w:contextualSpacing/>
              <w:rPr>
                <w:rFonts w:ascii="Times New Roman" w:eastAsia="Times New Roman" w:hAnsi="Times New Roman" w:cs="Times New Roman"/>
                <w:b/>
                <w:bCs/>
                <w:sz w:val="24"/>
                <w:szCs w:val="24"/>
                <w:lang w:eastAsia="ru-RU"/>
              </w:rPr>
            </w:pPr>
          </w:p>
        </w:tc>
      </w:tr>
      <w:tr w:rsidR="00A1614F" w:rsidRPr="004052AC" w14:paraId="679EE010" w14:textId="77777777" w:rsidTr="00697D2C">
        <w:tc>
          <w:tcPr>
            <w:tcW w:w="2122" w:type="dxa"/>
            <w:tcBorders>
              <w:top w:val="nil"/>
              <w:left w:val="nil"/>
              <w:bottom w:val="nil"/>
              <w:right w:val="nil"/>
            </w:tcBorders>
          </w:tcPr>
          <w:p w14:paraId="58B0194E" w14:textId="77777777" w:rsidR="00A1614F" w:rsidRPr="004052AC" w:rsidRDefault="00A1614F" w:rsidP="00697D2C">
            <w:pPr>
              <w:tabs>
                <w:tab w:val="left" w:pos="6237"/>
              </w:tabs>
              <w:contextualSpacing/>
              <w:rPr>
                <w:rFonts w:ascii="Times New Roman" w:eastAsia="Times New Roman" w:hAnsi="Times New Roman" w:cs="Times New Roman"/>
                <w:sz w:val="24"/>
                <w:szCs w:val="24"/>
                <w:lang w:eastAsia="ru-RU"/>
              </w:rPr>
            </w:pPr>
          </w:p>
        </w:tc>
        <w:tc>
          <w:tcPr>
            <w:tcW w:w="2551" w:type="dxa"/>
            <w:tcBorders>
              <w:left w:val="nil"/>
              <w:bottom w:val="nil"/>
              <w:right w:val="nil"/>
            </w:tcBorders>
          </w:tcPr>
          <w:p w14:paraId="76C7BCB2" w14:textId="77777777" w:rsidR="00A1614F" w:rsidRPr="004052AC" w:rsidRDefault="00A1614F" w:rsidP="00697D2C">
            <w:pPr>
              <w:tabs>
                <w:tab w:val="left" w:pos="6237"/>
              </w:tabs>
              <w:contextualSpacing/>
              <w:jc w:val="center"/>
              <w:rPr>
                <w:rFonts w:ascii="Times New Roman" w:eastAsia="Times New Roman" w:hAnsi="Times New Roman" w:cs="Times New Roman"/>
                <w:sz w:val="24"/>
                <w:szCs w:val="24"/>
                <w:lang w:eastAsia="ru-RU"/>
              </w:rPr>
            </w:pPr>
            <w:r w:rsidRPr="004052AC">
              <w:rPr>
                <w:rFonts w:ascii="Times New Roman" w:eastAsia="Times New Roman" w:hAnsi="Times New Roman" w:cs="Times New Roman"/>
                <w:sz w:val="24"/>
                <w:szCs w:val="24"/>
                <w:lang w:eastAsia="ru-RU"/>
              </w:rPr>
              <w:t>(vārds, uzvārds)</w:t>
            </w:r>
          </w:p>
        </w:tc>
      </w:tr>
      <w:tr w:rsidR="00A1614F" w:rsidRPr="004052AC" w14:paraId="5203D4D2" w14:textId="77777777" w:rsidTr="00697D2C">
        <w:tc>
          <w:tcPr>
            <w:tcW w:w="2122" w:type="dxa"/>
            <w:tcBorders>
              <w:top w:val="nil"/>
              <w:left w:val="nil"/>
              <w:bottom w:val="nil"/>
              <w:right w:val="nil"/>
            </w:tcBorders>
          </w:tcPr>
          <w:p w14:paraId="5506B920" w14:textId="77777777" w:rsidR="00A1614F" w:rsidRPr="004052AC" w:rsidRDefault="00A1614F" w:rsidP="00697D2C">
            <w:pPr>
              <w:tabs>
                <w:tab w:val="left" w:pos="6237"/>
              </w:tabs>
              <w:contextualSpacing/>
              <w:rPr>
                <w:rFonts w:ascii="Times New Roman" w:eastAsia="Times New Roman" w:hAnsi="Times New Roman" w:cs="Times New Roman"/>
                <w:sz w:val="24"/>
                <w:szCs w:val="24"/>
                <w:lang w:eastAsia="ru-RU"/>
              </w:rPr>
            </w:pPr>
          </w:p>
        </w:tc>
        <w:tc>
          <w:tcPr>
            <w:tcW w:w="2551" w:type="dxa"/>
            <w:tcBorders>
              <w:top w:val="nil"/>
              <w:left w:val="nil"/>
              <w:bottom w:val="nil"/>
              <w:right w:val="nil"/>
            </w:tcBorders>
          </w:tcPr>
          <w:p w14:paraId="7DF8EF5E" w14:textId="77777777" w:rsidR="00A1614F" w:rsidRPr="004052AC" w:rsidRDefault="00A1614F" w:rsidP="00697D2C">
            <w:pPr>
              <w:tabs>
                <w:tab w:val="left" w:pos="6237"/>
              </w:tabs>
              <w:contextualSpacing/>
              <w:jc w:val="center"/>
              <w:rPr>
                <w:rFonts w:ascii="Times New Roman" w:eastAsia="Times New Roman" w:hAnsi="Times New Roman" w:cs="Times New Roman"/>
                <w:sz w:val="24"/>
                <w:szCs w:val="24"/>
                <w:lang w:eastAsia="ru-RU"/>
              </w:rPr>
            </w:pPr>
          </w:p>
        </w:tc>
      </w:tr>
      <w:tr w:rsidR="00A1614F" w:rsidRPr="004052AC" w14:paraId="7255ACB0" w14:textId="77777777" w:rsidTr="00697D2C">
        <w:tc>
          <w:tcPr>
            <w:tcW w:w="2122" w:type="dxa"/>
            <w:tcBorders>
              <w:top w:val="nil"/>
              <w:left w:val="nil"/>
              <w:bottom w:val="nil"/>
              <w:right w:val="nil"/>
            </w:tcBorders>
          </w:tcPr>
          <w:p w14:paraId="780856E0" w14:textId="77777777" w:rsidR="00A1614F" w:rsidRPr="004052AC" w:rsidRDefault="00A1614F" w:rsidP="00697D2C">
            <w:pPr>
              <w:tabs>
                <w:tab w:val="left" w:pos="6237"/>
              </w:tabs>
              <w:contextualSpacing/>
              <w:rPr>
                <w:rFonts w:ascii="Times New Roman" w:eastAsia="Times New Roman" w:hAnsi="Times New Roman" w:cs="Times New Roman"/>
                <w:sz w:val="24"/>
                <w:szCs w:val="24"/>
                <w:lang w:eastAsia="ru-RU"/>
              </w:rPr>
            </w:pPr>
            <w:r w:rsidRPr="004052AC">
              <w:rPr>
                <w:rFonts w:ascii="Times New Roman" w:eastAsia="Times New Roman" w:hAnsi="Times New Roman" w:cs="Times New Roman"/>
                <w:sz w:val="24"/>
                <w:szCs w:val="24"/>
                <w:lang w:eastAsia="ru-RU"/>
              </w:rPr>
              <w:t>Amata pretendents:</w:t>
            </w:r>
          </w:p>
        </w:tc>
        <w:tc>
          <w:tcPr>
            <w:tcW w:w="2551" w:type="dxa"/>
            <w:tcBorders>
              <w:top w:val="nil"/>
              <w:left w:val="nil"/>
              <w:bottom w:val="single" w:sz="4" w:space="0" w:color="auto"/>
              <w:right w:val="nil"/>
            </w:tcBorders>
          </w:tcPr>
          <w:p w14:paraId="72F9C05D" w14:textId="4BC99F2F" w:rsidR="00A1614F" w:rsidRPr="004052AC" w:rsidRDefault="00A1614F" w:rsidP="00697D2C">
            <w:pPr>
              <w:tabs>
                <w:tab w:val="left" w:pos="6237"/>
              </w:tabs>
              <w:contextualSpacing/>
              <w:jc w:val="center"/>
              <w:rPr>
                <w:rFonts w:ascii="Times New Roman" w:eastAsia="Times New Roman" w:hAnsi="Times New Roman" w:cs="Times New Roman"/>
                <w:b/>
                <w:bCs/>
                <w:sz w:val="24"/>
                <w:szCs w:val="24"/>
                <w:lang w:eastAsia="ru-RU"/>
              </w:rPr>
            </w:pPr>
          </w:p>
        </w:tc>
      </w:tr>
      <w:tr w:rsidR="00A1614F" w:rsidRPr="004052AC" w14:paraId="4A09D462" w14:textId="77777777" w:rsidTr="00697D2C">
        <w:tc>
          <w:tcPr>
            <w:tcW w:w="2122" w:type="dxa"/>
            <w:tcBorders>
              <w:top w:val="nil"/>
              <w:left w:val="nil"/>
              <w:bottom w:val="nil"/>
              <w:right w:val="nil"/>
            </w:tcBorders>
          </w:tcPr>
          <w:p w14:paraId="5BCED459" w14:textId="77777777" w:rsidR="00A1614F" w:rsidRPr="004052AC" w:rsidRDefault="00A1614F" w:rsidP="00697D2C">
            <w:pPr>
              <w:tabs>
                <w:tab w:val="left" w:pos="6237"/>
              </w:tabs>
              <w:contextualSpacing/>
              <w:rPr>
                <w:rFonts w:ascii="Times New Roman" w:eastAsia="Times New Roman" w:hAnsi="Times New Roman" w:cs="Times New Roman"/>
                <w:sz w:val="24"/>
                <w:szCs w:val="24"/>
                <w:lang w:eastAsia="ru-RU"/>
              </w:rPr>
            </w:pPr>
          </w:p>
        </w:tc>
        <w:tc>
          <w:tcPr>
            <w:tcW w:w="2551" w:type="dxa"/>
            <w:tcBorders>
              <w:top w:val="single" w:sz="4" w:space="0" w:color="auto"/>
              <w:left w:val="nil"/>
              <w:bottom w:val="nil"/>
              <w:right w:val="nil"/>
            </w:tcBorders>
          </w:tcPr>
          <w:p w14:paraId="28B53047" w14:textId="77777777" w:rsidR="00A1614F" w:rsidRPr="004052AC" w:rsidRDefault="00A1614F" w:rsidP="00697D2C">
            <w:pPr>
              <w:tabs>
                <w:tab w:val="left" w:pos="6237"/>
              </w:tabs>
              <w:contextualSpacing/>
              <w:jc w:val="center"/>
              <w:rPr>
                <w:rFonts w:ascii="Times New Roman" w:eastAsia="Times New Roman" w:hAnsi="Times New Roman" w:cs="Times New Roman"/>
                <w:sz w:val="24"/>
                <w:szCs w:val="24"/>
                <w:lang w:eastAsia="ru-RU"/>
              </w:rPr>
            </w:pPr>
            <w:r w:rsidRPr="004052AC">
              <w:rPr>
                <w:rFonts w:ascii="Times New Roman" w:eastAsia="Times New Roman" w:hAnsi="Times New Roman" w:cs="Times New Roman"/>
                <w:sz w:val="24"/>
                <w:szCs w:val="24"/>
                <w:lang w:eastAsia="ru-RU"/>
              </w:rPr>
              <w:t>(vārds, uzvārds)</w:t>
            </w:r>
          </w:p>
        </w:tc>
      </w:tr>
      <w:tr w:rsidR="00A1614F" w:rsidRPr="004052AC" w14:paraId="0C8FFA9C" w14:textId="77777777" w:rsidTr="00697D2C">
        <w:tc>
          <w:tcPr>
            <w:tcW w:w="2122" w:type="dxa"/>
            <w:tcBorders>
              <w:top w:val="nil"/>
              <w:left w:val="nil"/>
              <w:bottom w:val="nil"/>
              <w:right w:val="nil"/>
            </w:tcBorders>
          </w:tcPr>
          <w:p w14:paraId="76257D1A" w14:textId="77777777" w:rsidR="00A1614F" w:rsidRDefault="00A1614F" w:rsidP="00697D2C">
            <w:pPr>
              <w:tabs>
                <w:tab w:val="left" w:pos="6237"/>
              </w:tabs>
              <w:contextualSpacing/>
              <w:rPr>
                <w:rFonts w:ascii="Times New Roman" w:eastAsia="Times New Roman" w:hAnsi="Times New Roman" w:cs="Times New Roman"/>
                <w:sz w:val="24"/>
                <w:szCs w:val="24"/>
                <w:lang w:eastAsia="ru-RU"/>
              </w:rPr>
            </w:pPr>
          </w:p>
          <w:p w14:paraId="173D55EB" w14:textId="77777777" w:rsidR="00A1614F" w:rsidRPr="004052AC" w:rsidRDefault="00A1614F" w:rsidP="00697D2C">
            <w:pPr>
              <w:tabs>
                <w:tab w:val="left" w:pos="6237"/>
              </w:tabs>
              <w:contextualSpacing/>
              <w:rPr>
                <w:rFonts w:ascii="Times New Roman" w:eastAsia="Times New Roman" w:hAnsi="Times New Roman" w:cs="Times New Roman"/>
                <w:sz w:val="24"/>
                <w:szCs w:val="24"/>
                <w:lang w:eastAsia="ru-RU"/>
              </w:rPr>
            </w:pPr>
          </w:p>
        </w:tc>
        <w:tc>
          <w:tcPr>
            <w:tcW w:w="2551" w:type="dxa"/>
            <w:tcBorders>
              <w:top w:val="nil"/>
              <w:left w:val="nil"/>
              <w:bottom w:val="nil"/>
              <w:right w:val="nil"/>
            </w:tcBorders>
          </w:tcPr>
          <w:p w14:paraId="2715DB6F" w14:textId="77777777" w:rsidR="00A1614F" w:rsidRPr="004052AC" w:rsidRDefault="00A1614F" w:rsidP="00697D2C">
            <w:pPr>
              <w:tabs>
                <w:tab w:val="left" w:pos="6237"/>
              </w:tabs>
              <w:contextualSpacing/>
              <w:jc w:val="center"/>
              <w:rPr>
                <w:rFonts w:ascii="Times New Roman" w:eastAsia="Times New Roman" w:hAnsi="Times New Roman" w:cs="Times New Roman"/>
                <w:sz w:val="24"/>
                <w:szCs w:val="24"/>
                <w:lang w:eastAsia="ru-RU"/>
              </w:rPr>
            </w:pPr>
          </w:p>
        </w:tc>
      </w:tr>
    </w:tbl>
    <w:tbl>
      <w:tblPr>
        <w:tblW w:w="5009" w:type="pct"/>
        <w:tblInd w:w="-8" w:type="dxa"/>
        <w:tblBorders>
          <w:top w:val="outset" w:sz="2" w:space="0" w:color="414142"/>
          <w:left w:val="outset" w:sz="2" w:space="0" w:color="414142"/>
          <w:bottom w:val="outset" w:sz="6" w:space="0" w:color="414142"/>
          <w:right w:val="outset" w:sz="2" w:space="0" w:color="414142"/>
        </w:tblBorders>
        <w:shd w:val="clear" w:color="auto" w:fill="FFFFFF"/>
        <w:tblCellMar>
          <w:top w:w="24" w:type="dxa"/>
          <w:left w:w="24" w:type="dxa"/>
          <w:bottom w:w="24" w:type="dxa"/>
          <w:right w:w="24" w:type="dxa"/>
        </w:tblCellMar>
        <w:tblLook w:val="04A0" w:firstRow="1" w:lastRow="0" w:firstColumn="1" w:lastColumn="0" w:noHBand="0" w:noVBand="1"/>
      </w:tblPr>
      <w:tblGrid>
        <w:gridCol w:w="1633"/>
        <w:gridCol w:w="2177"/>
        <w:gridCol w:w="5261"/>
      </w:tblGrid>
      <w:tr w:rsidR="00A1614F" w:rsidRPr="000B59D4" w14:paraId="07D16584" w14:textId="77777777" w:rsidTr="00697D2C">
        <w:trPr>
          <w:trHeight w:val="20"/>
        </w:trPr>
        <w:tc>
          <w:tcPr>
            <w:tcW w:w="9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A8DD884" w14:textId="77777777" w:rsidR="00A1614F" w:rsidRPr="007953EE" w:rsidRDefault="00A1614F" w:rsidP="00697D2C">
            <w:pPr>
              <w:spacing w:before="195" w:after="0" w:line="240" w:lineRule="auto"/>
              <w:jc w:val="center"/>
              <w:rPr>
                <w:rFonts w:ascii="Times New Roman" w:eastAsia="Times New Roman" w:hAnsi="Times New Roman" w:cs="Times New Roman"/>
                <w:b/>
                <w:bCs/>
                <w:sz w:val="24"/>
                <w:szCs w:val="24"/>
                <w:lang w:eastAsia="ru-RU"/>
              </w:rPr>
            </w:pPr>
            <w:r w:rsidRPr="007953EE">
              <w:rPr>
                <w:rFonts w:ascii="Times New Roman" w:eastAsia="Times New Roman" w:hAnsi="Times New Roman" w:cs="Times New Roman"/>
                <w:b/>
                <w:bCs/>
                <w:sz w:val="24"/>
                <w:szCs w:val="24"/>
                <w:lang w:eastAsia="ru-RU"/>
              </w:rPr>
              <w:t>Kompetence un kritēriji</w:t>
            </w:r>
          </w:p>
        </w:tc>
        <w:tc>
          <w:tcPr>
            <w:tcW w:w="12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EB7E903" w14:textId="77777777" w:rsidR="00A1614F" w:rsidRPr="007953EE" w:rsidRDefault="00A1614F" w:rsidP="00697D2C">
            <w:pPr>
              <w:spacing w:before="195" w:after="0" w:line="240" w:lineRule="auto"/>
              <w:jc w:val="center"/>
              <w:rPr>
                <w:rFonts w:ascii="Times New Roman" w:eastAsia="Times New Roman" w:hAnsi="Times New Roman" w:cs="Times New Roman"/>
                <w:b/>
                <w:bCs/>
                <w:sz w:val="24"/>
                <w:szCs w:val="24"/>
                <w:lang w:eastAsia="ru-RU"/>
              </w:rPr>
            </w:pPr>
            <w:r w:rsidRPr="007953EE">
              <w:rPr>
                <w:rFonts w:ascii="Times New Roman" w:eastAsia="Times New Roman" w:hAnsi="Times New Roman" w:cs="Times New Roman"/>
                <w:b/>
                <w:bCs/>
                <w:sz w:val="24"/>
                <w:szCs w:val="24"/>
                <w:lang w:eastAsia="ru-RU"/>
              </w:rPr>
              <w:t>Vērtējums desmit punktu sistēmā</w:t>
            </w:r>
            <w:r w:rsidRPr="007953EE">
              <w:rPr>
                <w:rFonts w:ascii="Times New Roman" w:eastAsia="Times New Roman" w:hAnsi="Times New Roman" w:cs="Times New Roman"/>
                <w:b/>
                <w:bCs/>
                <w:sz w:val="24"/>
                <w:szCs w:val="24"/>
                <w:lang w:eastAsia="ru-RU"/>
              </w:rPr>
              <w:br/>
              <w:t>(0-10)</w:t>
            </w:r>
          </w:p>
        </w:tc>
        <w:tc>
          <w:tcPr>
            <w:tcW w:w="29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073069B" w14:textId="77777777" w:rsidR="00A1614F" w:rsidRPr="007953EE" w:rsidRDefault="00A1614F" w:rsidP="00697D2C">
            <w:pPr>
              <w:spacing w:before="195" w:after="0" w:line="240" w:lineRule="auto"/>
              <w:jc w:val="center"/>
              <w:rPr>
                <w:rFonts w:ascii="Times New Roman" w:eastAsia="Times New Roman" w:hAnsi="Times New Roman" w:cs="Times New Roman"/>
                <w:b/>
                <w:bCs/>
                <w:sz w:val="24"/>
                <w:szCs w:val="24"/>
                <w:lang w:eastAsia="ru-RU"/>
              </w:rPr>
            </w:pPr>
            <w:r w:rsidRPr="007953EE">
              <w:rPr>
                <w:rFonts w:ascii="Times New Roman" w:eastAsia="Times New Roman" w:hAnsi="Times New Roman" w:cs="Times New Roman"/>
                <w:b/>
                <w:bCs/>
                <w:sz w:val="24"/>
                <w:szCs w:val="24"/>
                <w:lang w:eastAsia="ru-RU"/>
              </w:rPr>
              <w:t>Piezīmes</w:t>
            </w:r>
          </w:p>
        </w:tc>
      </w:tr>
      <w:tr w:rsidR="00A1614F" w:rsidRPr="000B59D4" w14:paraId="57620017" w14:textId="77777777" w:rsidTr="00697D2C">
        <w:trPr>
          <w:trHeight w:val="756"/>
        </w:trPr>
        <w:tc>
          <w:tcPr>
            <w:tcW w:w="9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7304083" w14:textId="77777777" w:rsidR="00A1614F" w:rsidRPr="007953EE" w:rsidRDefault="00A1614F" w:rsidP="00697D2C">
            <w:pPr>
              <w:spacing w:after="0" w:line="240" w:lineRule="auto"/>
              <w:jc w:val="center"/>
              <w:rPr>
                <w:rFonts w:ascii="Times New Roman" w:eastAsia="Times New Roman" w:hAnsi="Times New Roman" w:cs="Times New Roman"/>
                <w:sz w:val="24"/>
                <w:szCs w:val="24"/>
                <w:lang w:eastAsia="ru-RU"/>
              </w:rPr>
            </w:pPr>
            <w:r w:rsidRPr="007953EE">
              <w:rPr>
                <w:rFonts w:ascii="Times New Roman" w:hAnsi="Times New Roman" w:cs="Times New Roman"/>
                <w:sz w:val="24"/>
                <w:szCs w:val="24"/>
              </w:rPr>
              <w:t>Motivācija un mērķtiecība</w:t>
            </w:r>
          </w:p>
        </w:tc>
        <w:tc>
          <w:tcPr>
            <w:tcW w:w="1200" w:type="pct"/>
            <w:tcBorders>
              <w:top w:val="outset" w:sz="6" w:space="0" w:color="414142"/>
              <w:left w:val="outset" w:sz="6" w:space="0" w:color="414142"/>
              <w:bottom w:val="outset" w:sz="6" w:space="0" w:color="414142"/>
              <w:right w:val="outset" w:sz="6" w:space="0" w:color="414142"/>
            </w:tcBorders>
            <w:shd w:val="clear" w:color="auto" w:fill="FFFFFF"/>
            <w:hideMark/>
          </w:tcPr>
          <w:p w14:paraId="6127A6F9" w14:textId="77777777" w:rsidR="00A1614F" w:rsidRPr="000B59D4" w:rsidRDefault="00A1614F" w:rsidP="00697D2C">
            <w:pPr>
              <w:spacing w:before="195" w:after="0" w:line="240" w:lineRule="auto"/>
              <w:rPr>
                <w:rFonts w:ascii="Times New Roman" w:eastAsia="Times New Roman" w:hAnsi="Times New Roman" w:cs="Times New Roman"/>
                <w:sz w:val="24"/>
                <w:szCs w:val="24"/>
                <w:lang w:eastAsia="ru-RU"/>
              </w:rPr>
            </w:pPr>
            <w:r w:rsidRPr="000B59D4">
              <w:rPr>
                <w:rFonts w:ascii="Times New Roman" w:eastAsia="Times New Roman" w:hAnsi="Times New Roman" w:cs="Times New Roman"/>
                <w:sz w:val="24"/>
                <w:szCs w:val="24"/>
                <w:lang w:eastAsia="ru-RU"/>
              </w:rPr>
              <w:t> </w:t>
            </w:r>
          </w:p>
        </w:tc>
        <w:tc>
          <w:tcPr>
            <w:tcW w:w="2900" w:type="pct"/>
            <w:tcBorders>
              <w:top w:val="outset" w:sz="6" w:space="0" w:color="414142"/>
              <w:left w:val="outset" w:sz="6" w:space="0" w:color="414142"/>
              <w:bottom w:val="outset" w:sz="6" w:space="0" w:color="414142"/>
              <w:right w:val="outset" w:sz="6" w:space="0" w:color="414142"/>
            </w:tcBorders>
            <w:shd w:val="clear" w:color="auto" w:fill="FFFFFF"/>
            <w:hideMark/>
          </w:tcPr>
          <w:p w14:paraId="493D7FF0" w14:textId="77777777" w:rsidR="00A1614F" w:rsidRPr="000B59D4" w:rsidRDefault="00A1614F" w:rsidP="00697D2C">
            <w:pPr>
              <w:spacing w:before="195" w:after="0" w:line="240" w:lineRule="auto"/>
              <w:rPr>
                <w:rFonts w:ascii="Times New Roman" w:eastAsia="Times New Roman" w:hAnsi="Times New Roman" w:cs="Times New Roman"/>
                <w:sz w:val="24"/>
                <w:szCs w:val="24"/>
                <w:lang w:eastAsia="ru-RU"/>
              </w:rPr>
            </w:pPr>
            <w:r w:rsidRPr="000B59D4">
              <w:rPr>
                <w:rFonts w:ascii="Times New Roman" w:eastAsia="Times New Roman" w:hAnsi="Times New Roman" w:cs="Times New Roman"/>
                <w:sz w:val="24"/>
                <w:szCs w:val="24"/>
                <w:lang w:eastAsia="ru-RU"/>
              </w:rPr>
              <w:t> </w:t>
            </w:r>
          </w:p>
        </w:tc>
      </w:tr>
      <w:tr w:rsidR="00A1614F" w:rsidRPr="000B59D4" w14:paraId="3802CBD2" w14:textId="77777777" w:rsidTr="00697D2C">
        <w:trPr>
          <w:trHeight w:val="756"/>
        </w:trPr>
        <w:tc>
          <w:tcPr>
            <w:tcW w:w="9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5AA4D64" w14:textId="77777777" w:rsidR="00A1614F" w:rsidRPr="007953EE" w:rsidRDefault="00A1614F" w:rsidP="00697D2C">
            <w:pPr>
              <w:spacing w:after="0" w:line="240" w:lineRule="auto"/>
              <w:jc w:val="center"/>
              <w:rPr>
                <w:rFonts w:ascii="Times New Roman" w:eastAsia="Times New Roman" w:hAnsi="Times New Roman" w:cs="Times New Roman"/>
                <w:sz w:val="24"/>
                <w:szCs w:val="24"/>
                <w:lang w:eastAsia="ru-RU"/>
              </w:rPr>
            </w:pPr>
            <w:r w:rsidRPr="007953EE">
              <w:rPr>
                <w:rFonts w:ascii="Times New Roman" w:eastAsia="Times New Roman" w:hAnsi="Times New Roman" w:cs="Times New Roman"/>
                <w:sz w:val="24"/>
                <w:szCs w:val="24"/>
                <w:lang w:eastAsia="ru-RU"/>
              </w:rPr>
              <w:t>Juridiskās zināšanas</w:t>
            </w:r>
          </w:p>
        </w:tc>
        <w:tc>
          <w:tcPr>
            <w:tcW w:w="12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167E9C4" w14:textId="77777777" w:rsidR="00A1614F" w:rsidRPr="000B59D4" w:rsidRDefault="00A1614F" w:rsidP="00697D2C">
            <w:pPr>
              <w:spacing w:before="195" w:after="0" w:line="240" w:lineRule="auto"/>
              <w:rPr>
                <w:rFonts w:ascii="Times New Roman" w:eastAsia="Times New Roman" w:hAnsi="Times New Roman" w:cs="Times New Roman"/>
                <w:sz w:val="24"/>
                <w:szCs w:val="24"/>
                <w:lang w:eastAsia="ru-RU"/>
              </w:rPr>
            </w:pPr>
            <w:r w:rsidRPr="000B59D4">
              <w:rPr>
                <w:rFonts w:ascii="Times New Roman" w:eastAsia="Times New Roman" w:hAnsi="Times New Roman" w:cs="Times New Roman"/>
                <w:sz w:val="24"/>
                <w:szCs w:val="24"/>
                <w:lang w:eastAsia="ru-RU"/>
              </w:rPr>
              <w:t> </w:t>
            </w:r>
          </w:p>
        </w:tc>
        <w:tc>
          <w:tcPr>
            <w:tcW w:w="29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A7FE863" w14:textId="77777777" w:rsidR="00A1614F" w:rsidRPr="000B59D4" w:rsidRDefault="00A1614F" w:rsidP="00697D2C">
            <w:pPr>
              <w:spacing w:before="195" w:after="0" w:line="240" w:lineRule="auto"/>
              <w:rPr>
                <w:rFonts w:ascii="Times New Roman" w:eastAsia="Times New Roman" w:hAnsi="Times New Roman" w:cs="Times New Roman"/>
                <w:sz w:val="24"/>
                <w:szCs w:val="24"/>
                <w:lang w:eastAsia="ru-RU"/>
              </w:rPr>
            </w:pPr>
            <w:r w:rsidRPr="000B59D4">
              <w:rPr>
                <w:rFonts w:ascii="Times New Roman" w:eastAsia="Times New Roman" w:hAnsi="Times New Roman" w:cs="Times New Roman"/>
                <w:sz w:val="24"/>
                <w:szCs w:val="24"/>
                <w:lang w:eastAsia="ru-RU"/>
              </w:rPr>
              <w:t> </w:t>
            </w:r>
          </w:p>
        </w:tc>
      </w:tr>
      <w:tr w:rsidR="00A1614F" w:rsidRPr="000B59D4" w14:paraId="0A66AA48" w14:textId="77777777" w:rsidTr="00697D2C">
        <w:trPr>
          <w:trHeight w:val="756"/>
        </w:trPr>
        <w:tc>
          <w:tcPr>
            <w:tcW w:w="900"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5E52176C" w14:textId="77777777" w:rsidR="00A1614F" w:rsidRPr="007953EE" w:rsidRDefault="00A1614F" w:rsidP="00697D2C">
            <w:pPr>
              <w:spacing w:after="0"/>
              <w:jc w:val="center"/>
              <w:rPr>
                <w:rFonts w:ascii="Times New Roman" w:hAnsi="Times New Roman" w:cs="Times New Roman"/>
                <w:sz w:val="24"/>
                <w:szCs w:val="24"/>
              </w:rPr>
            </w:pPr>
            <w:r w:rsidRPr="007953EE">
              <w:rPr>
                <w:rFonts w:ascii="Times New Roman" w:hAnsi="Times New Roman" w:cs="Times New Roman"/>
                <w:sz w:val="24"/>
                <w:szCs w:val="24"/>
              </w:rPr>
              <w:t>Profesionālā pieredze</w:t>
            </w:r>
          </w:p>
        </w:tc>
        <w:tc>
          <w:tcPr>
            <w:tcW w:w="1200"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0E5965CD" w14:textId="77777777" w:rsidR="00A1614F" w:rsidRPr="000B59D4" w:rsidRDefault="00A1614F" w:rsidP="00697D2C">
            <w:pPr>
              <w:spacing w:before="195" w:after="0" w:line="240" w:lineRule="auto"/>
              <w:rPr>
                <w:rFonts w:ascii="Times New Roman" w:eastAsia="Times New Roman" w:hAnsi="Times New Roman" w:cs="Times New Roman"/>
                <w:sz w:val="24"/>
                <w:szCs w:val="24"/>
                <w:lang w:eastAsia="ru-RU"/>
              </w:rPr>
            </w:pPr>
          </w:p>
        </w:tc>
        <w:tc>
          <w:tcPr>
            <w:tcW w:w="2900"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16A31B9A" w14:textId="77777777" w:rsidR="00A1614F" w:rsidRPr="000B59D4" w:rsidRDefault="00A1614F" w:rsidP="00697D2C">
            <w:pPr>
              <w:spacing w:before="195" w:after="0" w:line="240" w:lineRule="auto"/>
              <w:rPr>
                <w:rFonts w:ascii="Times New Roman" w:eastAsia="Times New Roman" w:hAnsi="Times New Roman" w:cs="Times New Roman"/>
                <w:sz w:val="24"/>
                <w:szCs w:val="24"/>
                <w:lang w:eastAsia="ru-RU"/>
              </w:rPr>
            </w:pPr>
          </w:p>
        </w:tc>
      </w:tr>
      <w:tr w:rsidR="00A1614F" w:rsidRPr="000B59D4" w14:paraId="649981A7" w14:textId="77777777" w:rsidTr="00697D2C">
        <w:trPr>
          <w:trHeight w:val="756"/>
        </w:trPr>
        <w:tc>
          <w:tcPr>
            <w:tcW w:w="900"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1F9F3CA3" w14:textId="77777777" w:rsidR="00A1614F" w:rsidRPr="007953EE" w:rsidRDefault="00A1614F" w:rsidP="00697D2C">
            <w:pPr>
              <w:spacing w:after="0" w:line="240" w:lineRule="auto"/>
              <w:jc w:val="center"/>
              <w:rPr>
                <w:rFonts w:ascii="Times New Roman" w:eastAsia="Times New Roman" w:hAnsi="Times New Roman" w:cs="Times New Roman"/>
                <w:sz w:val="24"/>
                <w:szCs w:val="24"/>
                <w:lang w:eastAsia="ru-RU"/>
              </w:rPr>
            </w:pPr>
            <w:r w:rsidRPr="007953EE">
              <w:rPr>
                <w:rFonts w:ascii="Times New Roman" w:eastAsia="Times New Roman" w:hAnsi="Times New Roman" w:cs="Times New Roman"/>
                <w:sz w:val="24"/>
                <w:szCs w:val="24"/>
                <w:lang w:eastAsia="ru-RU"/>
              </w:rPr>
              <w:t>Saskarsmes un komunikācijas prasmes</w:t>
            </w:r>
          </w:p>
        </w:tc>
        <w:tc>
          <w:tcPr>
            <w:tcW w:w="1200"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3AE600B2" w14:textId="77777777" w:rsidR="00A1614F" w:rsidRPr="000B59D4" w:rsidRDefault="00A1614F" w:rsidP="00697D2C">
            <w:pPr>
              <w:spacing w:before="195" w:after="0" w:line="240" w:lineRule="auto"/>
              <w:rPr>
                <w:rFonts w:ascii="Times New Roman" w:eastAsia="Times New Roman" w:hAnsi="Times New Roman" w:cs="Times New Roman"/>
                <w:sz w:val="24"/>
                <w:szCs w:val="24"/>
                <w:lang w:eastAsia="ru-RU"/>
              </w:rPr>
            </w:pPr>
          </w:p>
        </w:tc>
        <w:tc>
          <w:tcPr>
            <w:tcW w:w="2900"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24B59172" w14:textId="77777777" w:rsidR="00A1614F" w:rsidRPr="000B59D4" w:rsidRDefault="00A1614F" w:rsidP="00697D2C">
            <w:pPr>
              <w:spacing w:before="195" w:after="0" w:line="240" w:lineRule="auto"/>
              <w:rPr>
                <w:rFonts w:ascii="Times New Roman" w:eastAsia="Times New Roman" w:hAnsi="Times New Roman" w:cs="Times New Roman"/>
                <w:sz w:val="24"/>
                <w:szCs w:val="24"/>
                <w:lang w:eastAsia="ru-RU"/>
              </w:rPr>
            </w:pPr>
          </w:p>
        </w:tc>
      </w:tr>
      <w:tr w:rsidR="00A1614F" w:rsidRPr="000B59D4" w14:paraId="1F361E84" w14:textId="77777777" w:rsidTr="00697D2C">
        <w:trPr>
          <w:trHeight w:val="756"/>
        </w:trPr>
        <w:tc>
          <w:tcPr>
            <w:tcW w:w="900"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700FC931" w14:textId="77777777" w:rsidR="00A1614F" w:rsidRPr="00EA1F9F" w:rsidRDefault="00A1614F" w:rsidP="00697D2C">
            <w:pPr>
              <w:jc w:val="center"/>
              <w:rPr>
                <w:rFonts w:ascii="Times New Roman" w:hAnsi="Times New Roman" w:cs="Times New Roman"/>
                <w:sz w:val="24"/>
                <w:szCs w:val="24"/>
              </w:rPr>
            </w:pPr>
            <w:r w:rsidRPr="007953EE">
              <w:rPr>
                <w:rFonts w:ascii="Times New Roman" w:hAnsi="Times New Roman" w:cs="Times New Roman"/>
                <w:sz w:val="24"/>
                <w:szCs w:val="24"/>
              </w:rPr>
              <w:t>Spēja pieņemt lēmumus un uzņemties atbildību</w:t>
            </w:r>
          </w:p>
        </w:tc>
        <w:tc>
          <w:tcPr>
            <w:tcW w:w="1200"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28A661BA" w14:textId="77777777" w:rsidR="00A1614F" w:rsidRPr="000B59D4" w:rsidRDefault="00A1614F" w:rsidP="00697D2C">
            <w:pPr>
              <w:spacing w:before="195" w:after="0" w:line="240" w:lineRule="auto"/>
              <w:rPr>
                <w:rFonts w:ascii="Times New Roman" w:eastAsia="Times New Roman" w:hAnsi="Times New Roman" w:cs="Times New Roman"/>
                <w:sz w:val="24"/>
                <w:szCs w:val="24"/>
                <w:lang w:eastAsia="ru-RU"/>
              </w:rPr>
            </w:pPr>
          </w:p>
        </w:tc>
        <w:tc>
          <w:tcPr>
            <w:tcW w:w="2900"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11FFD90A" w14:textId="77777777" w:rsidR="00A1614F" w:rsidRPr="000B59D4" w:rsidRDefault="00A1614F" w:rsidP="00697D2C">
            <w:pPr>
              <w:spacing w:before="195" w:after="0" w:line="240" w:lineRule="auto"/>
              <w:rPr>
                <w:rFonts w:ascii="Times New Roman" w:eastAsia="Times New Roman" w:hAnsi="Times New Roman" w:cs="Times New Roman"/>
                <w:sz w:val="24"/>
                <w:szCs w:val="24"/>
                <w:lang w:eastAsia="ru-RU"/>
              </w:rPr>
            </w:pPr>
          </w:p>
        </w:tc>
      </w:tr>
      <w:tr w:rsidR="00A1614F" w:rsidRPr="000B59D4" w14:paraId="480FBCE3" w14:textId="77777777" w:rsidTr="00697D2C">
        <w:trPr>
          <w:trHeight w:val="756"/>
        </w:trPr>
        <w:tc>
          <w:tcPr>
            <w:tcW w:w="900" w:type="pct"/>
            <w:tcBorders>
              <w:top w:val="outset" w:sz="6" w:space="0" w:color="414142"/>
              <w:left w:val="outset" w:sz="6" w:space="0" w:color="414142"/>
              <w:bottom w:val="single" w:sz="4" w:space="0" w:color="auto"/>
              <w:right w:val="outset" w:sz="6" w:space="0" w:color="414142"/>
            </w:tcBorders>
            <w:shd w:val="clear" w:color="auto" w:fill="FFFFFF"/>
            <w:vAlign w:val="center"/>
          </w:tcPr>
          <w:p w14:paraId="7A3D652C" w14:textId="77777777" w:rsidR="00A1614F" w:rsidRPr="00CB0B99" w:rsidRDefault="00A1614F" w:rsidP="00697D2C">
            <w:pPr>
              <w:jc w:val="center"/>
              <w:rPr>
                <w:rFonts w:ascii="Times New Roman" w:hAnsi="Times New Roman" w:cs="Times New Roman"/>
                <w:sz w:val="24"/>
                <w:szCs w:val="24"/>
              </w:rPr>
            </w:pPr>
            <w:r w:rsidRPr="00CB0B99">
              <w:rPr>
                <w:rFonts w:ascii="Times New Roman" w:hAnsi="Times New Roman" w:cs="Times New Roman"/>
                <w:sz w:val="24"/>
                <w:szCs w:val="24"/>
              </w:rPr>
              <w:t>Konfliktu risināšana</w:t>
            </w:r>
          </w:p>
        </w:tc>
        <w:tc>
          <w:tcPr>
            <w:tcW w:w="1200" w:type="pct"/>
            <w:tcBorders>
              <w:top w:val="outset" w:sz="6" w:space="0" w:color="414142"/>
              <w:left w:val="outset" w:sz="6" w:space="0" w:color="414142"/>
              <w:bottom w:val="single" w:sz="4" w:space="0" w:color="auto"/>
              <w:right w:val="outset" w:sz="6" w:space="0" w:color="414142"/>
            </w:tcBorders>
            <w:shd w:val="clear" w:color="auto" w:fill="FFFFFF"/>
            <w:vAlign w:val="center"/>
          </w:tcPr>
          <w:p w14:paraId="205F442B" w14:textId="77777777" w:rsidR="00A1614F" w:rsidRPr="000B59D4" w:rsidRDefault="00A1614F" w:rsidP="00697D2C">
            <w:pPr>
              <w:spacing w:before="195" w:after="0" w:line="240" w:lineRule="auto"/>
              <w:rPr>
                <w:rFonts w:ascii="Times New Roman" w:eastAsia="Times New Roman" w:hAnsi="Times New Roman" w:cs="Times New Roman"/>
                <w:sz w:val="24"/>
                <w:szCs w:val="24"/>
                <w:lang w:eastAsia="ru-RU"/>
              </w:rPr>
            </w:pPr>
          </w:p>
        </w:tc>
        <w:tc>
          <w:tcPr>
            <w:tcW w:w="2900" w:type="pct"/>
            <w:tcBorders>
              <w:top w:val="outset" w:sz="6" w:space="0" w:color="414142"/>
              <w:left w:val="outset" w:sz="6" w:space="0" w:color="414142"/>
              <w:bottom w:val="single" w:sz="4" w:space="0" w:color="auto"/>
              <w:right w:val="outset" w:sz="6" w:space="0" w:color="414142"/>
            </w:tcBorders>
            <w:shd w:val="clear" w:color="auto" w:fill="FFFFFF"/>
            <w:vAlign w:val="center"/>
          </w:tcPr>
          <w:p w14:paraId="01C6F0C7" w14:textId="77777777" w:rsidR="00A1614F" w:rsidRPr="000B59D4" w:rsidRDefault="00A1614F" w:rsidP="00697D2C">
            <w:pPr>
              <w:spacing w:before="195" w:after="0" w:line="240" w:lineRule="auto"/>
              <w:rPr>
                <w:rFonts w:ascii="Times New Roman" w:eastAsia="Times New Roman" w:hAnsi="Times New Roman" w:cs="Times New Roman"/>
                <w:sz w:val="24"/>
                <w:szCs w:val="24"/>
                <w:lang w:eastAsia="ru-RU"/>
              </w:rPr>
            </w:pPr>
          </w:p>
        </w:tc>
      </w:tr>
      <w:tr w:rsidR="00A1614F" w:rsidRPr="000B59D4" w14:paraId="0E8AE005" w14:textId="77777777" w:rsidTr="00697D2C">
        <w:trPr>
          <w:trHeight w:val="397"/>
        </w:trPr>
        <w:tc>
          <w:tcPr>
            <w:tcW w:w="900" w:type="pct"/>
            <w:tcBorders>
              <w:top w:val="single" w:sz="4" w:space="0" w:color="auto"/>
              <w:left w:val="nil"/>
              <w:bottom w:val="single" w:sz="4" w:space="0" w:color="auto"/>
              <w:right w:val="nil"/>
            </w:tcBorders>
            <w:shd w:val="clear" w:color="auto" w:fill="FFFFFF"/>
            <w:vAlign w:val="center"/>
          </w:tcPr>
          <w:p w14:paraId="1ECE2BF5" w14:textId="77777777" w:rsidR="00A1614F" w:rsidRPr="000B59D4" w:rsidRDefault="00A1614F" w:rsidP="00697D2C">
            <w:pPr>
              <w:jc w:val="center"/>
              <w:rPr>
                <w:rFonts w:ascii="Times New Roman" w:hAnsi="Times New Roman" w:cs="Times New Roman"/>
                <w:b/>
                <w:bCs/>
                <w:sz w:val="24"/>
                <w:szCs w:val="24"/>
              </w:rPr>
            </w:pPr>
          </w:p>
        </w:tc>
        <w:tc>
          <w:tcPr>
            <w:tcW w:w="1200" w:type="pct"/>
            <w:tcBorders>
              <w:top w:val="single" w:sz="4" w:space="0" w:color="auto"/>
              <w:left w:val="nil"/>
              <w:bottom w:val="single" w:sz="4" w:space="0" w:color="auto"/>
              <w:right w:val="nil"/>
            </w:tcBorders>
            <w:shd w:val="clear" w:color="auto" w:fill="FFFFFF"/>
            <w:vAlign w:val="center"/>
          </w:tcPr>
          <w:p w14:paraId="6679182A" w14:textId="77777777" w:rsidR="00A1614F" w:rsidRPr="000B59D4" w:rsidRDefault="00A1614F" w:rsidP="00697D2C">
            <w:pPr>
              <w:spacing w:before="195" w:after="0" w:line="240" w:lineRule="auto"/>
              <w:rPr>
                <w:rFonts w:ascii="Times New Roman" w:eastAsia="Times New Roman" w:hAnsi="Times New Roman" w:cs="Times New Roman"/>
                <w:sz w:val="24"/>
                <w:szCs w:val="24"/>
                <w:lang w:eastAsia="ru-RU"/>
              </w:rPr>
            </w:pPr>
          </w:p>
        </w:tc>
        <w:tc>
          <w:tcPr>
            <w:tcW w:w="2900" w:type="pct"/>
            <w:tcBorders>
              <w:top w:val="single" w:sz="4" w:space="0" w:color="auto"/>
              <w:left w:val="nil"/>
              <w:bottom w:val="nil"/>
              <w:right w:val="nil"/>
            </w:tcBorders>
            <w:shd w:val="clear" w:color="auto" w:fill="FFFFFF"/>
            <w:vAlign w:val="center"/>
          </w:tcPr>
          <w:p w14:paraId="4EA0EC02" w14:textId="77777777" w:rsidR="00A1614F" w:rsidRPr="000B59D4" w:rsidRDefault="00A1614F" w:rsidP="00697D2C">
            <w:pPr>
              <w:spacing w:before="195" w:after="0" w:line="240" w:lineRule="auto"/>
              <w:rPr>
                <w:rFonts w:ascii="Times New Roman" w:eastAsia="Times New Roman" w:hAnsi="Times New Roman" w:cs="Times New Roman"/>
                <w:sz w:val="24"/>
                <w:szCs w:val="24"/>
                <w:lang w:eastAsia="ru-RU"/>
              </w:rPr>
            </w:pPr>
          </w:p>
        </w:tc>
      </w:tr>
      <w:tr w:rsidR="00A1614F" w:rsidRPr="000B59D4" w14:paraId="32230F07" w14:textId="77777777" w:rsidTr="00697D2C">
        <w:trPr>
          <w:trHeight w:val="1020"/>
        </w:trPr>
        <w:tc>
          <w:tcPr>
            <w:tcW w:w="900" w:type="pct"/>
            <w:tcBorders>
              <w:top w:val="single" w:sz="4" w:space="0" w:color="auto"/>
              <w:left w:val="single" w:sz="4" w:space="0" w:color="auto"/>
              <w:bottom w:val="single" w:sz="4" w:space="0" w:color="auto"/>
              <w:right w:val="outset" w:sz="6" w:space="0" w:color="414142"/>
            </w:tcBorders>
            <w:shd w:val="clear" w:color="auto" w:fill="FFFFFF"/>
            <w:vAlign w:val="center"/>
          </w:tcPr>
          <w:p w14:paraId="00C0EAC0" w14:textId="77777777" w:rsidR="00A1614F" w:rsidRPr="000B59D4" w:rsidRDefault="00A1614F" w:rsidP="00697D2C">
            <w:pPr>
              <w:jc w:val="center"/>
              <w:rPr>
                <w:rFonts w:ascii="Times New Roman" w:hAnsi="Times New Roman" w:cs="Times New Roman"/>
                <w:b/>
                <w:bCs/>
                <w:sz w:val="24"/>
                <w:szCs w:val="24"/>
              </w:rPr>
            </w:pPr>
            <w:r w:rsidRPr="000B59D4">
              <w:rPr>
                <w:rFonts w:ascii="Times New Roman" w:eastAsia="Times New Roman" w:hAnsi="Times New Roman" w:cs="Times New Roman"/>
                <w:b/>
                <w:bCs/>
                <w:sz w:val="24"/>
                <w:szCs w:val="24"/>
                <w:lang w:eastAsia="ru-RU"/>
              </w:rPr>
              <w:t>Trešās kārtas</w:t>
            </w:r>
            <w:r w:rsidRPr="000B59D4">
              <w:rPr>
                <w:rFonts w:ascii="Times New Roman" w:eastAsia="Times New Roman" w:hAnsi="Times New Roman" w:cs="Times New Roman"/>
                <w:b/>
                <w:bCs/>
                <w:sz w:val="24"/>
                <w:szCs w:val="24"/>
                <w:lang w:eastAsia="ru-RU"/>
              </w:rPr>
              <w:br/>
              <w:t>kopējais vērtējums:</w:t>
            </w:r>
            <w:r w:rsidRPr="000B59D4">
              <w:rPr>
                <w:rFonts w:ascii="Times New Roman" w:eastAsia="Times New Roman" w:hAnsi="Times New Roman" w:cs="Times New Roman"/>
                <w:b/>
                <w:bCs/>
                <w:sz w:val="24"/>
                <w:szCs w:val="24"/>
                <w:lang w:eastAsia="ru-RU"/>
              </w:rPr>
              <w:br/>
              <w:t>(1-10)</w:t>
            </w:r>
          </w:p>
        </w:tc>
        <w:tc>
          <w:tcPr>
            <w:tcW w:w="1200" w:type="pct"/>
            <w:tcBorders>
              <w:top w:val="single" w:sz="4" w:space="0" w:color="auto"/>
              <w:left w:val="outset" w:sz="6" w:space="0" w:color="414142"/>
              <w:bottom w:val="single" w:sz="4" w:space="0" w:color="auto"/>
              <w:right w:val="single" w:sz="4" w:space="0" w:color="auto"/>
            </w:tcBorders>
            <w:shd w:val="clear" w:color="auto" w:fill="FFFFFF"/>
            <w:vAlign w:val="center"/>
          </w:tcPr>
          <w:p w14:paraId="03FA6D71" w14:textId="77777777" w:rsidR="00A1614F" w:rsidRPr="000B59D4" w:rsidRDefault="00A1614F" w:rsidP="00697D2C">
            <w:pPr>
              <w:spacing w:before="195" w:after="0" w:line="240" w:lineRule="auto"/>
              <w:rPr>
                <w:rFonts w:ascii="Times New Roman" w:eastAsia="Times New Roman" w:hAnsi="Times New Roman" w:cs="Times New Roman"/>
                <w:sz w:val="24"/>
                <w:szCs w:val="24"/>
                <w:lang w:eastAsia="ru-RU"/>
              </w:rPr>
            </w:pPr>
          </w:p>
        </w:tc>
        <w:tc>
          <w:tcPr>
            <w:tcW w:w="2900" w:type="pct"/>
            <w:tcBorders>
              <w:top w:val="nil"/>
              <w:left w:val="single" w:sz="4" w:space="0" w:color="auto"/>
              <w:bottom w:val="nil"/>
              <w:right w:val="nil"/>
            </w:tcBorders>
            <w:shd w:val="clear" w:color="auto" w:fill="FFFFFF"/>
            <w:vAlign w:val="center"/>
          </w:tcPr>
          <w:p w14:paraId="3945498A" w14:textId="77777777" w:rsidR="00A1614F" w:rsidRPr="000B59D4" w:rsidRDefault="00A1614F" w:rsidP="00697D2C">
            <w:pPr>
              <w:spacing w:before="195" w:after="0" w:line="240" w:lineRule="auto"/>
              <w:rPr>
                <w:rFonts w:ascii="Times New Roman" w:eastAsia="Times New Roman" w:hAnsi="Times New Roman" w:cs="Times New Roman"/>
                <w:sz w:val="24"/>
                <w:szCs w:val="24"/>
                <w:lang w:eastAsia="ru-RU"/>
              </w:rPr>
            </w:pPr>
          </w:p>
        </w:tc>
      </w:tr>
    </w:tbl>
    <w:tbl>
      <w:tblPr>
        <w:tblStyle w:val="Reatabula"/>
        <w:tblW w:w="0" w:type="auto"/>
        <w:tblBorders>
          <w:top w:val="none" w:sz="0" w:space="0" w:color="auto"/>
          <w:left w:val="none" w:sz="0" w:space="0" w:color="auto"/>
        </w:tblBorders>
        <w:tblLook w:val="04A0" w:firstRow="1" w:lastRow="0" w:firstColumn="1" w:lastColumn="0" w:noHBand="0" w:noVBand="1"/>
      </w:tblPr>
      <w:tblGrid>
        <w:gridCol w:w="2977"/>
        <w:gridCol w:w="2126"/>
      </w:tblGrid>
      <w:tr w:rsidR="00A1614F" w:rsidRPr="00EA1F9F" w14:paraId="2BAF033C" w14:textId="77777777" w:rsidTr="00697D2C">
        <w:tc>
          <w:tcPr>
            <w:tcW w:w="2977" w:type="dxa"/>
            <w:tcBorders>
              <w:top w:val="nil"/>
              <w:bottom w:val="nil"/>
              <w:right w:val="nil"/>
            </w:tcBorders>
          </w:tcPr>
          <w:p w14:paraId="06045C9C" w14:textId="77777777" w:rsidR="00A1614F" w:rsidRDefault="00A1614F" w:rsidP="00697D2C">
            <w:pPr>
              <w:shd w:val="clear" w:color="auto" w:fill="FFFFFF"/>
              <w:tabs>
                <w:tab w:val="left" w:pos="5954"/>
                <w:tab w:val="left" w:pos="6379"/>
              </w:tabs>
              <w:spacing w:before="100" w:beforeAutospacing="1" w:after="100" w:afterAutospacing="1" w:line="293" w:lineRule="atLeast"/>
              <w:rPr>
                <w:rFonts w:ascii="Times New Roman" w:eastAsia="Times New Roman" w:hAnsi="Times New Roman" w:cs="Times New Roman"/>
                <w:sz w:val="24"/>
                <w:szCs w:val="24"/>
                <w:lang w:eastAsia="ru-RU"/>
              </w:rPr>
            </w:pPr>
          </w:p>
          <w:p w14:paraId="706170B6" w14:textId="77777777" w:rsidR="00A1614F" w:rsidRPr="00EA1F9F" w:rsidRDefault="00A1614F" w:rsidP="00697D2C">
            <w:pPr>
              <w:shd w:val="clear" w:color="auto" w:fill="FFFFFF"/>
              <w:tabs>
                <w:tab w:val="left" w:pos="5954"/>
                <w:tab w:val="left" w:pos="6379"/>
              </w:tabs>
              <w:spacing w:before="100" w:beforeAutospacing="1" w:after="100" w:afterAutospacing="1" w:line="293" w:lineRule="atLeast"/>
              <w:rPr>
                <w:rFonts w:ascii="Times New Roman" w:eastAsia="Times New Roman" w:hAnsi="Times New Roman" w:cs="Times New Roman"/>
                <w:sz w:val="24"/>
                <w:szCs w:val="24"/>
                <w:lang w:eastAsia="ru-RU"/>
              </w:rPr>
            </w:pPr>
            <w:r w:rsidRPr="00EA1F9F">
              <w:rPr>
                <w:rFonts w:ascii="Times New Roman" w:eastAsia="Times New Roman" w:hAnsi="Times New Roman" w:cs="Times New Roman"/>
                <w:sz w:val="24"/>
                <w:szCs w:val="24"/>
                <w:lang w:eastAsia="ru-RU"/>
              </w:rPr>
              <w:t>Komisijas locekļa paraksts:</w:t>
            </w:r>
          </w:p>
        </w:tc>
        <w:tc>
          <w:tcPr>
            <w:tcW w:w="2126" w:type="dxa"/>
            <w:tcBorders>
              <w:top w:val="nil"/>
              <w:left w:val="nil"/>
              <w:right w:val="nil"/>
            </w:tcBorders>
          </w:tcPr>
          <w:p w14:paraId="652DDE1E" w14:textId="77777777" w:rsidR="00A1614F" w:rsidRPr="00EA1F9F" w:rsidRDefault="00A1614F" w:rsidP="00697D2C">
            <w:pPr>
              <w:rPr>
                <w:rFonts w:ascii="Times New Roman" w:eastAsia="Times New Roman" w:hAnsi="Times New Roman" w:cs="Times New Roman"/>
                <w:sz w:val="24"/>
                <w:szCs w:val="24"/>
                <w:lang w:eastAsia="ru-RU"/>
              </w:rPr>
            </w:pPr>
          </w:p>
        </w:tc>
      </w:tr>
      <w:bookmarkEnd w:id="11"/>
    </w:tbl>
    <w:p w14:paraId="0D2C98F2" w14:textId="77777777" w:rsidR="00A1614F" w:rsidRDefault="00A1614F" w:rsidP="00637F61">
      <w:pPr>
        <w:shd w:val="clear" w:color="auto" w:fill="FFFFFF"/>
        <w:spacing w:before="100" w:beforeAutospacing="1" w:after="100" w:afterAutospacing="1" w:line="240" w:lineRule="auto"/>
        <w:outlineLvl w:val="3"/>
        <w:rPr>
          <w:rFonts w:ascii="Times New Roman" w:eastAsia="Times New Roman" w:hAnsi="Times New Roman" w:cs="Times New Roman"/>
          <w:b/>
          <w:bCs/>
          <w:sz w:val="28"/>
          <w:szCs w:val="28"/>
          <w:lang w:eastAsia="ru-RU"/>
        </w:rPr>
        <w:sectPr w:rsidR="00A1614F" w:rsidSect="00551B49">
          <w:pgSz w:w="11906" w:h="16838"/>
          <w:pgMar w:top="1134" w:right="1134" w:bottom="1134" w:left="1701" w:header="708" w:footer="708" w:gutter="0"/>
          <w:cols w:space="708"/>
          <w:docGrid w:linePitch="360"/>
        </w:sectPr>
      </w:pPr>
    </w:p>
    <w:bookmarkEnd w:id="12"/>
    <w:p w14:paraId="1C32790B" w14:textId="5EAE4C96" w:rsidR="00637F61" w:rsidRPr="002F72E0" w:rsidRDefault="00637F61" w:rsidP="007F4CAA">
      <w:pPr>
        <w:pStyle w:val="Sarakstarindkopa"/>
        <w:numPr>
          <w:ilvl w:val="0"/>
          <w:numId w:val="11"/>
        </w:numPr>
        <w:shd w:val="clear" w:color="auto" w:fill="FFFFFF"/>
        <w:spacing w:before="100" w:beforeAutospacing="1" w:after="100" w:afterAutospacing="1" w:line="240" w:lineRule="auto"/>
        <w:jc w:val="center"/>
        <w:outlineLvl w:val="3"/>
        <w:rPr>
          <w:rFonts w:ascii="Times New Roman" w:eastAsia="Times New Roman" w:hAnsi="Times New Roman" w:cs="Times New Roman"/>
          <w:b/>
          <w:bCs/>
          <w:sz w:val="28"/>
          <w:szCs w:val="28"/>
          <w:lang w:eastAsia="ru-RU"/>
        </w:rPr>
      </w:pPr>
      <w:r w:rsidRPr="002F72E0">
        <w:rPr>
          <w:rFonts w:ascii="Times New Roman" w:eastAsia="Times New Roman" w:hAnsi="Times New Roman" w:cs="Times New Roman"/>
          <w:b/>
          <w:bCs/>
          <w:sz w:val="28"/>
          <w:szCs w:val="28"/>
          <w:lang w:eastAsia="ru-RU"/>
        </w:rPr>
        <w:lastRenderedPageBreak/>
        <w:t xml:space="preserve">Pašvaldības policijas amata </w:t>
      </w:r>
      <w:r w:rsidR="007F4CAA">
        <w:rPr>
          <w:rFonts w:ascii="Times New Roman" w:eastAsia="Times New Roman" w:hAnsi="Times New Roman" w:cs="Times New Roman"/>
          <w:b/>
          <w:bCs/>
          <w:sz w:val="28"/>
          <w:szCs w:val="28"/>
          <w:lang w:eastAsia="ru-RU"/>
        </w:rPr>
        <w:t>pretendentu</w:t>
      </w:r>
      <w:r w:rsidRPr="002F72E0">
        <w:rPr>
          <w:rFonts w:ascii="Times New Roman" w:eastAsia="Times New Roman" w:hAnsi="Times New Roman" w:cs="Times New Roman"/>
          <w:b/>
          <w:bCs/>
          <w:sz w:val="28"/>
          <w:szCs w:val="28"/>
          <w:lang w:eastAsia="ru-RU"/>
        </w:rPr>
        <w:t xml:space="preserve"> atlases profesionālo prasmju kopvērtējuma lapa</w:t>
      </w:r>
    </w:p>
    <w:tbl>
      <w:tblPr>
        <w:tblW w:w="13728" w:type="dxa"/>
        <w:tblBorders>
          <w:top w:val="outset" w:sz="6" w:space="0" w:color="414142"/>
          <w:left w:val="outset" w:sz="6" w:space="0" w:color="414142"/>
          <w:bottom w:val="outset" w:sz="6" w:space="0" w:color="414142"/>
          <w:right w:val="outset" w:sz="6" w:space="0" w:color="414142"/>
        </w:tblBorders>
        <w:shd w:val="clear" w:color="auto" w:fill="FFFFFF"/>
        <w:tblLayout w:type="fixed"/>
        <w:tblCellMar>
          <w:top w:w="24" w:type="dxa"/>
          <w:left w:w="24" w:type="dxa"/>
          <w:bottom w:w="24" w:type="dxa"/>
          <w:right w:w="24" w:type="dxa"/>
        </w:tblCellMar>
        <w:tblLook w:val="04A0" w:firstRow="1" w:lastRow="0" w:firstColumn="1" w:lastColumn="0" w:noHBand="0" w:noVBand="1"/>
      </w:tblPr>
      <w:tblGrid>
        <w:gridCol w:w="772"/>
        <w:gridCol w:w="3189"/>
        <w:gridCol w:w="2173"/>
        <w:gridCol w:w="2174"/>
        <w:gridCol w:w="2174"/>
        <w:gridCol w:w="3246"/>
      </w:tblGrid>
      <w:tr w:rsidR="00587F4D" w:rsidRPr="00B21C08" w14:paraId="155424F4" w14:textId="77777777" w:rsidTr="00587F4D">
        <w:trPr>
          <w:trHeight w:val="1180"/>
        </w:trPr>
        <w:tc>
          <w:tcPr>
            <w:tcW w:w="772" w:type="dxa"/>
            <w:tcBorders>
              <w:top w:val="outset" w:sz="6" w:space="0" w:color="414142"/>
              <w:left w:val="outset" w:sz="6" w:space="0" w:color="414142"/>
              <w:bottom w:val="outset" w:sz="6" w:space="0" w:color="414142"/>
              <w:right w:val="outset" w:sz="6" w:space="0" w:color="414142"/>
            </w:tcBorders>
            <w:shd w:val="clear" w:color="auto" w:fill="FFFFFF"/>
            <w:hideMark/>
          </w:tcPr>
          <w:p w14:paraId="575A5896" w14:textId="77777777" w:rsidR="00587F4D" w:rsidRPr="000E6469" w:rsidRDefault="00587F4D" w:rsidP="00697D2C">
            <w:pPr>
              <w:spacing w:before="195" w:after="0" w:line="240" w:lineRule="auto"/>
              <w:jc w:val="center"/>
              <w:rPr>
                <w:rFonts w:ascii="Times New Roman" w:eastAsia="Times New Roman" w:hAnsi="Times New Roman" w:cs="Times New Roman"/>
                <w:b/>
                <w:bCs/>
                <w:lang w:eastAsia="ru-RU"/>
              </w:rPr>
            </w:pPr>
            <w:r w:rsidRPr="000E6469">
              <w:rPr>
                <w:rFonts w:ascii="Times New Roman" w:eastAsia="Times New Roman" w:hAnsi="Times New Roman" w:cs="Times New Roman"/>
                <w:b/>
                <w:bCs/>
                <w:lang w:eastAsia="ru-RU"/>
              </w:rPr>
              <w:t>Nr. p. k.</w:t>
            </w:r>
          </w:p>
        </w:tc>
        <w:tc>
          <w:tcPr>
            <w:tcW w:w="3189" w:type="dxa"/>
            <w:tcBorders>
              <w:top w:val="outset" w:sz="6" w:space="0" w:color="414142"/>
              <w:left w:val="outset" w:sz="6" w:space="0" w:color="414142"/>
              <w:bottom w:val="outset" w:sz="6" w:space="0" w:color="414142"/>
              <w:right w:val="outset" w:sz="6" w:space="0" w:color="414142"/>
            </w:tcBorders>
            <w:shd w:val="clear" w:color="auto" w:fill="FFFFFF"/>
            <w:hideMark/>
          </w:tcPr>
          <w:p w14:paraId="4005582C" w14:textId="77777777" w:rsidR="00587F4D" w:rsidRPr="004451FC" w:rsidRDefault="00587F4D" w:rsidP="00697D2C">
            <w:pPr>
              <w:spacing w:before="195" w:after="0" w:line="240" w:lineRule="auto"/>
              <w:jc w:val="center"/>
              <w:rPr>
                <w:rFonts w:ascii="Times New Roman" w:eastAsia="Times New Roman" w:hAnsi="Times New Roman" w:cs="Times New Roman"/>
                <w:b/>
                <w:bCs/>
                <w:lang w:eastAsia="ru-RU"/>
              </w:rPr>
            </w:pPr>
            <w:r w:rsidRPr="004451FC">
              <w:rPr>
                <w:rFonts w:ascii="Times New Roman" w:eastAsia="Times New Roman" w:hAnsi="Times New Roman" w:cs="Times New Roman"/>
                <w:b/>
                <w:bCs/>
                <w:lang w:eastAsia="ru-RU"/>
              </w:rPr>
              <w:t>Pretendenta</w:t>
            </w:r>
            <w:r w:rsidRPr="004451FC">
              <w:rPr>
                <w:rFonts w:ascii="Times New Roman" w:eastAsia="Times New Roman" w:hAnsi="Times New Roman" w:cs="Times New Roman"/>
                <w:b/>
                <w:bCs/>
                <w:lang w:eastAsia="ru-RU"/>
              </w:rPr>
              <w:br/>
              <w:t>vārds, uzvārds</w:t>
            </w:r>
          </w:p>
        </w:tc>
        <w:tc>
          <w:tcPr>
            <w:tcW w:w="2173" w:type="dxa"/>
            <w:tcBorders>
              <w:top w:val="outset" w:sz="6" w:space="0" w:color="414142"/>
              <w:left w:val="outset" w:sz="6" w:space="0" w:color="414142"/>
              <w:bottom w:val="outset" w:sz="6" w:space="0" w:color="414142"/>
              <w:right w:val="outset" w:sz="6" w:space="0" w:color="414142"/>
            </w:tcBorders>
            <w:shd w:val="clear" w:color="auto" w:fill="FFFFFF"/>
            <w:hideMark/>
          </w:tcPr>
          <w:p w14:paraId="08135E84" w14:textId="46956A86" w:rsidR="00587F4D" w:rsidRDefault="00587F4D" w:rsidP="00697D2C">
            <w:pPr>
              <w:spacing w:before="195" w:after="0" w:line="240" w:lineRule="auto"/>
              <w:jc w:val="center"/>
              <w:rPr>
                <w:rFonts w:ascii="Times New Roman" w:eastAsia="Times New Roman" w:hAnsi="Times New Roman" w:cs="Times New Roman"/>
                <w:b/>
                <w:bCs/>
                <w:lang w:eastAsia="ru-RU"/>
              </w:rPr>
            </w:pPr>
            <w:r w:rsidRPr="004F7CFE">
              <w:rPr>
                <w:rFonts w:ascii="Times New Roman" w:eastAsia="Times New Roman" w:hAnsi="Times New Roman" w:cs="Times New Roman"/>
                <w:b/>
                <w:bCs/>
                <w:lang w:eastAsia="ru-RU"/>
              </w:rPr>
              <w:t xml:space="preserve">Atlases </w:t>
            </w:r>
            <w:r>
              <w:rPr>
                <w:rFonts w:ascii="Times New Roman" w:eastAsia="Times New Roman" w:hAnsi="Times New Roman" w:cs="Times New Roman"/>
                <w:b/>
                <w:bCs/>
                <w:lang w:eastAsia="ru-RU"/>
              </w:rPr>
              <w:t>trešās</w:t>
            </w:r>
            <w:r w:rsidRPr="004F7CFE">
              <w:rPr>
                <w:rFonts w:ascii="Times New Roman" w:eastAsia="Times New Roman" w:hAnsi="Times New Roman" w:cs="Times New Roman"/>
                <w:b/>
                <w:bCs/>
                <w:lang w:eastAsia="ru-RU"/>
              </w:rPr>
              <w:t xml:space="preserve"> kārtas </w:t>
            </w:r>
            <w:r>
              <w:rPr>
                <w:rFonts w:ascii="Times New Roman" w:eastAsia="Times New Roman" w:hAnsi="Times New Roman" w:cs="Times New Roman"/>
                <w:b/>
                <w:bCs/>
                <w:lang w:eastAsia="ru-RU"/>
              </w:rPr>
              <w:t xml:space="preserve">daļas </w:t>
            </w:r>
            <w:r w:rsidRPr="004F7CFE">
              <w:rPr>
                <w:rFonts w:ascii="Times New Roman" w:eastAsia="Times New Roman" w:hAnsi="Times New Roman" w:cs="Times New Roman"/>
                <w:b/>
                <w:bCs/>
                <w:lang w:eastAsia="ru-RU"/>
              </w:rPr>
              <w:t>vērtējums</w:t>
            </w:r>
            <w:r>
              <w:rPr>
                <w:rFonts w:ascii="Times New Roman" w:eastAsia="Times New Roman" w:hAnsi="Times New Roman" w:cs="Times New Roman"/>
                <w:b/>
                <w:bCs/>
                <w:lang w:eastAsia="ru-RU"/>
              </w:rPr>
              <w:t xml:space="preserve"> -izglītība, profesionālā izglītība (punktu skaits)</w:t>
            </w:r>
          </w:p>
          <w:p w14:paraId="2F389757" w14:textId="4D0160E3" w:rsidR="00587F4D" w:rsidRPr="004451FC" w:rsidRDefault="00587F4D" w:rsidP="00697D2C">
            <w:pPr>
              <w:spacing w:before="195" w:after="0" w:line="240" w:lineRule="auto"/>
              <w:jc w:val="center"/>
              <w:rPr>
                <w:rFonts w:ascii="Times New Roman" w:eastAsia="Times New Roman" w:hAnsi="Times New Roman" w:cs="Times New Roman"/>
                <w:b/>
                <w:bCs/>
                <w:lang w:eastAsia="ru-RU"/>
              </w:rPr>
            </w:pPr>
          </w:p>
        </w:tc>
        <w:tc>
          <w:tcPr>
            <w:tcW w:w="2174" w:type="dxa"/>
            <w:tcBorders>
              <w:top w:val="outset" w:sz="6" w:space="0" w:color="414142"/>
              <w:left w:val="outset" w:sz="6" w:space="0" w:color="414142"/>
              <w:bottom w:val="outset" w:sz="6" w:space="0" w:color="414142"/>
              <w:right w:val="outset" w:sz="6" w:space="0" w:color="414142"/>
            </w:tcBorders>
            <w:shd w:val="clear" w:color="auto" w:fill="FFFFFF"/>
            <w:hideMark/>
          </w:tcPr>
          <w:p w14:paraId="2912A14D" w14:textId="77777777" w:rsidR="00587F4D" w:rsidRPr="004451FC" w:rsidRDefault="00587F4D" w:rsidP="00697D2C">
            <w:pPr>
              <w:spacing w:before="195" w:after="0" w:line="240" w:lineRule="auto"/>
              <w:jc w:val="center"/>
              <w:rPr>
                <w:rFonts w:ascii="Times New Roman" w:eastAsia="Times New Roman" w:hAnsi="Times New Roman" w:cs="Times New Roman"/>
                <w:lang w:eastAsia="ru-RU"/>
              </w:rPr>
            </w:pPr>
            <w:r w:rsidRPr="004451FC">
              <w:rPr>
                <w:rFonts w:ascii="Times New Roman" w:eastAsia="Times New Roman" w:hAnsi="Times New Roman" w:cs="Times New Roman"/>
                <w:b/>
                <w:bCs/>
                <w:lang w:eastAsia="ru-RU"/>
              </w:rPr>
              <w:t>Atlases trešās kārtas daļas vērtējums</w:t>
            </w:r>
            <w:r w:rsidRPr="004451FC">
              <w:rPr>
                <w:rFonts w:ascii="Times New Roman" w:eastAsia="Times New Roman" w:hAnsi="Times New Roman" w:cs="Times New Roman"/>
                <w:b/>
                <w:bCs/>
                <w:lang w:eastAsia="ru-RU"/>
              </w:rPr>
              <w:br/>
              <w:t>(punktu skaits</w:t>
            </w:r>
            <w:r w:rsidRPr="004451FC">
              <w:rPr>
                <w:rFonts w:ascii="Times New Roman" w:eastAsia="Times New Roman" w:hAnsi="Times New Roman" w:cs="Times New Roman"/>
                <w:lang w:eastAsia="ru-RU"/>
              </w:rPr>
              <w:t>)</w:t>
            </w:r>
          </w:p>
        </w:tc>
        <w:tc>
          <w:tcPr>
            <w:tcW w:w="2174" w:type="dxa"/>
            <w:tcBorders>
              <w:top w:val="outset" w:sz="6" w:space="0" w:color="414142"/>
              <w:left w:val="outset" w:sz="6" w:space="0" w:color="414142"/>
              <w:bottom w:val="outset" w:sz="6" w:space="0" w:color="414142"/>
              <w:right w:val="outset" w:sz="6" w:space="0" w:color="414142"/>
            </w:tcBorders>
            <w:shd w:val="clear" w:color="auto" w:fill="FFFFFF"/>
            <w:hideMark/>
          </w:tcPr>
          <w:p w14:paraId="4AC2BF65" w14:textId="77777777" w:rsidR="00587F4D" w:rsidRPr="004451FC" w:rsidRDefault="00587F4D" w:rsidP="00697D2C">
            <w:pPr>
              <w:spacing w:before="195" w:after="0" w:line="240" w:lineRule="auto"/>
              <w:jc w:val="center"/>
              <w:rPr>
                <w:rFonts w:ascii="Times New Roman" w:eastAsia="Times New Roman" w:hAnsi="Times New Roman" w:cs="Times New Roman"/>
                <w:b/>
                <w:bCs/>
                <w:lang w:eastAsia="ru-RU"/>
              </w:rPr>
            </w:pPr>
            <w:r w:rsidRPr="004451FC">
              <w:rPr>
                <w:rFonts w:ascii="Times New Roman" w:eastAsia="Times New Roman" w:hAnsi="Times New Roman" w:cs="Times New Roman"/>
                <w:b/>
                <w:bCs/>
                <w:lang w:eastAsia="ru-RU"/>
              </w:rPr>
              <w:t>Atlases profesionālo prasmju kopvērtējums</w:t>
            </w:r>
            <w:r w:rsidRPr="004451FC">
              <w:rPr>
                <w:rFonts w:ascii="Times New Roman" w:eastAsia="Times New Roman" w:hAnsi="Times New Roman" w:cs="Times New Roman"/>
                <w:b/>
                <w:bCs/>
                <w:lang w:eastAsia="ru-RU"/>
              </w:rPr>
              <w:br/>
              <w:t>(punktu skaits)</w:t>
            </w:r>
          </w:p>
        </w:tc>
        <w:tc>
          <w:tcPr>
            <w:tcW w:w="3246" w:type="dxa"/>
            <w:tcBorders>
              <w:top w:val="outset" w:sz="6" w:space="0" w:color="414142"/>
              <w:left w:val="outset" w:sz="6" w:space="0" w:color="414142"/>
              <w:bottom w:val="outset" w:sz="6" w:space="0" w:color="414142"/>
              <w:right w:val="outset" w:sz="6" w:space="0" w:color="414142"/>
            </w:tcBorders>
            <w:shd w:val="clear" w:color="auto" w:fill="FFFFFF"/>
          </w:tcPr>
          <w:p w14:paraId="2C3556EA" w14:textId="77777777" w:rsidR="00587F4D" w:rsidRPr="004451FC" w:rsidRDefault="00587F4D" w:rsidP="00697D2C">
            <w:pPr>
              <w:spacing w:before="195" w:after="0" w:line="240" w:lineRule="auto"/>
              <w:jc w:val="center"/>
              <w:rPr>
                <w:rFonts w:ascii="Times New Roman" w:eastAsia="Times New Roman" w:hAnsi="Times New Roman" w:cs="Times New Roman"/>
                <w:b/>
                <w:bCs/>
                <w:lang w:eastAsia="ru-RU"/>
              </w:rPr>
            </w:pPr>
            <w:r w:rsidRPr="004451FC">
              <w:rPr>
                <w:rFonts w:ascii="Times New Roman" w:eastAsia="Times New Roman" w:hAnsi="Times New Roman" w:cs="Times New Roman"/>
                <w:b/>
                <w:bCs/>
                <w:lang w:eastAsia="ru-RU"/>
              </w:rPr>
              <w:t>Piezīmes</w:t>
            </w:r>
          </w:p>
        </w:tc>
      </w:tr>
      <w:tr w:rsidR="00587F4D" w:rsidRPr="00B21C08" w14:paraId="3E8EB331" w14:textId="77777777" w:rsidTr="00587F4D">
        <w:trPr>
          <w:trHeight w:val="1783"/>
        </w:trPr>
        <w:tc>
          <w:tcPr>
            <w:tcW w:w="772" w:type="dxa"/>
            <w:tcBorders>
              <w:top w:val="outset" w:sz="6" w:space="0" w:color="414142"/>
              <w:left w:val="outset" w:sz="6" w:space="0" w:color="414142"/>
              <w:bottom w:val="outset" w:sz="6" w:space="0" w:color="414142"/>
              <w:right w:val="outset" w:sz="6" w:space="0" w:color="414142"/>
            </w:tcBorders>
            <w:shd w:val="clear" w:color="auto" w:fill="FFFFFF"/>
            <w:hideMark/>
          </w:tcPr>
          <w:p w14:paraId="581A653A" w14:textId="77777777" w:rsidR="00587F4D" w:rsidRPr="00B21C08" w:rsidRDefault="00587F4D" w:rsidP="00697D2C">
            <w:pPr>
              <w:spacing w:before="195"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189" w:type="dxa"/>
            <w:tcBorders>
              <w:top w:val="outset" w:sz="6" w:space="0" w:color="414142"/>
              <w:left w:val="outset" w:sz="6" w:space="0" w:color="414142"/>
              <w:bottom w:val="outset" w:sz="6" w:space="0" w:color="414142"/>
              <w:right w:val="outset" w:sz="6" w:space="0" w:color="414142"/>
            </w:tcBorders>
            <w:shd w:val="clear" w:color="auto" w:fill="FFFFFF"/>
            <w:hideMark/>
          </w:tcPr>
          <w:p w14:paraId="07AA51F1" w14:textId="77777777" w:rsidR="00587F4D" w:rsidRPr="00951D9B" w:rsidRDefault="00587F4D" w:rsidP="00697D2C">
            <w:pPr>
              <w:spacing w:before="195" w:after="0" w:line="240" w:lineRule="auto"/>
              <w:jc w:val="center"/>
              <w:rPr>
                <w:rFonts w:ascii="Times New Roman" w:eastAsia="Times New Roman" w:hAnsi="Times New Roman" w:cs="Times New Roman"/>
                <w:b/>
                <w:bCs/>
                <w:sz w:val="24"/>
                <w:szCs w:val="24"/>
                <w:lang w:eastAsia="ru-RU"/>
              </w:rPr>
            </w:pPr>
          </w:p>
        </w:tc>
        <w:tc>
          <w:tcPr>
            <w:tcW w:w="2173" w:type="dxa"/>
            <w:tcBorders>
              <w:top w:val="outset" w:sz="6" w:space="0" w:color="414142"/>
              <w:left w:val="outset" w:sz="6" w:space="0" w:color="414142"/>
              <w:bottom w:val="outset" w:sz="6" w:space="0" w:color="414142"/>
              <w:right w:val="outset" w:sz="6" w:space="0" w:color="414142"/>
            </w:tcBorders>
            <w:shd w:val="clear" w:color="auto" w:fill="FFFFFF"/>
            <w:hideMark/>
          </w:tcPr>
          <w:p w14:paraId="6D6D37AB" w14:textId="564A2838" w:rsidR="00587F4D" w:rsidRPr="00B21C08" w:rsidRDefault="00587F4D" w:rsidP="00697D2C">
            <w:pPr>
              <w:spacing w:before="195" w:after="0" w:line="240" w:lineRule="auto"/>
              <w:jc w:val="center"/>
              <w:rPr>
                <w:rFonts w:ascii="Times New Roman" w:eastAsia="Times New Roman" w:hAnsi="Times New Roman" w:cs="Times New Roman"/>
                <w:sz w:val="24"/>
                <w:szCs w:val="24"/>
                <w:lang w:eastAsia="ru-RU"/>
              </w:rPr>
            </w:pPr>
            <w:r w:rsidRPr="004451FC">
              <w:rPr>
                <w:rFonts w:ascii="Times New Roman" w:eastAsia="Times New Roman" w:hAnsi="Times New Roman" w:cs="Times New Roman"/>
                <w:b/>
                <w:bCs/>
                <w:lang w:eastAsia="ru-RU"/>
              </w:rPr>
              <w:br/>
            </w:r>
          </w:p>
        </w:tc>
        <w:tc>
          <w:tcPr>
            <w:tcW w:w="2174" w:type="dxa"/>
            <w:tcBorders>
              <w:top w:val="outset" w:sz="6" w:space="0" w:color="414142"/>
              <w:left w:val="outset" w:sz="6" w:space="0" w:color="414142"/>
              <w:bottom w:val="outset" w:sz="6" w:space="0" w:color="414142"/>
              <w:right w:val="outset" w:sz="6" w:space="0" w:color="414142"/>
            </w:tcBorders>
            <w:shd w:val="clear" w:color="auto" w:fill="FFFFFF"/>
            <w:hideMark/>
          </w:tcPr>
          <w:p w14:paraId="11FD8AC4" w14:textId="77777777" w:rsidR="00587F4D" w:rsidRPr="00B21C08" w:rsidRDefault="00587F4D" w:rsidP="00697D2C">
            <w:pPr>
              <w:spacing w:before="195" w:after="0" w:line="240" w:lineRule="auto"/>
              <w:jc w:val="center"/>
              <w:rPr>
                <w:rFonts w:ascii="Times New Roman" w:eastAsia="Times New Roman" w:hAnsi="Times New Roman" w:cs="Times New Roman"/>
                <w:sz w:val="24"/>
                <w:szCs w:val="24"/>
                <w:lang w:eastAsia="ru-RU"/>
              </w:rPr>
            </w:pPr>
          </w:p>
        </w:tc>
        <w:tc>
          <w:tcPr>
            <w:tcW w:w="2174" w:type="dxa"/>
            <w:tcBorders>
              <w:top w:val="outset" w:sz="6" w:space="0" w:color="414142"/>
              <w:left w:val="outset" w:sz="6" w:space="0" w:color="414142"/>
              <w:bottom w:val="outset" w:sz="6" w:space="0" w:color="414142"/>
              <w:right w:val="outset" w:sz="6" w:space="0" w:color="414142"/>
            </w:tcBorders>
            <w:shd w:val="clear" w:color="auto" w:fill="FFFFFF"/>
            <w:hideMark/>
          </w:tcPr>
          <w:p w14:paraId="46C14D8E" w14:textId="77777777" w:rsidR="00587F4D" w:rsidRPr="00B21C08" w:rsidRDefault="00587F4D" w:rsidP="00697D2C">
            <w:pPr>
              <w:spacing w:before="195" w:after="0" w:line="240" w:lineRule="auto"/>
              <w:jc w:val="center"/>
              <w:rPr>
                <w:rFonts w:ascii="Times New Roman" w:eastAsia="Times New Roman" w:hAnsi="Times New Roman" w:cs="Times New Roman"/>
                <w:sz w:val="24"/>
                <w:szCs w:val="24"/>
                <w:lang w:eastAsia="ru-RU"/>
              </w:rPr>
            </w:pPr>
          </w:p>
        </w:tc>
        <w:tc>
          <w:tcPr>
            <w:tcW w:w="3246" w:type="dxa"/>
            <w:tcBorders>
              <w:top w:val="outset" w:sz="6" w:space="0" w:color="414142"/>
              <w:left w:val="outset" w:sz="6" w:space="0" w:color="414142"/>
              <w:bottom w:val="outset" w:sz="6" w:space="0" w:color="414142"/>
              <w:right w:val="outset" w:sz="6" w:space="0" w:color="414142"/>
            </w:tcBorders>
            <w:shd w:val="clear" w:color="auto" w:fill="FFFFFF"/>
          </w:tcPr>
          <w:p w14:paraId="00C91DF3" w14:textId="77777777" w:rsidR="00587F4D" w:rsidRPr="00B21C08" w:rsidRDefault="00587F4D" w:rsidP="00697D2C">
            <w:pPr>
              <w:spacing w:before="195" w:after="0" w:line="240" w:lineRule="auto"/>
              <w:jc w:val="center"/>
              <w:rPr>
                <w:rFonts w:ascii="Times New Roman" w:eastAsia="Times New Roman" w:hAnsi="Times New Roman" w:cs="Times New Roman"/>
                <w:sz w:val="24"/>
                <w:szCs w:val="24"/>
                <w:lang w:eastAsia="ru-RU"/>
              </w:rPr>
            </w:pPr>
          </w:p>
        </w:tc>
      </w:tr>
    </w:tbl>
    <w:p w14:paraId="037D3652" w14:textId="77777777" w:rsidR="00637F61" w:rsidRDefault="00637F61" w:rsidP="00637F61">
      <w:pPr>
        <w:spacing w:after="0"/>
      </w:pPr>
    </w:p>
    <w:p w14:paraId="7599ACB8" w14:textId="77777777" w:rsidR="00637F61" w:rsidRDefault="00637F61" w:rsidP="00637F61">
      <w:pPr>
        <w:spacing w:after="0"/>
      </w:pPr>
    </w:p>
    <w:tbl>
      <w:tblPr>
        <w:tblStyle w:val="Reatabula"/>
        <w:tblW w:w="0" w:type="auto"/>
        <w:tblLook w:val="04A0" w:firstRow="1" w:lastRow="0" w:firstColumn="1" w:lastColumn="0" w:noHBand="0" w:noVBand="1"/>
      </w:tblPr>
      <w:tblGrid>
        <w:gridCol w:w="2689"/>
        <w:gridCol w:w="3685"/>
      </w:tblGrid>
      <w:tr w:rsidR="00637F61" w:rsidRPr="004451FC" w14:paraId="4CFE430B" w14:textId="77777777" w:rsidTr="00697D2C">
        <w:tc>
          <w:tcPr>
            <w:tcW w:w="2689" w:type="dxa"/>
            <w:tcBorders>
              <w:top w:val="nil"/>
              <w:left w:val="nil"/>
              <w:bottom w:val="nil"/>
              <w:right w:val="nil"/>
            </w:tcBorders>
          </w:tcPr>
          <w:p w14:paraId="2384133E" w14:textId="77777777" w:rsidR="00637F61" w:rsidRPr="004451FC" w:rsidRDefault="00637F61" w:rsidP="00697D2C">
            <w:pPr>
              <w:tabs>
                <w:tab w:val="left" w:pos="6237"/>
              </w:tabs>
              <w:contextualSpacing/>
              <w:rPr>
                <w:rFonts w:ascii="Times New Roman" w:eastAsia="Times New Roman" w:hAnsi="Times New Roman" w:cs="Times New Roman"/>
                <w:sz w:val="24"/>
                <w:szCs w:val="24"/>
                <w:lang w:eastAsia="ru-RU"/>
              </w:rPr>
            </w:pPr>
            <w:r w:rsidRPr="004451FC">
              <w:rPr>
                <w:rFonts w:ascii="Times New Roman" w:eastAsia="Times New Roman" w:hAnsi="Times New Roman" w:cs="Times New Roman"/>
                <w:sz w:val="24"/>
                <w:szCs w:val="24"/>
                <w:lang w:eastAsia="ru-RU"/>
              </w:rPr>
              <w:t xml:space="preserve">Komisijas </w:t>
            </w:r>
            <w:r>
              <w:rPr>
                <w:rFonts w:ascii="Times New Roman" w:eastAsia="Times New Roman" w:hAnsi="Times New Roman" w:cs="Times New Roman"/>
                <w:sz w:val="24"/>
                <w:szCs w:val="24"/>
                <w:lang w:eastAsia="ru-RU"/>
              </w:rPr>
              <w:t>priekšsēdētājs</w:t>
            </w:r>
            <w:r w:rsidRPr="004451FC">
              <w:rPr>
                <w:rFonts w:ascii="Times New Roman" w:eastAsia="Times New Roman" w:hAnsi="Times New Roman" w:cs="Times New Roman"/>
                <w:sz w:val="24"/>
                <w:szCs w:val="24"/>
                <w:lang w:eastAsia="ru-RU"/>
              </w:rPr>
              <w:t>:</w:t>
            </w:r>
          </w:p>
        </w:tc>
        <w:tc>
          <w:tcPr>
            <w:tcW w:w="3685" w:type="dxa"/>
            <w:tcBorders>
              <w:top w:val="nil"/>
              <w:left w:val="nil"/>
              <w:bottom w:val="single" w:sz="4" w:space="0" w:color="auto"/>
              <w:right w:val="nil"/>
            </w:tcBorders>
          </w:tcPr>
          <w:p w14:paraId="1CE309DE" w14:textId="77777777" w:rsidR="00637F61" w:rsidRPr="004451FC" w:rsidRDefault="00637F61" w:rsidP="00697D2C">
            <w:pPr>
              <w:tabs>
                <w:tab w:val="left" w:pos="6237"/>
              </w:tabs>
              <w:contextualSpacing/>
              <w:rPr>
                <w:rFonts w:ascii="Times New Roman" w:eastAsia="Times New Roman" w:hAnsi="Times New Roman" w:cs="Times New Roman"/>
                <w:b/>
                <w:bCs/>
                <w:sz w:val="24"/>
                <w:szCs w:val="24"/>
                <w:lang w:eastAsia="ru-RU"/>
              </w:rPr>
            </w:pPr>
          </w:p>
        </w:tc>
      </w:tr>
      <w:tr w:rsidR="00637F61" w:rsidRPr="004451FC" w14:paraId="5CD22D3E" w14:textId="77777777" w:rsidTr="00697D2C">
        <w:tc>
          <w:tcPr>
            <w:tcW w:w="2689" w:type="dxa"/>
            <w:tcBorders>
              <w:top w:val="nil"/>
              <w:left w:val="nil"/>
              <w:bottom w:val="nil"/>
              <w:right w:val="nil"/>
            </w:tcBorders>
          </w:tcPr>
          <w:p w14:paraId="515EDC14" w14:textId="77777777" w:rsidR="00637F61" w:rsidRPr="004451FC" w:rsidRDefault="00637F61" w:rsidP="00697D2C">
            <w:pPr>
              <w:tabs>
                <w:tab w:val="left" w:pos="6237"/>
              </w:tabs>
              <w:contextualSpacing/>
              <w:rPr>
                <w:rFonts w:ascii="Times New Roman" w:eastAsia="Times New Roman" w:hAnsi="Times New Roman" w:cs="Times New Roman"/>
                <w:sz w:val="24"/>
                <w:szCs w:val="24"/>
                <w:lang w:eastAsia="ru-RU"/>
              </w:rPr>
            </w:pPr>
          </w:p>
        </w:tc>
        <w:tc>
          <w:tcPr>
            <w:tcW w:w="3685" w:type="dxa"/>
            <w:tcBorders>
              <w:left w:val="nil"/>
              <w:bottom w:val="nil"/>
              <w:right w:val="nil"/>
            </w:tcBorders>
          </w:tcPr>
          <w:p w14:paraId="3F2DD85D" w14:textId="77777777" w:rsidR="00637F61" w:rsidRPr="004451FC" w:rsidRDefault="00637F61" w:rsidP="00697D2C">
            <w:pPr>
              <w:tabs>
                <w:tab w:val="left" w:pos="6237"/>
              </w:tabs>
              <w:contextualSpacing/>
              <w:jc w:val="center"/>
              <w:rPr>
                <w:rFonts w:ascii="Times New Roman" w:eastAsia="Times New Roman" w:hAnsi="Times New Roman" w:cs="Times New Roman"/>
                <w:lang w:eastAsia="ru-RU"/>
              </w:rPr>
            </w:pPr>
            <w:r w:rsidRPr="004451FC">
              <w:rPr>
                <w:rFonts w:ascii="Times New Roman" w:eastAsia="Times New Roman" w:hAnsi="Times New Roman" w:cs="Times New Roman"/>
                <w:lang w:eastAsia="ru-RU"/>
              </w:rPr>
              <w:t>(vārds, uzvārds, paraksts)</w:t>
            </w:r>
          </w:p>
        </w:tc>
      </w:tr>
    </w:tbl>
    <w:p w14:paraId="061E8BFA" w14:textId="77777777" w:rsidR="00637F61" w:rsidRDefault="00637F61" w:rsidP="00637F61">
      <w:pPr>
        <w:spacing w:after="0"/>
      </w:pPr>
    </w:p>
    <w:tbl>
      <w:tblPr>
        <w:tblStyle w:val="Reatabula"/>
        <w:tblpPr w:leftFromText="180" w:rightFromText="180" w:vertAnchor="text" w:horzAnchor="margin" w:tblpY="127"/>
        <w:tblW w:w="0" w:type="auto"/>
        <w:tblLook w:val="04A0" w:firstRow="1" w:lastRow="0" w:firstColumn="1" w:lastColumn="0" w:noHBand="0" w:noVBand="1"/>
      </w:tblPr>
      <w:tblGrid>
        <w:gridCol w:w="2689"/>
        <w:gridCol w:w="3685"/>
      </w:tblGrid>
      <w:tr w:rsidR="00637F61" w:rsidRPr="004451FC" w14:paraId="797E6DF4" w14:textId="77777777" w:rsidTr="00697D2C">
        <w:tc>
          <w:tcPr>
            <w:tcW w:w="2689" w:type="dxa"/>
            <w:tcBorders>
              <w:top w:val="nil"/>
              <w:left w:val="nil"/>
              <w:bottom w:val="nil"/>
              <w:right w:val="nil"/>
            </w:tcBorders>
          </w:tcPr>
          <w:p w14:paraId="5CECB13D" w14:textId="77777777" w:rsidR="00637F61" w:rsidRPr="004451FC" w:rsidRDefault="00637F61" w:rsidP="00697D2C">
            <w:pPr>
              <w:tabs>
                <w:tab w:val="left" w:pos="6237"/>
              </w:tabs>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4451FC">
              <w:rPr>
                <w:rFonts w:ascii="Times New Roman" w:eastAsia="Times New Roman" w:hAnsi="Times New Roman" w:cs="Times New Roman"/>
                <w:sz w:val="24"/>
                <w:szCs w:val="24"/>
                <w:lang w:eastAsia="ru-RU"/>
              </w:rPr>
              <w:t>Komisijas locek</w:t>
            </w:r>
            <w:r>
              <w:rPr>
                <w:rFonts w:ascii="Times New Roman" w:eastAsia="Times New Roman" w:hAnsi="Times New Roman" w:cs="Times New Roman"/>
                <w:sz w:val="24"/>
                <w:szCs w:val="24"/>
                <w:lang w:eastAsia="ru-RU"/>
              </w:rPr>
              <w:t>ļi</w:t>
            </w:r>
            <w:r w:rsidRPr="004451FC">
              <w:rPr>
                <w:rFonts w:ascii="Times New Roman" w:eastAsia="Times New Roman" w:hAnsi="Times New Roman" w:cs="Times New Roman"/>
                <w:sz w:val="24"/>
                <w:szCs w:val="24"/>
                <w:lang w:eastAsia="ru-RU"/>
              </w:rPr>
              <w:t>:</w:t>
            </w:r>
          </w:p>
        </w:tc>
        <w:tc>
          <w:tcPr>
            <w:tcW w:w="3685" w:type="dxa"/>
            <w:tcBorders>
              <w:top w:val="nil"/>
              <w:left w:val="nil"/>
              <w:bottom w:val="single" w:sz="4" w:space="0" w:color="auto"/>
              <w:right w:val="nil"/>
            </w:tcBorders>
          </w:tcPr>
          <w:p w14:paraId="7F584C92" w14:textId="77777777" w:rsidR="00637F61" w:rsidRPr="004451FC" w:rsidRDefault="00637F61" w:rsidP="00697D2C">
            <w:pPr>
              <w:tabs>
                <w:tab w:val="left" w:pos="6237"/>
              </w:tabs>
              <w:contextualSpacing/>
              <w:rPr>
                <w:rFonts w:ascii="Times New Roman" w:eastAsia="Times New Roman" w:hAnsi="Times New Roman" w:cs="Times New Roman"/>
                <w:b/>
                <w:bCs/>
                <w:sz w:val="24"/>
                <w:szCs w:val="24"/>
                <w:lang w:eastAsia="ru-RU"/>
              </w:rPr>
            </w:pPr>
          </w:p>
        </w:tc>
      </w:tr>
      <w:tr w:rsidR="00637F61" w:rsidRPr="004451FC" w14:paraId="7523B222" w14:textId="77777777" w:rsidTr="00697D2C">
        <w:tc>
          <w:tcPr>
            <w:tcW w:w="2689" w:type="dxa"/>
            <w:tcBorders>
              <w:top w:val="nil"/>
              <w:left w:val="nil"/>
              <w:bottom w:val="nil"/>
              <w:right w:val="nil"/>
            </w:tcBorders>
          </w:tcPr>
          <w:p w14:paraId="024D1FA8" w14:textId="77777777" w:rsidR="00637F61" w:rsidRPr="004451FC" w:rsidRDefault="00637F61" w:rsidP="00697D2C">
            <w:pPr>
              <w:tabs>
                <w:tab w:val="left" w:pos="6237"/>
              </w:tabs>
              <w:contextualSpacing/>
              <w:rPr>
                <w:rFonts w:ascii="Times New Roman" w:eastAsia="Times New Roman" w:hAnsi="Times New Roman" w:cs="Times New Roman"/>
                <w:sz w:val="24"/>
                <w:szCs w:val="24"/>
                <w:lang w:eastAsia="ru-RU"/>
              </w:rPr>
            </w:pPr>
          </w:p>
        </w:tc>
        <w:tc>
          <w:tcPr>
            <w:tcW w:w="3685" w:type="dxa"/>
            <w:tcBorders>
              <w:top w:val="single" w:sz="4" w:space="0" w:color="auto"/>
              <w:left w:val="nil"/>
              <w:bottom w:val="nil"/>
              <w:right w:val="nil"/>
            </w:tcBorders>
          </w:tcPr>
          <w:p w14:paraId="63C426CD" w14:textId="77777777" w:rsidR="00637F61" w:rsidRDefault="00637F61" w:rsidP="00697D2C">
            <w:pPr>
              <w:tabs>
                <w:tab w:val="left" w:pos="6237"/>
              </w:tabs>
              <w:contextualSpacing/>
              <w:jc w:val="center"/>
              <w:rPr>
                <w:rFonts w:ascii="Times New Roman" w:eastAsia="Times New Roman" w:hAnsi="Times New Roman" w:cs="Times New Roman"/>
                <w:lang w:eastAsia="ru-RU"/>
              </w:rPr>
            </w:pPr>
            <w:r w:rsidRPr="004451FC">
              <w:rPr>
                <w:rFonts w:ascii="Times New Roman" w:eastAsia="Times New Roman" w:hAnsi="Times New Roman" w:cs="Times New Roman"/>
                <w:lang w:eastAsia="ru-RU"/>
              </w:rPr>
              <w:t>(vārds, uzvārds, paraksts)</w:t>
            </w:r>
          </w:p>
          <w:p w14:paraId="77117E35" w14:textId="77777777" w:rsidR="00637F61" w:rsidRPr="004451FC" w:rsidRDefault="00637F61" w:rsidP="00697D2C">
            <w:pPr>
              <w:tabs>
                <w:tab w:val="left" w:pos="6237"/>
              </w:tabs>
              <w:contextualSpacing/>
              <w:jc w:val="center"/>
              <w:rPr>
                <w:rFonts w:ascii="Times New Roman" w:eastAsia="Times New Roman" w:hAnsi="Times New Roman" w:cs="Times New Roman"/>
                <w:lang w:eastAsia="ru-RU"/>
              </w:rPr>
            </w:pPr>
          </w:p>
        </w:tc>
      </w:tr>
      <w:tr w:rsidR="00637F61" w:rsidRPr="004451FC" w14:paraId="4E7ADA6F" w14:textId="77777777" w:rsidTr="00697D2C">
        <w:tc>
          <w:tcPr>
            <w:tcW w:w="2689" w:type="dxa"/>
            <w:tcBorders>
              <w:top w:val="nil"/>
              <w:left w:val="nil"/>
              <w:bottom w:val="nil"/>
              <w:right w:val="nil"/>
            </w:tcBorders>
          </w:tcPr>
          <w:p w14:paraId="7575BE5B" w14:textId="77777777" w:rsidR="00637F61" w:rsidRPr="004451FC" w:rsidRDefault="00637F61" w:rsidP="00697D2C">
            <w:pPr>
              <w:tabs>
                <w:tab w:val="left" w:pos="6237"/>
              </w:tabs>
              <w:contextualSpacing/>
              <w:rPr>
                <w:rFonts w:ascii="Times New Roman" w:eastAsia="Times New Roman" w:hAnsi="Times New Roman" w:cs="Times New Roman"/>
                <w:sz w:val="24"/>
                <w:szCs w:val="24"/>
                <w:lang w:eastAsia="ru-RU"/>
              </w:rPr>
            </w:pPr>
          </w:p>
        </w:tc>
        <w:tc>
          <w:tcPr>
            <w:tcW w:w="3685" w:type="dxa"/>
            <w:tcBorders>
              <w:top w:val="nil"/>
              <w:left w:val="nil"/>
              <w:bottom w:val="single" w:sz="4" w:space="0" w:color="auto"/>
              <w:right w:val="nil"/>
            </w:tcBorders>
          </w:tcPr>
          <w:p w14:paraId="41149A93" w14:textId="77777777" w:rsidR="00637F61" w:rsidRPr="004451FC" w:rsidRDefault="00637F61" w:rsidP="00697D2C">
            <w:pPr>
              <w:tabs>
                <w:tab w:val="left" w:pos="6237"/>
              </w:tabs>
              <w:contextualSpacing/>
              <w:rPr>
                <w:rFonts w:ascii="Times New Roman" w:eastAsia="Times New Roman" w:hAnsi="Times New Roman" w:cs="Times New Roman"/>
                <w:b/>
                <w:bCs/>
                <w:sz w:val="24"/>
                <w:szCs w:val="24"/>
                <w:lang w:eastAsia="ru-RU"/>
              </w:rPr>
            </w:pPr>
          </w:p>
        </w:tc>
      </w:tr>
      <w:tr w:rsidR="00637F61" w:rsidRPr="004451FC" w14:paraId="70A979BC" w14:textId="77777777" w:rsidTr="00697D2C">
        <w:tc>
          <w:tcPr>
            <w:tcW w:w="2689" w:type="dxa"/>
            <w:tcBorders>
              <w:top w:val="nil"/>
              <w:left w:val="nil"/>
              <w:bottom w:val="nil"/>
              <w:right w:val="nil"/>
            </w:tcBorders>
          </w:tcPr>
          <w:p w14:paraId="5A1AB6C7" w14:textId="77777777" w:rsidR="00637F61" w:rsidRPr="004451FC" w:rsidRDefault="00637F61" w:rsidP="00697D2C">
            <w:pPr>
              <w:tabs>
                <w:tab w:val="left" w:pos="6237"/>
              </w:tabs>
              <w:contextualSpacing/>
              <w:rPr>
                <w:rFonts w:ascii="Times New Roman" w:eastAsia="Times New Roman" w:hAnsi="Times New Roman" w:cs="Times New Roman"/>
                <w:sz w:val="24"/>
                <w:szCs w:val="24"/>
                <w:lang w:eastAsia="ru-RU"/>
              </w:rPr>
            </w:pPr>
          </w:p>
        </w:tc>
        <w:tc>
          <w:tcPr>
            <w:tcW w:w="3685" w:type="dxa"/>
            <w:tcBorders>
              <w:top w:val="single" w:sz="4" w:space="0" w:color="auto"/>
              <w:left w:val="nil"/>
              <w:bottom w:val="nil"/>
              <w:right w:val="nil"/>
            </w:tcBorders>
          </w:tcPr>
          <w:p w14:paraId="4DE2E40F" w14:textId="77777777" w:rsidR="00637F61" w:rsidRDefault="00637F61" w:rsidP="00697D2C">
            <w:pPr>
              <w:tabs>
                <w:tab w:val="left" w:pos="6237"/>
              </w:tabs>
              <w:contextualSpacing/>
              <w:jc w:val="center"/>
              <w:rPr>
                <w:rFonts w:ascii="Times New Roman" w:eastAsia="Times New Roman" w:hAnsi="Times New Roman" w:cs="Times New Roman"/>
                <w:lang w:eastAsia="ru-RU"/>
              </w:rPr>
            </w:pPr>
            <w:r w:rsidRPr="004451FC">
              <w:rPr>
                <w:rFonts w:ascii="Times New Roman" w:eastAsia="Times New Roman" w:hAnsi="Times New Roman" w:cs="Times New Roman"/>
                <w:lang w:eastAsia="ru-RU"/>
              </w:rPr>
              <w:t>(vārds, uzvārds, paraksts)</w:t>
            </w:r>
          </w:p>
          <w:p w14:paraId="1453DF48" w14:textId="77777777" w:rsidR="00637F61" w:rsidRPr="004451FC" w:rsidRDefault="00637F61" w:rsidP="00697D2C">
            <w:pPr>
              <w:tabs>
                <w:tab w:val="left" w:pos="6237"/>
              </w:tabs>
              <w:contextualSpacing/>
              <w:jc w:val="center"/>
              <w:rPr>
                <w:rFonts w:ascii="Times New Roman" w:eastAsia="Times New Roman" w:hAnsi="Times New Roman" w:cs="Times New Roman"/>
                <w:lang w:eastAsia="ru-RU"/>
              </w:rPr>
            </w:pPr>
          </w:p>
        </w:tc>
      </w:tr>
      <w:tr w:rsidR="00637F61" w14:paraId="641A3BD9" w14:textId="77777777" w:rsidTr="00697D2C">
        <w:tc>
          <w:tcPr>
            <w:tcW w:w="2689" w:type="dxa"/>
            <w:tcBorders>
              <w:top w:val="nil"/>
              <w:left w:val="nil"/>
              <w:bottom w:val="nil"/>
              <w:right w:val="nil"/>
            </w:tcBorders>
          </w:tcPr>
          <w:p w14:paraId="30B0246C" w14:textId="77777777" w:rsidR="00637F61" w:rsidRPr="004451FC" w:rsidRDefault="00637F61" w:rsidP="00697D2C">
            <w:pPr>
              <w:tabs>
                <w:tab w:val="left" w:pos="6237"/>
              </w:tabs>
              <w:contextualSpacing/>
              <w:rPr>
                <w:rFonts w:ascii="Times New Roman" w:eastAsia="Times New Roman" w:hAnsi="Times New Roman" w:cs="Times New Roman"/>
                <w:sz w:val="24"/>
                <w:szCs w:val="24"/>
                <w:lang w:eastAsia="ru-RU"/>
              </w:rPr>
            </w:pPr>
          </w:p>
        </w:tc>
        <w:tc>
          <w:tcPr>
            <w:tcW w:w="3685" w:type="dxa"/>
            <w:tcBorders>
              <w:top w:val="nil"/>
              <w:left w:val="nil"/>
              <w:bottom w:val="single" w:sz="4" w:space="0" w:color="auto"/>
              <w:right w:val="nil"/>
            </w:tcBorders>
          </w:tcPr>
          <w:p w14:paraId="70721846" w14:textId="77777777" w:rsidR="00637F61" w:rsidRPr="004451FC" w:rsidRDefault="00637F61" w:rsidP="00697D2C">
            <w:pPr>
              <w:tabs>
                <w:tab w:val="left" w:pos="6237"/>
              </w:tabs>
              <w:contextualSpacing/>
              <w:rPr>
                <w:rFonts w:ascii="Times New Roman" w:eastAsia="Times New Roman" w:hAnsi="Times New Roman" w:cs="Times New Roman"/>
                <w:b/>
                <w:bCs/>
                <w:sz w:val="24"/>
                <w:szCs w:val="24"/>
                <w:lang w:eastAsia="ru-RU"/>
              </w:rPr>
            </w:pPr>
          </w:p>
        </w:tc>
      </w:tr>
      <w:tr w:rsidR="00637F61" w14:paraId="7F67AC5F" w14:textId="77777777" w:rsidTr="00697D2C">
        <w:tc>
          <w:tcPr>
            <w:tcW w:w="2689" w:type="dxa"/>
            <w:tcBorders>
              <w:top w:val="nil"/>
              <w:left w:val="nil"/>
              <w:bottom w:val="nil"/>
              <w:right w:val="nil"/>
            </w:tcBorders>
          </w:tcPr>
          <w:p w14:paraId="5D76EEF0" w14:textId="77777777" w:rsidR="00637F61" w:rsidRDefault="00637F61" w:rsidP="00697D2C">
            <w:pPr>
              <w:tabs>
                <w:tab w:val="left" w:pos="6237"/>
              </w:tabs>
              <w:contextualSpacing/>
              <w:rPr>
                <w:rFonts w:ascii="Times New Roman" w:eastAsia="Times New Roman" w:hAnsi="Times New Roman" w:cs="Times New Roman"/>
                <w:sz w:val="24"/>
                <w:szCs w:val="24"/>
                <w:lang w:eastAsia="ru-RU"/>
              </w:rPr>
            </w:pPr>
          </w:p>
        </w:tc>
        <w:tc>
          <w:tcPr>
            <w:tcW w:w="3685" w:type="dxa"/>
            <w:tcBorders>
              <w:top w:val="single" w:sz="4" w:space="0" w:color="auto"/>
              <w:left w:val="nil"/>
              <w:bottom w:val="nil"/>
              <w:right w:val="nil"/>
            </w:tcBorders>
          </w:tcPr>
          <w:p w14:paraId="36B957BD" w14:textId="77777777" w:rsidR="00637F61" w:rsidRPr="004451FC" w:rsidRDefault="00637F61" w:rsidP="00697D2C">
            <w:pPr>
              <w:tabs>
                <w:tab w:val="left" w:pos="6237"/>
              </w:tabs>
              <w:contextualSpacing/>
              <w:jc w:val="center"/>
              <w:rPr>
                <w:rFonts w:ascii="Times New Roman" w:eastAsia="Times New Roman" w:hAnsi="Times New Roman" w:cs="Times New Roman"/>
                <w:lang w:eastAsia="ru-RU"/>
              </w:rPr>
            </w:pPr>
            <w:r w:rsidRPr="004451FC">
              <w:rPr>
                <w:rFonts w:ascii="Times New Roman" w:eastAsia="Times New Roman" w:hAnsi="Times New Roman" w:cs="Times New Roman"/>
                <w:lang w:eastAsia="ru-RU"/>
              </w:rPr>
              <w:t>(vārds, uzvārds, paraksts)</w:t>
            </w:r>
          </w:p>
        </w:tc>
      </w:tr>
    </w:tbl>
    <w:p w14:paraId="2FCD1B37" w14:textId="77777777" w:rsidR="00A1614F" w:rsidRPr="007E13E7" w:rsidRDefault="00A1614F" w:rsidP="00E52F75">
      <w:pPr>
        <w:spacing w:after="0"/>
        <w:jc w:val="both"/>
        <w:rPr>
          <w:rFonts w:ascii="Times New Roman" w:hAnsi="Times New Roman" w:cs="Times New Roman"/>
          <w:sz w:val="24"/>
          <w:szCs w:val="24"/>
          <w:shd w:val="clear" w:color="auto" w:fill="FFFFFF"/>
        </w:rPr>
      </w:pPr>
    </w:p>
    <w:sectPr w:rsidR="00A1614F" w:rsidRPr="007E13E7" w:rsidSect="00551B49">
      <w:pgSz w:w="16838" w:h="11906" w:orient="landscape"/>
      <w:pgMar w:top="170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00197" w14:textId="77777777" w:rsidR="009A5333" w:rsidRDefault="009A5333" w:rsidP="00637F61">
      <w:pPr>
        <w:spacing w:after="0" w:line="240" w:lineRule="auto"/>
      </w:pPr>
      <w:r>
        <w:separator/>
      </w:r>
    </w:p>
  </w:endnote>
  <w:endnote w:type="continuationSeparator" w:id="0">
    <w:p w14:paraId="1C962B55" w14:textId="77777777" w:rsidR="009A5333" w:rsidRDefault="009A5333" w:rsidP="00637F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FF8F1" w14:textId="77777777" w:rsidR="009A5333" w:rsidRDefault="009A5333" w:rsidP="00637F61">
      <w:pPr>
        <w:spacing w:after="0" w:line="240" w:lineRule="auto"/>
      </w:pPr>
      <w:r>
        <w:separator/>
      </w:r>
    </w:p>
  </w:footnote>
  <w:footnote w:type="continuationSeparator" w:id="0">
    <w:p w14:paraId="17432E44" w14:textId="77777777" w:rsidR="009A5333" w:rsidRDefault="009A5333" w:rsidP="00637F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730BF"/>
    <w:multiLevelType w:val="multilevel"/>
    <w:tmpl w:val="737032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lv-LV" w:eastAsia="lv-LV" w:bidi="lv-LV"/>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lv-LV" w:eastAsia="lv-LV" w:bidi="lv-LV"/>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lv-LV" w:eastAsia="lv-LV" w:bidi="lv-LV"/>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7107ED8"/>
    <w:multiLevelType w:val="hybridMultilevel"/>
    <w:tmpl w:val="F9F27046"/>
    <w:lvl w:ilvl="0" w:tplc="5B28884C">
      <w:start w:val="45"/>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 w15:restartNumberingAfterBreak="0">
    <w:nsid w:val="38BE1C20"/>
    <w:multiLevelType w:val="hybridMultilevel"/>
    <w:tmpl w:val="12CEC772"/>
    <w:lvl w:ilvl="0" w:tplc="FFB0B602">
      <w:start w:val="1"/>
      <w:numFmt w:val="decimal"/>
      <w:lvlText w:val="%1."/>
      <w:lvlJc w:val="left"/>
      <w:pPr>
        <w:ind w:left="720" w:hanging="360"/>
      </w:pPr>
      <w:rPr>
        <w:rFonts w:hint="default"/>
        <w:b/>
        <w:sz w:val="28"/>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D1E7A25"/>
    <w:multiLevelType w:val="hybridMultilevel"/>
    <w:tmpl w:val="5D4EF194"/>
    <w:lvl w:ilvl="0" w:tplc="67EC27A0">
      <w:start w:val="56"/>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 w15:restartNumberingAfterBreak="0">
    <w:nsid w:val="3F850672"/>
    <w:multiLevelType w:val="multilevel"/>
    <w:tmpl w:val="CB224AB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5C7D05"/>
    <w:multiLevelType w:val="multilevel"/>
    <w:tmpl w:val="D6644B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B21796A"/>
    <w:multiLevelType w:val="multilevel"/>
    <w:tmpl w:val="0426001F"/>
    <w:lvl w:ilvl="0">
      <w:start w:val="1"/>
      <w:numFmt w:val="decimal"/>
      <w:lvlText w:val="%1."/>
      <w:lvlJc w:val="left"/>
      <w:pPr>
        <w:ind w:left="644"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AD97E62"/>
    <w:multiLevelType w:val="multilevel"/>
    <w:tmpl w:val="ADB69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80E14FE"/>
    <w:multiLevelType w:val="multilevel"/>
    <w:tmpl w:val="0338C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D0156AD"/>
    <w:multiLevelType w:val="hybridMultilevel"/>
    <w:tmpl w:val="4AF64D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385882476">
    <w:abstractNumId w:val="6"/>
  </w:num>
  <w:num w:numId="2" w16cid:durableId="323625988">
    <w:abstractNumId w:val="5"/>
  </w:num>
  <w:num w:numId="3" w16cid:durableId="1004865479">
    <w:abstractNumId w:val="7"/>
  </w:num>
  <w:num w:numId="4" w16cid:durableId="60369191">
    <w:abstractNumId w:val="8"/>
  </w:num>
  <w:num w:numId="5" w16cid:durableId="1348409101">
    <w:abstractNumId w:val="4"/>
  </w:num>
  <w:num w:numId="6" w16cid:durableId="1977175876">
    <w:abstractNumId w:val="1"/>
  </w:num>
  <w:num w:numId="7" w16cid:durableId="2049525494">
    <w:abstractNumId w:val="3"/>
  </w:num>
  <w:num w:numId="8" w16cid:durableId="1242838247">
    <w:abstractNumId w:val="0"/>
  </w:num>
  <w:num w:numId="9" w16cid:durableId="792872158">
    <w:abstractNumId w:val="6"/>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1134" w:hanging="680"/>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0" w16cid:durableId="156193188">
    <w:abstractNumId w:val="9"/>
  </w:num>
  <w:num w:numId="11" w16cid:durableId="7109559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CA8"/>
    <w:rsid w:val="0001357D"/>
    <w:rsid w:val="00060391"/>
    <w:rsid w:val="000663BE"/>
    <w:rsid w:val="00067520"/>
    <w:rsid w:val="00067951"/>
    <w:rsid w:val="0007500F"/>
    <w:rsid w:val="000C183A"/>
    <w:rsid w:val="000D0871"/>
    <w:rsid w:val="000E15DE"/>
    <w:rsid w:val="000E3EAA"/>
    <w:rsid w:val="000E734E"/>
    <w:rsid w:val="000F68DA"/>
    <w:rsid w:val="00124371"/>
    <w:rsid w:val="00140646"/>
    <w:rsid w:val="00144D6C"/>
    <w:rsid w:val="001C0899"/>
    <w:rsid w:val="001D0834"/>
    <w:rsid w:val="001D50CA"/>
    <w:rsid w:val="001F7A22"/>
    <w:rsid w:val="0023001E"/>
    <w:rsid w:val="00273FA1"/>
    <w:rsid w:val="00290F89"/>
    <w:rsid w:val="002A1B4A"/>
    <w:rsid w:val="002C2909"/>
    <w:rsid w:val="002F72E0"/>
    <w:rsid w:val="0031410D"/>
    <w:rsid w:val="00330943"/>
    <w:rsid w:val="00331BCE"/>
    <w:rsid w:val="00383036"/>
    <w:rsid w:val="003943A1"/>
    <w:rsid w:val="003A4EB7"/>
    <w:rsid w:val="003C67EF"/>
    <w:rsid w:val="003F4723"/>
    <w:rsid w:val="003F7DE4"/>
    <w:rsid w:val="004219CC"/>
    <w:rsid w:val="00427B89"/>
    <w:rsid w:val="00440483"/>
    <w:rsid w:val="004565C4"/>
    <w:rsid w:val="004A00A7"/>
    <w:rsid w:val="004B2C8E"/>
    <w:rsid w:val="004B5B18"/>
    <w:rsid w:val="004C33F2"/>
    <w:rsid w:val="004F7CFE"/>
    <w:rsid w:val="005003D3"/>
    <w:rsid w:val="00500D8C"/>
    <w:rsid w:val="00522645"/>
    <w:rsid w:val="0055070C"/>
    <w:rsid w:val="00551B49"/>
    <w:rsid w:val="005753B8"/>
    <w:rsid w:val="00587F4D"/>
    <w:rsid w:val="00591B9A"/>
    <w:rsid w:val="005A202E"/>
    <w:rsid w:val="005B07EA"/>
    <w:rsid w:val="005B67B7"/>
    <w:rsid w:val="005B7D55"/>
    <w:rsid w:val="005C3445"/>
    <w:rsid w:val="005F7211"/>
    <w:rsid w:val="00637F61"/>
    <w:rsid w:val="00644913"/>
    <w:rsid w:val="00657CE5"/>
    <w:rsid w:val="00674C9E"/>
    <w:rsid w:val="006A4697"/>
    <w:rsid w:val="006E1309"/>
    <w:rsid w:val="00730D49"/>
    <w:rsid w:val="007444CE"/>
    <w:rsid w:val="0075501F"/>
    <w:rsid w:val="0075781D"/>
    <w:rsid w:val="00765BD6"/>
    <w:rsid w:val="007B29EB"/>
    <w:rsid w:val="007B7C77"/>
    <w:rsid w:val="007E13E7"/>
    <w:rsid w:val="007F2600"/>
    <w:rsid w:val="007F4CAA"/>
    <w:rsid w:val="00803399"/>
    <w:rsid w:val="008160C5"/>
    <w:rsid w:val="00821198"/>
    <w:rsid w:val="00856464"/>
    <w:rsid w:val="00863B32"/>
    <w:rsid w:val="008C2A6B"/>
    <w:rsid w:val="008E76B1"/>
    <w:rsid w:val="008E7C40"/>
    <w:rsid w:val="008F2163"/>
    <w:rsid w:val="008F6FCE"/>
    <w:rsid w:val="00900448"/>
    <w:rsid w:val="0092320C"/>
    <w:rsid w:val="00924751"/>
    <w:rsid w:val="00946240"/>
    <w:rsid w:val="00951C44"/>
    <w:rsid w:val="00955153"/>
    <w:rsid w:val="009655DD"/>
    <w:rsid w:val="00982A97"/>
    <w:rsid w:val="009870CF"/>
    <w:rsid w:val="009A5333"/>
    <w:rsid w:val="009F0438"/>
    <w:rsid w:val="009F237B"/>
    <w:rsid w:val="00A1614F"/>
    <w:rsid w:val="00A5005F"/>
    <w:rsid w:val="00A803E6"/>
    <w:rsid w:val="00A829BB"/>
    <w:rsid w:val="00A8610C"/>
    <w:rsid w:val="00A872E9"/>
    <w:rsid w:val="00A972F9"/>
    <w:rsid w:val="00AD000C"/>
    <w:rsid w:val="00AD324D"/>
    <w:rsid w:val="00B015B2"/>
    <w:rsid w:val="00B07598"/>
    <w:rsid w:val="00B33FB3"/>
    <w:rsid w:val="00B42E88"/>
    <w:rsid w:val="00B6049B"/>
    <w:rsid w:val="00B84D0D"/>
    <w:rsid w:val="00B8701B"/>
    <w:rsid w:val="00BC2378"/>
    <w:rsid w:val="00BD0A0F"/>
    <w:rsid w:val="00BF15EE"/>
    <w:rsid w:val="00BF6ABA"/>
    <w:rsid w:val="00C34B24"/>
    <w:rsid w:val="00C52753"/>
    <w:rsid w:val="00C52A6D"/>
    <w:rsid w:val="00C55E83"/>
    <w:rsid w:val="00C57D90"/>
    <w:rsid w:val="00C65F2C"/>
    <w:rsid w:val="00C83BD5"/>
    <w:rsid w:val="00C851D4"/>
    <w:rsid w:val="00CA14F2"/>
    <w:rsid w:val="00CE3B60"/>
    <w:rsid w:val="00CE4993"/>
    <w:rsid w:val="00CE5460"/>
    <w:rsid w:val="00CF70AB"/>
    <w:rsid w:val="00D937E7"/>
    <w:rsid w:val="00DC5276"/>
    <w:rsid w:val="00DD1C33"/>
    <w:rsid w:val="00DD2250"/>
    <w:rsid w:val="00DE7F4C"/>
    <w:rsid w:val="00DF6B16"/>
    <w:rsid w:val="00E40276"/>
    <w:rsid w:val="00E4587E"/>
    <w:rsid w:val="00E52F75"/>
    <w:rsid w:val="00E668AB"/>
    <w:rsid w:val="00E75D34"/>
    <w:rsid w:val="00E81C96"/>
    <w:rsid w:val="00E87616"/>
    <w:rsid w:val="00EC2403"/>
    <w:rsid w:val="00EC7128"/>
    <w:rsid w:val="00EE4CAE"/>
    <w:rsid w:val="00EE74EB"/>
    <w:rsid w:val="00EF276C"/>
    <w:rsid w:val="00F065FB"/>
    <w:rsid w:val="00F307BF"/>
    <w:rsid w:val="00F51903"/>
    <w:rsid w:val="00F55BA8"/>
    <w:rsid w:val="00F56F9C"/>
    <w:rsid w:val="00F6792B"/>
    <w:rsid w:val="00FE740A"/>
    <w:rsid w:val="00FF0B34"/>
    <w:rsid w:val="00FF1CA8"/>
    <w:rsid w:val="00FF4340"/>
    <w:rsid w:val="00FF53B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C6736"/>
  <w15:chartTrackingRefBased/>
  <w15:docId w15:val="{38993144-74DE-471A-9978-307A9BC03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52F75"/>
    <w:rPr>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E52F75"/>
    <w:rPr>
      <w:color w:val="0000FF"/>
      <w:u w:val="single"/>
    </w:rPr>
  </w:style>
  <w:style w:type="paragraph" w:styleId="Sarakstarindkopa">
    <w:name w:val="List Paragraph"/>
    <w:basedOn w:val="Parasts"/>
    <w:link w:val="SarakstarindkopaRakstz"/>
    <w:uiPriority w:val="34"/>
    <w:qFormat/>
    <w:rsid w:val="00E52F75"/>
    <w:pPr>
      <w:ind w:left="720"/>
      <w:contextualSpacing/>
    </w:pPr>
  </w:style>
  <w:style w:type="character" w:customStyle="1" w:styleId="SarakstarindkopaRakstz">
    <w:name w:val="Saraksta rindkopa Rakstz."/>
    <w:link w:val="Sarakstarindkopa"/>
    <w:uiPriority w:val="34"/>
    <w:locked/>
    <w:rsid w:val="00E52F75"/>
    <w:rPr>
      <w:kern w:val="0"/>
      <w14:ligatures w14:val="none"/>
    </w:rPr>
  </w:style>
  <w:style w:type="character" w:styleId="Komentraatsauce">
    <w:name w:val="annotation reference"/>
    <w:basedOn w:val="Noklusjumarindkopasfonts"/>
    <w:uiPriority w:val="99"/>
    <w:semiHidden/>
    <w:unhideWhenUsed/>
    <w:rsid w:val="00CF70AB"/>
    <w:rPr>
      <w:sz w:val="16"/>
      <w:szCs w:val="16"/>
    </w:rPr>
  </w:style>
  <w:style w:type="paragraph" w:styleId="Komentrateksts">
    <w:name w:val="annotation text"/>
    <w:basedOn w:val="Parasts"/>
    <w:link w:val="KomentratekstsRakstz"/>
    <w:uiPriority w:val="99"/>
    <w:unhideWhenUsed/>
    <w:rsid w:val="00CF70AB"/>
    <w:pPr>
      <w:spacing w:line="240" w:lineRule="auto"/>
    </w:pPr>
    <w:rPr>
      <w:sz w:val="20"/>
      <w:szCs w:val="20"/>
    </w:rPr>
  </w:style>
  <w:style w:type="character" w:customStyle="1" w:styleId="KomentratekstsRakstz">
    <w:name w:val="Komentāra teksts Rakstz."/>
    <w:basedOn w:val="Noklusjumarindkopasfonts"/>
    <w:link w:val="Komentrateksts"/>
    <w:uiPriority w:val="99"/>
    <w:rsid w:val="00CF70AB"/>
    <w:rPr>
      <w:kern w:val="0"/>
      <w:sz w:val="20"/>
      <w:szCs w:val="20"/>
      <w14:ligatures w14:val="none"/>
    </w:rPr>
  </w:style>
  <w:style w:type="paragraph" w:styleId="Komentratma">
    <w:name w:val="annotation subject"/>
    <w:basedOn w:val="Komentrateksts"/>
    <w:next w:val="Komentrateksts"/>
    <w:link w:val="KomentratmaRakstz"/>
    <w:uiPriority w:val="99"/>
    <w:semiHidden/>
    <w:unhideWhenUsed/>
    <w:rsid w:val="00CF70AB"/>
    <w:rPr>
      <w:b/>
      <w:bCs/>
    </w:rPr>
  </w:style>
  <w:style w:type="character" w:customStyle="1" w:styleId="KomentratmaRakstz">
    <w:name w:val="Komentāra tēma Rakstz."/>
    <w:basedOn w:val="KomentratekstsRakstz"/>
    <w:link w:val="Komentratma"/>
    <w:uiPriority w:val="99"/>
    <w:semiHidden/>
    <w:rsid w:val="00CF70AB"/>
    <w:rPr>
      <w:b/>
      <w:bCs/>
      <w:kern w:val="0"/>
      <w:sz w:val="20"/>
      <w:szCs w:val="20"/>
      <w14:ligatures w14:val="none"/>
    </w:rPr>
  </w:style>
  <w:style w:type="table" w:styleId="Reatabula">
    <w:name w:val="Table Grid"/>
    <w:basedOn w:val="Parastatabula"/>
    <w:uiPriority w:val="39"/>
    <w:rsid w:val="009F23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637F61"/>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637F61"/>
    <w:rPr>
      <w:kern w:val="0"/>
      <w14:ligatures w14:val="none"/>
    </w:rPr>
  </w:style>
  <w:style w:type="paragraph" w:styleId="Kjene">
    <w:name w:val="footer"/>
    <w:basedOn w:val="Parasts"/>
    <w:link w:val="KjeneRakstz"/>
    <w:uiPriority w:val="99"/>
    <w:unhideWhenUsed/>
    <w:rsid w:val="00637F61"/>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637F61"/>
    <w:rPr>
      <w:kern w:val="0"/>
      <w14:ligatures w14:val="none"/>
    </w:rPr>
  </w:style>
  <w:style w:type="table" w:customStyle="1" w:styleId="Reatabula1">
    <w:name w:val="Režģa tabula1"/>
    <w:basedOn w:val="Parastatabula"/>
    <w:next w:val="Reatabula"/>
    <w:uiPriority w:val="39"/>
    <w:rsid w:val="002F72E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8845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12110</Words>
  <Characters>6903</Characters>
  <Application>Microsoft Office Word</Application>
  <DocSecurity>0</DocSecurity>
  <Lines>57</Lines>
  <Paragraphs>37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Artis</dc:creator>
  <cp:keywords/>
  <dc:description/>
  <cp:lastModifiedBy>MNPP</cp:lastModifiedBy>
  <cp:revision>6</cp:revision>
  <cp:lastPrinted>2024-07-24T05:16:00Z</cp:lastPrinted>
  <dcterms:created xsi:type="dcterms:W3CDTF">2026-03-18T14:04:00Z</dcterms:created>
  <dcterms:modified xsi:type="dcterms:W3CDTF">2026-03-18T14:06:00Z</dcterms:modified>
</cp:coreProperties>
</file>