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8939"/>
        <w:gridCol w:w="87"/>
      </w:tblGrid>
      <w:tr w:rsidR="00CF441F" w:rsidRPr="002D4A83" w14:paraId="7A4BE499" w14:textId="77777777" w:rsidTr="00907852">
        <w:trPr>
          <w:tblCellSpacing w:w="0" w:type="dxa"/>
        </w:trPr>
        <w:tc>
          <w:tcPr>
            <w:tcW w:w="8615" w:type="dxa"/>
            <w:shd w:val="clear" w:color="auto" w:fill="FFFFFF"/>
            <w:hideMark/>
          </w:tcPr>
          <w:p w14:paraId="35E99055" w14:textId="48D3ADCD" w:rsidR="00E00EC3" w:rsidRPr="002D4A83" w:rsidRDefault="00CF441F" w:rsidP="00E00EC3">
            <w:pPr>
              <w:pStyle w:val="Galvene"/>
              <w:tabs>
                <w:tab w:val="clear" w:pos="4153"/>
                <w:tab w:val="clear" w:pos="8306"/>
              </w:tabs>
              <w:rPr>
                <w:rFonts w:ascii="Times New Roman" w:hAnsi="Times New Roman" w:cs="Times New Roman"/>
                <w:b/>
                <w:bCs/>
                <w:color w:val="414142"/>
                <w:lang w:eastAsia="lv-LV"/>
              </w:rPr>
            </w:pPr>
            <w:r w:rsidRPr="002D4A83">
              <w:rPr>
                <w:rFonts w:ascii="Times New Roman" w:hAnsi="Times New Roman" w:cs="Times New Roman"/>
                <w:b/>
                <w:bCs/>
                <w:color w:val="414142"/>
                <w:lang w:eastAsia="lv-LV"/>
              </w:rPr>
              <w:t>Paskaidrojuma raksts</w:t>
            </w:r>
            <w:r w:rsidRPr="002D4A83">
              <w:rPr>
                <w:rFonts w:ascii="Times New Roman" w:hAnsi="Times New Roman" w:cs="Times New Roman"/>
                <w:b/>
                <w:bCs/>
                <w:color w:val="414142"/>
                <w:lang w:eastAsia="lv-LV"/>
              </w:rPr>
              <w:br/>
              <w:t xml:space="preserve">Madonas novada pašvaldības 202__. gada _________ saistošajiem noteikumiem Nr. ___ </w:t>
            </w:r>
            <w:r w:rsidR="00F74123">
              <w:rPr>
                <w:rFonts w:ascii="Times New Roman" w:hAnsi="Times New Roman" w:cs="Times New Roman"/>
                <w:b/>
                <w:bCs/>
                <w:color w:val="414142"/>
                <w:lang w:eastAsia="lv-LV"/>
              </w:rPr>
              <w:t xml:space="preserve">“Saistošie noteikumi par </w:t>
            </w:r>
            <w:r w:rsidR="00E00EC3" w:rsidRPr="002D4A83">
              <w:rPr>
                <w:rFonts w:ascii="Times New Roman" w:hAnsi="Times New Roman" w:cs="Times New Roman"/>
                <w:b/>
                <w:bCs/>
                <w:color w:val="414142"/>
                <w:lang w:eastAsia="lv-LV"/>
              </w:rPr>
              <w:t xml:space="preserve">Madonas novada pašvaldības iedzīvotāju </w:t>
            </w:r>
          </w:p>
          <w:p w14:paraId="697BB3F2" w14:textId="791833D4" w:rsidR="00CF441F" w:rsidRPr="002D4A83" w:rsidRDefault="00E00EC3" w:rsidP="00E00EC3">
            <w:pPr>
              <w:pStyle w:val="Galvene"/>
              <w:tabs>
                <w:tab w:val="clear" w:pos="4153"/>
                <w:tab w:val="clear" w:pos="8306"/>
              </w:tabs>
              <w:rPr>
                <w:rFonts w:ascii="Times New Roman" w:hAnsi="Times New Roman" w:cs="Times New Roman"/>
                <w:b/>
                <w:bCs/>
                <w:color w:val="414142"/>
                <w:lang w:eastAsia="lv-LV"/>
              </w:rPr>
            </w:pPr>
            <w:r w:rsidRPr="002D4A83">
              <w:rPr>
                <w:rFonts w:ascii="Times New Roman" w:hAnsi="Times New Roman" w:cs="Times New Roman"/>
                <w:b/>
                <w:bCs/>
                <w:color w:val="414142"/>
                <w:lang w:eastAsia="lv-LV"/>
              </w:rPr>
              <w:t>iniciatīvas projektu konkursu organizēšanas kārtīb</w:t>
            </w:r>
            <w:r w:rsidR="00F74123">
              <w:rPr>
                <w:rFonts w:ascii="Times New Roman" w:hAnsi="Times New Roman" w:cs="Times New Roman"/>
                <w:b/>
                <w:bCs/>
                <w:color w:val="414142"/>
                <w:lang w:eastAsia="lv-LV"/>
              </w:rPr>
              <w:t>u”</w:t>
            </w:r>
          </w:p>
          <w:p w14:paraId="49B34918" w14:textId="77777777" w:rsidR="00907852" w:rsidRPr="002D4A83" w:rsidRDefault="00907852" w:rsidP="00CF441F">
            <w:pPr>
              <w:spacing w:after="0" w:line="240" w:lineRule="auto"/>
              <w:jc w:val="center"/>
              <w:rPr>
                <w:rFonts w:ascii="Times New Roman" w:eastAsia="Times New Roman" w:hAnsi="Times New Roman" w:cs="Times New Roman"/>
                <w:b/>
                <w:bCs/>
                <w:color w:val="414142"/>
                <w:kern w:val="0"/>
                <w:lang w:eastAsia="lv-LV"/>
                <w14:ligatures w14:val="none"/>
              </w:rPr>
            </w:pPr>
          </w:p>
          <w:tbl>
            <w:tblPr>
              <w:tblW w:w="8923"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29"/>
              <w:gridCol w:w="6094"/>
            </w:tblGrid>
            <w:tr w:rsidR="00CF441F" w:rsidRPr="002D4A83" w14:paraId="520AADDC" w14:textId="77777777" w:rsidTr="00A13292">
              <w:tc>
                <w:tcPr>
                  <w:tcW w:w="1585" w:type="pct"/>
                  <w:tcBorders>
                    <w:top w:val="outset" w:sz="6" w:space="0" w:color="414142"/>
                    <w:left w:val="outset" w:sz="6" w:space="0" w:color="414142"/>
                    <w:bottom w:val="outset" w:sz="6" w:space="0" w:color="414142"/>
                    <w:right w:val="outset" w:sz="6" w:space="0" w:color="414142"/>
                  </w:tcBorders>
                  <w:vAlign w:val="center"/>
                  <w:hideMark/>
                </w:tcPr>
                <w:p w14:paraId="7E07F30F" w14:textId="77777777" w:rsidR="00CF441F" w:rsidRPr="002D4A83" w:rsidRDefault="00CF441F" w:rsidP="00CF441F">
                  <w:pPr>
                    <w:spacing w:before="100" w:beforeAutospacing="1" w:after="0" w:line="293" w:lineRule="atLeast"/>
                    <w:jc w:val="center"/>
                    <w:rPr>
                      <w:rFonts w:ascii="Times New Roman" w:eastAsia="Times New Roman" w:hAnsi="Times New Roman" w:cs="Times New Roman"/>
                      <w:b/>
                      <w:bCs/>
                      <w:color w:val="414142"/>
                      <w:kern w:val="0"/>
                      <w:lang w:eastAsia="lv-LV"/>
                      <w14:ligatures w14:val="none"/>
                    </w:rPr>
                  </w:pPr>
                  <w:r w:rsidRPr="002D4A83">
                    <w:rPr>
                      <w:rFonts w:ascii="Times New Roman" w:eastAsia="Times New Roman" w:hAnsi="Times New Roman" w:cs="Times New Roman"/>
                      <w:b/>
                      <w:bCs/>
                      <w:color w:val="414142"/>
                      <w:kern w:val="0"/>
                      <w:lang w:eastAsia="lv-LV"/>
                      <w14:ligatures w14:val="none"/>
                    </w:rPr>
                    <w:t>Paskaidrojuma raksta sadaļas</w:t>
                  </w:r>
                </w:p>
              </w:tc>
              <w:tc>
                <w:tcPr>
                  <w:tcW w:w="3415" w:type="pct"/>
                  <w:tcBorders>
                    <w:top w:val="outset" w:sz="6" w:space="0" w:color="414142"/>
                    <w:left w:val="outset" w:sz="6" w:space="0" w:color="414142"/>
                    <w:bottom w:val="outset" w:sz="6" w:space="0" w:color="414142"/>
                    <w:right w:val="outset" w:sz="6" w:space="0" w:color="414142"/>
                  </w:tcBorders>
                  <w:vAlign w:val="center"/>
                  <w:hideMark/>
                </w:tcPr>
                <w:p w14:paraId="12048262" w14:textId="77777777" w:rsidR="00CF441F" w:rsidRPr="002D4A83" w:rsidRDefault="00CF441F" w:rsidP="00CF441F">
                  <w:pPr>
                    <w:spacing w:before="100" w:beforeAutospacing="1" w:after="0" w:line="293" w:lineRule="atLeast"/>
                    <w:jc w:val="center"/>
                    <w:rPr>
                      <w:rFonts w:ascii="Times New Roman" w:eastAsia="Times New Roman" w:hAnsi="Times New Roman" w:cs="Times New Roman"/>
                      <w:b/>
                      <w:bCs/>
                      <w:color w:val="414142"/>
                      <w:kern w:val="0"/>
                      <w:lang w:eastAsia="lv-LV"/>
                      <w14:ligatures w14:val="none"/>
                    </w:rPr>
                  </w:pPr>
                  <w:r w:rsidRPr="002D4A83">
                    <w:rPr>
                      <w:rFonts w:ascii="Times New Roman" w:eastAsia="Times New Roman" w:hAnsi="Times New Roman" w:cs="Times New Roman"/>
                      <w:b/>
                      <w:bCs/>
                      <w:color w:val="414142"/>
                      <w:kern w:val="0"/>
                      <w:lang w:eastAsia="lv-LV"/>
                      <w14:ligatures w14:val="none"/>
                    </w:rPr>
                    <w:t>Norādāmā informācija</w:t>
                  </w:r>
                </w:p>
              </w:tc>
            </w:tr>
            <w:tr w:rsidR="00CF441F" w:rsidRPr="002D4A83" w14:paraId="3970EA8D" w14:textId="77777777" w:rsidTr="00A13292">
              <w:tc>
                <w:tcPr>
                  <w:tcW w:w="1585" w:type="pct"/>
                  <w:tcBorders>
                    <w:top w:val="outset" w:sz="6" w:space="0" w:color="414142"/>
                    <w:left w:val="outset" w:sz="6" w:space="0" w:color="414142"/>
                    <w:bottom w:val="outset" w:sz="6" w:space="0" w:color="414142"/>
                    <w:right w:val="outset" w:sz="6" w:space="0" w:color="414142"/>
                  </w:tcBorders>
                  <w:hideMark/>
                </w:tcPr>
                <w:p w14:paraId="7EBCBCF7" w14:textId="3DC7264A" w:rsidR="00CF441F" w:rsidRPr="002D4A83" w:rsidRDefault="00CF441F" w:rsidP="00CF441F">
                  <w:pPr>
                    <w:spacing w:before="195" w:after="0" w:line="240" w:lineRule="auto"/>
                    <w:rPr>
                      <w:rFonts w:ascii="Times New Roman" w:eastAsia="Times New Roman" w:hAnsi="Times New Roman" w:cs="Times New Roman"/>
                      <w:color w:val="414142"/>
                      <w:kern w:val="0"/>
                      <w:lang w:eastAsia="lv-LV"/>
                      <w14:ligatures w14:val="none"/>
                    </w:rPr>
                  </w:pPr>
                  <w:r w:rsidRPr="002D4A83">
                    <w:rPr>
                      <w:rFonts w:ascii="Times New Roman" w:eastAsia="Times New Roman" w:hAnsi="Times New Roman" w:cs="Times New Roman"/>
                      <w:color w:val="414142"/>
                      <w:kern w:val="0"/>
                      <w:lang w:eastAsia="lv-LV"/>
                      <w14:ligatures w14:val="none"/>
                    </w:rPr>
                    <w:t xml:space="preserve">Saistošo noteikumu </w:t>
                  </w:r>
                  <w:r w:rsidR="00E00EC3" w:rsidRPr="002D4A83">
                    <w:rPr>
                      <w:rFonts w:ascii="Times New Roman" w:eastAsia="Times New Roman" w:hAnsi="Times New Roman" w:cs="Times New Roman"/>
                      <w:color w:val="414142"/>
                      <w:kern w:val="0"/>
                      <w:lang w:eastAsia="lv-LV"/>
                      <w14:ligatures w14:val="none"/>
                    </w:rPr>
                    <w:t>m</w:t>
                  </w:r>
                  <w:r w:rsidRPr="002D4A83">
                    <w:rPr>
                      <w:rFonts w:ascii="Times New Roman" w:eastAsia="Times New Roman" w:hAnsi="Times New Roman" w:cs="Times New Roman"/>
                      <w:color w:val="414142"/>
                      <w:kern w:val="0"/>
                      <w:lang w:eastAsia="lv-LV"/>
                      <w14:ligatures w14:val="none"/>
                    </w:rPr>
                    <w:t>ērķis un izdošanas nepieciešamības pamatojums</w:t>
                  </w:r>
                </w:p>
              </w:tc>
              <w:tc>
                <w:tcPr>
                  <w:tcW w:w="3415" w:type="pct"/>
                  <w:tcBorders>
                    <w:top w:val="outset" w:sz="6" w:space="0" w:color="414142"/>
                    <w:left w:val="outset" w:sz="6" w:space="0" w:color="414142"/>
                    <w:bottom w:val="outset" w:sz="6" w:space="0" w:color="414142"/>
                    <w:right w:val="outset" w:sz="6" w:space="0" w:color="414142"/>
                  </w:tcBorders>
                </w:tcPr>
                <w:p w14:paraId="29AA4D16" w14:textId="77777777" w:rsidR="00CF441F" w:rsidRPr="002D4A83" w:rsidRDefault="00CF441F" w:rsidP="00FB0403">
                  <w:pPr>
                    <w:spacing w:before="100" w:beforeAutospacing="1" w:after="0" w:line="240" w:lineRule="auto"/>
                    <w:rPr>
                      <w:rFonts w:ascii="Times New Roman" w:eastAsia="Times New Roman" w:hAnsi="Times New Roman" w:cs="Times New Roman"/>
                      <w:color w:val="414142"/>
                      <w:kern w:val="0"/>
                      <w:lang w:eastAsia="lv-LV"/>
                      <w14:ligatures w14:val="none"/>
                    </w:rPr>
                  </w:pPr>
                </w:p>
                <w:p w14:paraId="10DB11E0" w14:textId="5BFDF0A8" w:rsidR="00F74123" w:rsidRDefault="00A24755" w:rsidP="00F74123">
                  <w:pPr>
                    <w:spacing w:line="240" w:lineRule="auto"/>
                    <w:jc w:val="both"/>
                    <w:rPr>
                      <w:rFonts w:ascii="Times New Roman" w:eastAsia="Times New Roman" w:hAnsi="Times New Roman" w:cs="Times New Roman"/>
                      <w:color w:val="414142"/>
                      <w:kern w:val="0"/>
                      <w:shd w:val="clear" w:color="auto" w:fill="FFFFFF"/>
                      <w:lang w:eastAsia="lv-LV"/>
                      <w14:ligatures w14:val="none"/>
                    </w:rPr>
                  </w:pPr>
                  <w:r w:rsidRPr="002D4A83">
                    <w:rPr>
                      <w:rFonts w:ascii="Times New Roman" w:eastAsia="Times New Roman" w:hAnsi="Times New Roman" w:cs="Times New Roman"/>
                      <w:color w:val="414142"/>
                      <w:kern w:val="0"/>
                      <w:shd w:val="clear" w:color="auto" w:fill="FFFFFF"/>
                      <w:lang w:eastAsia="lv-LV"/>
                      <w14:ligatures w14:val="none"/>
                    </w:rPr>
                    <w:t xml:space="preserve"> </w:t>
                  </w:r>
                  <w:r w:rsidR="00F74123" w:rsidRPr="00F74123">
                    <w:rPr>
                      <w:rFonts w:ascii="Times New Roman" w:hAnsi="Times New Roman" w:cs="Times New Roman"/>
                    </w:rPr>
                    <w:t>Administratīvo teritoriju un apdzīvoto vietu likuma Pārejas noteikumu 33.</w:t>
                  </w:r>
                  <w:r w:rsidR="00F74123" w:rsidRPr="00F74123">
                    <w:rPr>
                      <w:rFonts w:ascii="Times New Roman" w:hAnsi="Times New Roman" w:cs="Times New Roman"/>
                      <w:vertAlign w:val="superscript"/>
                    </w:rPr>
                    <w:t>8</w:t>
                  </w:r>
                  <w:r w:rsidR="00F74123" w:rsidRPr="00F74123">
                    <w:rPr>
                      <w:rFonts w:ascii="Times New Roman" w:hAnsi="Times New Roman" w:cs="Times New Roman"/>
                    </w:rPr>
                    <w:t xml:space="preserve"> punktā paredzēta</w:t>
                  </w:r>
                  <w:r w:rsidR="00F74123">
                    <w:rPr>
                      <w:rFonts w:ascii="Times New Roman" w:hAnsi="Times New Roman" w:cs="Times New Roman"/>
                    </w:rPr>
                    <w:t>s,</w:t>
                  </w:r>
                  <w:r w:rsidR="00F74123" w:rsidRPr="00F74123">
                    <w:rPr>
                      <w:rFonts w:ascii="Times New Roman" w:hAnsi="Times New Roman" w:cs="Times New Roman"/>
                    </w:rPr>
                    <w:t xml:space="preserve"> ka Madonas novada pašvaldība izvērtē </w:t>
                  </w:r>
                  <w:r w:rsidR="00F74123" w:rsidRPr="00F74123">
                    <w:rPr>
                      <w:rFonts w:ascii="Times New Roman" w:hAnsi="Times New Roman" w:cs="Times New Roman"/>
                    </w:rPr>
                    <w:t>Madonas novada pašvaldības un Varakļānu novada pašvaldības pieņemtos saistošos noteikumus un pieņem jaunus novada saistošos noteikumus.</w:t>
                  </w:r>
                  <w:r w:rsidR="00F74123" w:rsidRPr="00F74123">
                    <w:t xml:space="preserve"> </w:t>
                  </w:r>
                  <w:r w:rsidR="00F74123" w:rsidRPr="00F74123">
                    <w:rPr>
                      <w:rFonts w:ascii="Times New Roman" w:hAnsi="Times New Roman" w:cs="Times New Roman"/>
                    </w:rPr>
                    <w:t>Līdz novada saistošo noteikumu spēkā stāšanās dienai, bet ne ilgāk kā līdz 2025. gada 31. decembrim ir spēkā novadu veidojošo bijušo pašvaldību saistošie noteikumi</w:t>
                  </w:r>
                  <w:r w:rsidR="00F74123">
                    <w:rPr>
                      <w:rFonts w:ascii="Times New Roman" w:hAnsi="Times New Roman" w:cs="Times New Roman"/>
                    </w:rPr>
                    <w:t xml:space="preserve">. Līdz ar to </w:t>
                  </w:r>
                  <w:r w:rsidR="0091212B" w:rsidRPr="00F74123">
                    <w:rPr>
                      <w:rFonts w:ascii="Times New Roman" w:eastAsia="Times New Roman" w:hAnsi="Times New Roman" w:cs="Times New Roman"/>
                      <w:color w:val="414142"/>
                      <w:kern w:val="0"/>
                      <w:shd w:val="clear" w:color="auto" w:fill="FFFFFF"/>
                      <w:lang w:eastAsia="lv-LV"/>
                      <w14:ligatures w14:val="none"/>
                    </w:rPr>
                    <w:t>202</w:t>
                  </w:r>
                  <w:r w:rsidR="00A74D47" w:rsidRPr="00F74123">
                    <w:rPr>
                      <w:rFonts w:ascii="Times New Roman" w:eastAsia="Times New Roman" w:hAnsi="Times New Roman" w:cs="Times New Roman"/>
                      <w:color w:val="414142"/>
                      <w:kern w:val="0"/>
                      <w:shd w:val="clear" w:color="auto" w:fill="FFFFFF"/>
                      <w:lang w:eastAsia="lv-LV"/>
                      <w14:ligatures w14:val="none"/>
                    </w:rPr>
                    <w:t>5</w:t>
                  </w:r>
                  <w:r w:rsidR="0091212B" w:rsidRPr="00F74123">
                    <w:rPr>
                      <w:rFonts w:ascii="Times New Roman" w:eastAsia="Times New Roman" w:hAnsi="Times New Roman" w:cs="Times New Roman"/>
                      <w:color w:val="414142"/>
                      <w:kern w:val="0"/>
                      <w:shd w:val="clear" w:color="auto" w:fill="FFFFFF"/>
                      <w:lang w:eastAsia="lv-LV"/>
                      <w14:ligatures w14:val="none"/>
                    </w:rPr>
                    <w:t xml:space="preserve">. gada </w:t>
                  </w:r>
                  <w:r w:rsidR="00A74D47" w:rsidRPr="00F74123">
                    <w:rPr>
                      <w:rFonts w:ascii="Times New Roman" w:eastAsia="Times New Roman" w:hAnsi="Times New Roman" w:cs="Times New Roman"/>
                      <w:color w:val="414142"/>
                      <w:kern w:val="0"/>
                      <w:shd w:val="clear" w:color="auto" w:fill="FFFFFF"/>
                      <w:lang w:eastAsia="lv-LV"/>
                      <w14:ligatures w14:val="none"/>
                    </w:rPr>
                    <w:t>3</w:t>
                  </w:r>
                  <w:r w:rsidR="0091212B" w:rsidRPr="00F74123">
                    <w:rPr>
                      <w:rFonts w:ascii="Times New Roman" w:eastAsia="Times New Roman" w:hAnsi="Times New Roman" w:cs="Times New Roman"/>
                      <w:color w:val="414142"/>
                      <w:kern w:val="0"/>
                      <w:shd w:val="clear" w:color="auto" w:fill="FFFFFF"/>
                      <w:lang w:eastAsia="lv-LV"/>
                      <w14:ligatures w14:val="none"/>
                    </w:rPr>
                    <w:t>1.</w:t>
                  </w:r>
                  <w:r w:rsidR="00A74D47" w:rsidRPr="00F74123">
                    <w:rPr>
                      <w:rFonts w:ascii="Times New Roman" w:eastAsia="Times New Roman" w:hAnsi="Times New Roman" w:cs="Times New Roman"/>
                      <w:color w:val="414142"/>
                      <w:kern w:val="0"/>
                      <w:shd w:val="clear" w:color="auto" w:fill="FFFFFF"/>
                      <w:lang w:eastAsia="lv-LV"/>
                      <w14:ligatures w14:val="none"/>
                    </w:rPr>
                    <w:t xml:space="preserve">decembrī </w:t>
                  </w:r>
                  <w:r w:rsidR="0091212B" w:rsidRPr="00F74123">
                    <w:rPr>
                      <w:rFonts w:ascii="Times New Roman" w:eastAsia="Times New Roman" w:hAnsi="Times New Roman" w:cs="Times New Roman"/>
                      <w:color w:val="414142"/>
                      <w:kern w:val="0"/>
                      <w:shd w:val="clear" w:color="auto" w:fill="FFFFFF"/>
                      <w:lang w:eastAsia="lv-LV"/>
                      <w14:ligatures w14:val="none"/>
                    </w:rPr>
                    <w:t xml:space="preserve">spēku zaudēs </w:t>
                  </w:r>
                  <w:r w:rsidR="00F74123" w:rsidRPr="00F74123">
                    <w:rPr>
                      <w:rFonts w:ascii="Times New Roman" w:eastAsia="Times New Roman" w:hAnsi="Times New Roman" w:cs="Times New Roman"/>
                      <w:color w:val="414142"/>
                      <w:kern w:val="0"/>
                      <w:shd w:val="clear" w:color="auto" w:fill="FFFFFF"/>
                      <w:lang w:eastAsia="lv-LV"/>
                      <w14:ligatures w14:val="none"/>
                    </w:rPr>
                    <w:t xml:space="preserve">Madonas novada pašvaldības </w:t>
                  </w:r>
                  <w:r w:rsidR="00A74D47" w:rsidRPr="00F74123">
                    <w:rPr>
                      <w:rFonts w:ascii="Times New Roman" w:hAnsi="Times New Roman" w:cs="Times New Roman"/>
                    </w:rPr>
                    <w:t xml:space="preserve">2024. gada 27. jūnija </w:t>
                  </w:r>
                  <w:r w:rsidR="0091212B" w:rsidRPr="00F74123">
                    <w:rPr>
                      <w:rFonts w:ascii="Times New Roman" w:eastAsia="Times New Roman" w:hAnsi="Times New Roman" w:cs="Times New Roman"/>
                      <w:color w:val="414142"/>
                      <w:kern w:val="0"/>
                      <w:shd w:val="clear" w:color="auto" w:fill="FFFFFF"/>
                      <w:lang w:eastAsia="lv-LV"/>
                      <w14:ligatures w14:val="none"/>
                    </w:rPr>
                    <w:t>saistošie noteikumi Nr.</w:t>
                  </w:r>
                  <w:r w:rsidR="00A74D47" w:rsidRPr="00F74123">
                    <w:rPr>
                      <w:rFonts w:ascii="Times New Roman" w:eastAsia="Times New Roman" w:hAnsi="Times New Roman" w:cs="Times New Roman"/>
                      <w:color w:val="414142"/>
                      <w:kern w:val="0"/>
                      <w:shd w:val="clear" w:color="auto" w:fill="FFFFFF"/>
                      <w:lang w:eastAsia="lv-LV"/>
                      <w14:ligatures w14:val="none"/>
                    </w:rPr>
                    <w:t>11</w:t>
                  </w:r>
                  <w:r w:rsidR="0091212B" w:rsidRPr="00F74123">
                    <w:rPr>
                      <w:rFonts w:ascii="Times New Roman" w:eastAsia="Times New Roman" w:hAnsi="Times New Roman" w:cs="Times New Roman"/>
                      <w:color w:val="414142"/>
                      <w:kern w:val="0"/>
                      <w:shd w:val="clear" w:color="auto" w:fill="FFFFFF"/>
                      <w:lang w:eastAsia="lv-LV"/>
                      <w14:ligatures w14:val="none"/>
                    </w:rPr>
                    <w:t xml:space="preserve"> “Madonas novada pašvaldības iedzīvotāju iniciatīvas projektu konkursu organizēšanas kārtība” (turpmāk - </w:t>
                  </w:r>
                  <w:r w:rsidR="00F74123" w:rsidRPr="00F74123">
                    <w:rPr>
                      <w:rFonts w:ascii="Times New Roman" w:eastAsia="Times New Roman" w:hAnsi="Times New Roman" w:cs="Times New Roman"/>
                      <w:color w:val="414142"/>
                      <w:kern w:val="0"/>
                      <w:shd w:val="clear" w:color="auto" w:fill="FFFFFF"/>
                      <w:lang w:eastAsia="lv-LV"/>
                      <w14:ligatures w14:val="none"/>
                    </w:rPr>
                    <w:t>s</w:t>
                  </w:r>
                  <w:r w:rsidR="0091212B" w:rsidRPr="00F74123">
                    <w:rPr>
                      <w:rFonts w:ascii="Times New Roman" w:eastAsia="Times New Roman" w:hAnsi="Times New Roman" w:cs="Times New Roman"/>
                      <w:color w:val="414142"/>
                      <w:kern w:val="0"/>
                      <w:shd w:val="clear" w:color="auto" w:fill="FFFFFF"/>
                      <w:lang w:eastAsia="lv-LV"/>
                      <w14:ligatures w14:val="none"/>
                    </w:rPr>
                    <w:t>aistošie noteikumi Nr.</w:t>
                  </w:r>
                  <w:r w:rsidR="00A74D47" w:rsidRPr="00F74123">
                    <w:rPr>
                      <w:rFonts w:ascii="Times New Roman" w:eastAsia="Times New Roman" w:hAnsi="Times New Roman" w:cs="Times New Roman"/>
                      <w:color w:val="414142"/>
                      <w:kern w:val="0"/>
                      <w:shd w:val="clear" w:color="auto" w:fill="FFFFFF"/>
                      <w:lang w:eastAsia="lv-LV"/>
                      <w14:ligatures w14:val="none"/>
                    </w:rPr>
                    <w:t>11</w:t>
                  </w:r>
                  <w:r w:rsidR="0091212B" w:rsidRPr="00F74123">
                    <w:rPr>
                      <w:rFonts w:ascii="Times New Roman" w:eastAsia="Times New Roman" w:hAnsi="Times New Roman" w:cs="Times New Roman"/>
                      <w:color w:val="414142"/>
                      <w:kern w:val="0"/>
                      <w:shd w:val="clear" w:color="auto" w:fill="FFFFFF"/>
                      <w:lang w:eastAsia="lv-LV"/>
                      <w14:ligatures w14:val="none"/>
                    </w:rPr>
                    <w:t>)</w:t>
                  </w:r>
                  <w:r w:rsidR="00F74123">
                    <w:rPr>
                      <w:rFonts w:ascii="Times New Roman" w:eastAsia="Times New Roman" w:hAnsi="Times New Roman" w:cs="Times New Roman"/>
                      <w:color w:val="414142"/>
                      <w:kern w:val="0"/>
                      <w:shd w:val="clear" w:color="auto" w:fill="FFFFFF"/>
                      <w:lang w:eastAsia="lv-LV"/>
                      <w14:ligatures w14:val="none"/>
                    </w:rPr>
                    <w:t>.</w:t>
                  </w:r>
                  <w:r w:rsidR="00F74123" w:rsidRPr="00F74123">
                    <w:rPr>
                      <w:rFonts w:ascii="Times New Roman" w:eastAsia="Times New Roman" w:hAnsi="Times New Roman" w:cs="Times New Roman"/>
                      <w:color w:val="414142"/>
                      <w:kern w:val="0"/>
                      <w:shd w:val="clear" w:color="auto" w:fill="FFFFFF"/>
                      <w:lang w:eastAsia="lv-LV"/>
                      <w14:ligatures w14:val="none"/>
                    </w:rPr>
                    <w:t xml:space="preserve"> </w:t>
                  </w:r>
                </w:p>
                <w:p w14:paraId="111DD18E" w14:textId="41BA718A" w:rsidR="00F74123" w:rsidRDefault="00F74123" w:rsidP="00F74123">
                  <w:pPr>
                    <w:contextualSpacing/>
                    <w:jc w:val="both"/>
                    <w:rPr>
                      <w:rFonts w:ascii="Times New Roman" w:eastAsia="Times New Roman" w:hAnsi="Times New Roman" w:cs="Times New Roman"/>
                      <w:color w:val="414142"/>
                      <w:kern w:val="0"/>
                      <w:shd w:val="clear" w:color="auto" w:fill="FFFFFF"/>
                      <w:lang w:eastAsia="lv-LV"/>
                      <w14:ligatures w14:val="none"/>
                    </w:rPr>
                  </w:pPr>
                  <w:r>
                    <w:rPr>
                      <w:rFonts w:ascii="Times New Roman" w:eastAsia="Times New Roman" w:hAnsi="Times New Roman" w:cs="Times New Roman"/>
                      <w:color w:val="414142"/>
                      <w:kern w:val="0"/>
                      <w:shd w:val="clear" w:color="auto" w:fill="FFFFFF"/>
                      <w:lang w:eastAsia="lv-LV"/>
                      <w14:ligatures w14:val="none"/>
                    </w:rPr>
                    <w:t>Pašvaldība ir izvērtējusi šo iedibināto brīvprātīgo iniciatīvu līdzfinansēt iedzīvotāju iniciatīvas projektus un nolēmusi izdot jaunus saistošos noteikumus.</w:t>
                  </w:r>
                </w:p>
                <w:p w14:paraId="4DCF4E39" w14:textId="77777777" w:rsidR="00F74123" w:rsidRPr="00F74123" w:rsidRDefault="00F74123" w:rsidP="00F74123">
                  <w:pPr>
                    <w:spacing w:line="240" w:lineRule="auto"/>
                    <w:jc w:val="both"/>
                    <w:rPr>
                      <w:rFonts w:ascii="Times New Roman" w:eastAsia="Times New Roman" w:hAnsi="Times New Roman" w:cs="Times New Roman"/>
                      <w:color w:val="414142"/>
                      <w:kern w:val="0"/>
                      <w:shd w:val="clear" w:color="auto" w:fill="FFFFFF"/>
                      <w:lang w:eastAsia="lv-LV"/>
                      <w14:ligatures w14:val="none"/>
                    </w:rPr>
                  </w:pPr>
                  <w:r w:rsidRPr="00F74123">
                    <w:rPr>
                      <w:rFonts w:ascii="Times New Roman" w:eastAsia="Times New Roman" w:hAnsi="Times New Roman" w:cs="Times New Roman"/>
                      <w:color w:val="414142"/>
                      <w:kern w:val="0"/>
                      <w:shd w:val="clear" w:color="auto" w:fill="FFFFFF"/>
                      <w:lang w:eastAsia="lv-LV"/>
                      <w14:ligatures w14:val="none"/>
                    </w:rPr>
                    <w:t>Saistošo noteikumu (turpmāk – noteikumu) mērķis ir noteikt Madonas novada pašvaldībā vienotu kārtību, kā pašvaldība organizē konkursus noteikumos noteiktajām iedzīvotāju iniciatīvām un konkursos izvēlētajiem iedzīvotāju iniciatīvas projektiem (turpmāk – projektiem) piešķir pašvaldības līdzfinansējumu, kā arī noteikta kārtība, kādā projekti tiek realizēti un uzraudzīti.</w:t>
                  </w:r>
                </w:p>
                <w:p w14:paraId="055C1A7D" w14:textId="67BAB44C" w:rsidR="00CF441F" w:rsidRPr="002D4A83" w:rsidRDefault="0091212B" w:rsidP="00F74123">
                  <w:pPr>
                    <w:spacing w:line="240" w:lineRule="auto"/>
                    <w:jc w:val="both"/>
                    <w:rPr>
                      <w:rFonts w:ascii="Times New Roman" w:eastAsia="Times New Roman" w:hAnsi="Times New Roman" w:cs="Times New Roman"/>
                      <w:color w:val="414142"/>
                      <w:kern w:val="0"/>
                      <w:lang w:eastAsia="lv-LV"/>
                      <w14:ligatures w14:val="none"/>
                    </w:rPr>
                  </w:pPr>
                  <w:r w:rsidRPr="002D4A83">
                    <w:rPr>
                      <w:rFonts w:ascii="Times New Roman" w:eastAsia="Times New Roman" w:hAnsi="Times New Roman" w:cs="Times New Roman"/>
                      <w:color w:val="414142"/>
                      <w:kern w:val="0"/>
                      <w:shd w:val="clear" w:color="auto" w:fill="FFFFFF"/>
                      <w:lang w:eastAsia="lv-LV"/>
                      <w14:ligatures w14:val="none"/>
                    </w:rPr>
                    <w:t>Saistoš</w:t>
                  </w:r>
                  <w:r w:rsidR="00F74123">
                    <w:rPr>
                      <w:rFonts w:ascii="Times New Roman" w:eastAsia="Times New Roman" w:hAnsi="Times New Roman" w:cs="Times New Roman"/>
                      <w:color w:val="414142"/>
                      <w:kern w:val="0"/>
                      <w:shd w:val="clear" w:color="auto" w:fill="FFFFFF"/>
                      <w:lang w:eastAsia="lv-LV"/>
                      <w14:ligatures w14:val="none"/>
                    </w:rPr>
                    <w:t>ie</w:t>
                  </w:r>
                  <w:r w:rsidRPr="002D4A83">
                    <w:rPr>
                      <w:rFonts w:ascii="Times New Roman" w:eastAsia="Times New Roman" w:hAnsi="Times New Roman" w:cs="Times New Roman"/>
                      <w:color w:val="414142"/>
                      <w:kern w:val="0"/>
                      <w:shd w:val="clear" w:color="auto" w:fill="FFFFFF"/>
                      <w:lang w:eastAsia="lv-LV"/>
                      <w14:ligatures w14:val="none"/>
                    </w:rPr>
                    <w:t xml:space="preserve"> </w:t>
                  </w:r>
                  <w:r w:rsidR="00A13292" w:rsidRPr="002D4A83">
                    <w:rPr>
                      <w:rFonts w:ascii="Times New Roman" w:hAnsi="Times New Roman" w:cs="Times New Roman"/>
                      <w:lang w:eastAsia="lv-LV"/>
                    </w:rPr>
                    <w:t xml:space="preserve">noteikumi nepieciešami, lai veicinātu pilsoniskās sabiedrības un reliģisko organizāciju līdzdalību novada attīstībā un savas dzīves kvalitātes uzlabošanā, stiprinot vienotu Madonas novada kopienu attīstību, kas veidojas </w:t>
                  </w:r>
                  <w:r w:rsidR="00A13292" w:rsidRPr="002D4A83">
                    <w:rPr>
                      <w:rFonts w:ascii="Times New Roman" w:hAnsi="Times New Roman" w:cs="Times New Roman"/>
                    </w:rPr>
                    <w:t>ģeogrāfiski un ar kopīgu sociālo identitāti vai interesēm, kā arī kas pašas rada un pielieto jaunus risinājumus savas ilgtspējas nodrošināšanā.</w:t>
                  </w:r>
                </w:p>
              </w:tc>
            </w:tr>
            <w:tr w:rsidR="00CF441F" w:rsidRPr="002D4A83" w14:paraId="4DA06231" w14:textId="77777777" w:rsidTr="00A13292">
              <w:tc>
                <w:tcPr>
                  <w:tcW w:w="1585" w:type="pct"/>
                  <w:tcBorders>
                    <w:top w:val="outset" w:sz="6" w:space="0" w:color="414142"/>
                    <w:left w:val="outset" w:sz="6" w:space="0" w:color="414142"/>
                    <w:bottom w:val="outset" w:sz="6" w:space="0" w:color="414142"/>
                    <w:right w:val="outset" w:sz="6" w:space="0" w:color="414142"/>
                  </w:tcBorders>
                  <w:hideMark/>
                </w:tcPr>
                <w:p w14:paraId="3BE30574" w14:textId="77777777" w:rsidR="00CF441F" w:rsidRPr="002D4A83" w:rsidRDefault="00CF441F" w:rsidP="00CF441F">
                  <w:pPr>
                    <w:spacing w:before="195" w:after="0" w:line="240" w:lineRule="auto"/>
                    <w:rPr>
                      <w:rFonts w:ascii="Times New Roman" w:eastAsia="Times New Roman" w:hAnsi="Times New Roman" w:cs="Times New Roman"/>
                      <w:color w:val="414142"/>
                      <w:kern w:val="0"/>
                      <w:lang w:eastAsia="lv-LV"/>
                      <w14:ligatures w14:val="none"/>
                    </w:rPr>
                  </w:pPr>
                  <w:r w:rsidRPr="002D4A83">
                    <w:rPr>
                      <w:rFonts w:ascii="Times New Roman" w:hAnsi="Times New Roman" w:cs="Times New Roman"/>
                    </w:rPr>
                    <w:t>Saistošo noteikumu fiskālā ietekme uz pašvaldības budžetu</w:t>
                  </w:r>
                </w:p>
              </w:tc>
              <w:tc>
                <w:tcPr>
                  <w:tcW w:w="3415" w:type="pct"/>
                  <w:tcBorders>
                    <w:top w:val="outset" w:sz="6" w:space="0" w:color="414142"/>
                    <w:left w:val="outset" w:sz="6" w:space="0" w:color="414142"/>
                    <w:bottom w:val="outset" w:sz="6" w:space="0" w:color="414142"/>
                    <w:right w:val="outset" w:sz="6" w:space="0" w:color="414142"/>
                  </w:tcBorders>
                </w:tcPr>
                <w:p w14:paraId="2062837B" w14:textId="77777777" w:rsidR="00F74123" w:rsidRDefault="0091212B" w:rsidP="0091212B">
                  <w:pPr>
                    <w:spacing w:line="240" w:lineRule="auto"/>
                    <w:jc w:val="both"/>
                    <w:rPr>
                      <w:rFonts w:ascii="Times New Roman" w:hAnsi="Times New Roman" w:cs="Times New Roman"/>
                    </w:rPr>
                  </w:pPr>
                  <w:r w:rsidRPr="002D4A83">
                    <w:rPr>
                      <w:rFonts w:ascii="Times New Roman" w:hAnsi="Times New Roman" w:cs="Times New Roman"/>
                    </w:rPr>
                    <w:t xml:space="preserve">Noteikumu fiskālā ietekme uz pašvaldības budžetu ir </w:t>
                  </w:r>
                  <w:r w:rsidR="00F74123">
                    <w:rPr>
                      <w:rFonts w:ascii="Times New Roman" w:hAnsi="Times New Roman" w:cs="Times New Roman"/>
                    </w:rPr>
                    <w:t>p</w:t>
                  </w:r>
                  <w:r w:rsidRPr="002D4A83">
                    <w:rPr>
                      <w:rFonts w:ascii="Times New Roman" w:hAnsi="Times New Roman" w:cs="Times New Roman"/>
                    </w:rPr>
                    <w:t xml:space="preserve">ašvaldības izdevumu daļa atbilstoši </w:t>
                  </w:r>
                  <w:r w:rsidR="00F74123">
                    <w:rPr>
                      <w:rFonts w:ascii="Times New Roman" w:hAnsi="Times New Roman" w:cs="Times New Roman"/>
                    </w:rPr>
                    <w:t>p</w:t>
                  </w:r>
                  <w:r w:rsidRPr="002D4A83">
                    <w:rPr>
                      <w:rFonts w:ascii="Times New Roman" w:hAnsi="Times New Roman" w:cs="Times New Roman"/>
                    </w:rPr>
                    <w:t xml:space="preserve">ašvaldības domes nolemtajam. </w:t>
                  </w:r>
                </w:p>
                <w:p w14:paraId="0F551201" w14:textId="015714A6" w:rsidR="00CF441F" w:rsidRPr="002D4A83" w:rsidRDefault="0091212B" w:rsidP="0091212B">
                  <w:pPr>
                    <w:spacing w:line="240" w:lineRule="auto"/>
                    <w:jc w:val="both"/>
                    <w:rPr>
                      <w:rFonts w:ascii="Times New Roman" w:eastAsia="Times New Roman" w:hAnsi="Times New Roman" w:cs="Times New Roman"/>
                      <w:color w:val="414142"/>
                      <w:kern w:val="0"/>
                      <w:lang w:eastAsia="lv-LV"/>
                      <w14:ligatures w14:val="none"/>
                    </w:rPr>
                  </w:pPr>
                  <w:r w:rsidRPr="002D4A83">
                    <w:rPr>
                      <w:rFonts w:ascii="Times New Roman" w:hAnsi="Times New Roman" w:cs="Times New Roman"/>
                    </w:rPr>
                    <w:t>202</w:t>
                  </w:r>
                  <w:r w:rsidR="00F74123">
                    <w:rPr>
                      <w:rFonts w:ascii="Times New Roman" w:hAnsi="Times New Roman" w:cs="Times New Roman"/>
                    </w:rPr>
                    <w:t>5</w:t>
                  </w:r>
                  <w:r w:rsidRPr="002D4A83">
                    <w:rPr>
                      <w:rFonts w:ascii="Times New Roman" w:hAnsi="Times New Roman" w:cs="Times New Roman"/>
                    </w:rPr>
                    <w:t xml:space="preserve">. gada budžetā iedzīvotāju iniciatīvas  projektu konkursiem bija paredzēts </w:t>
                  </w:r>
                  <w:r w:rsidR="00F74123">
                    <w:rPr>
                      <w:rFonts w:ascii="Times New Roman" w:hAnsi="Times New Roman" w:cs="Times New Roman"/>
                    </w:rPr>
                    <w:t>30</w:t>
                  </w:r>
                  <w:r w:rsidRPr="002D4A83">
                    <w:rPr>
                      <w:rFonts w:ascii="Times New Roman" w:hAnsi="Times New Roman" w:cs="Times New Roman"/>
                    </w:rPr>
                    <w:t xml:space="preserve"> 000 EUR finansējums, </w:t>
                  </w:r>
                  <w:r w:rsidR="00F74123">
                    <w:rPr>
                      <w:rFonts w:ascii="Times New Roman" w:hAnsi="Times New Roman" w:cs="Times New Roman"/>
                    </w:rPr>
                    <w:t xml:space="preserve">nākamajā gadā </w:t>
                  </w:r>
                  <w:r w:rsidRPr="002D4A83">
                    <w:rPr>
                      <w:rFonts w:ascii="Times New Roman" w:hAnsi="Times New Roman" w:cs="Times New Roman"/>
                    </w:rPr>
                    <w:t>plānot</w:t>
                  </w:r>
                  <w:r w:rsidR="00E60AF6" w:rsidRPr="002D4A83">
                    <w:rPr>
                      <w:rFonts w:ascii="Times New Roman" w:hAnsi="Times New Roman" w:cs="Times New Roman"/>
                    </w:rPr>
                    <w:t xml:space="preserve">ais finansējums ir </w:t>
                  </w:r>
                  <w:r w:rsidR="00F74123">
                    <w:rPr>
                      <w:rFonts w:ascii="Times New Roman" w:hAnsi="Times New Roman" w:cs="Times New Roman"/>
                    </w:rPr>
                    <w:t>____________</w:t>
                  </w:r>
                  <w:r w:rsidRPr="002D4A83">
                    <w:rPr>
                      <w:rFonts w:ascii="Times New Roman" w:hAnsi="Times New Roman" w:cs="Times New Roman"/>
                    </w:rPr>
                    <w:t xml:space="preserve"> EUR</w:t>
                  </w:r>
                </w:p>
              </w:tc>
            </w:tr>
            <w:tr w:rsidR="00CF441F" w:rsidRPr="002D4A83" w14:paraId="3DF54257" w14:textId="77777777" w:rsidTr="00A13292">
              <w:tc>
                <w:tcPr>
                  <w:tcW w:w="1585" w:type="pct"/>
                  <w:tcBorders>
                    <w:top w:val="outset" w:sz="6" w:space="0" w:color="414142"/>
                    <w:left w:val="outset" w:sz="6" w:space="0" w:color="414142"/>
                    <w:bottom w:val="outset" w:sz="6" w:space="0" w:color="414142"/>
                    <w:right w:val="outset" w:sz="6" w:space="0" w:color="414142"/>
                  </w:tcBorders>
                  <w:hideMark/>
                </w:tcPr>
                <w:p w14:paraId="1CE3C3A0" w14:textId="77777777" w:rsidR="00CF441F" w:rsidRPr="002D4A83" w:rsidRDefault="00CF441F" w:rsidP="00CF441F">
                  <w:pPr>
                    <w:spacing w:before="195" w:after="0" w:line="240" w:lineRule="auto"/>
                    <w:rPr>
                      <w:rFonts w:ascii="Times New Roman" w:eastAsia="Times New Roman" w:hAnsi="Times New Roman" w:cs="Times New Roman"/>
                      <w:color w:val="414142"/>
                      <w:kern w:val="0"/>
                      <w:lang w:eastAsia="lv-LV"/>
                      <w14:ligatures w14:val="none"/>
                    </w:rPr>
                  </w:pPr>
                  <w:r w:rsidRPr="002D4A83">
                    <w:rPr>
                      <w:rFonts w:ascii="Times New Roman" w:hAnsi="Times New Roman" w:cs="Times New Roman"/>
                    </w:rPr>
                    <w:t>Saistošo noteikumu sociālā ietekme, ietekme uz vidi, iedzīvotāju veselību, uzņēmējdarbības vidi pašvaldības teritorijā, kā arī plānotā regulējuma ietekme uz konkurenci</w:t>
                  </w:r>
                </w:p>
              </w:tc>
              <w:tc>
                <w:tcPr>
                  <w:tcW w:w="3415" w:type="pct"/>
                  <w:tcBorders>
                    <w:top w:val="outset" w:sz="6" w:space="0" w:color="414142"/>
                    <w:left w:val="outset" w:sz="6" w:space="0" w:color="414142"/>
                    <w:bottom w:val="outset" w:sz="6" w:space="0" w:color="414142"/>
                    <w:right w:val="outset" w:sz="6" w:space="0" w:color="414142"/>
                  </w:tcBorders>
                  <w:hideMark/>
                </w:tcPr>
                <w:p w14:paraId="0951E59A" w14:textId="77777777" w:rsidR="00E60AF6" w:rsidRPr="002D4A83" w:rsidRDefault="00E60AF6" w:rsidP="00E60AF6">
                  <w:pPr>
                    <w:spacing w:after="0" w:line="240" w:lineRule="auto"/>
                    <w:rPr>
                      <w:rFonts w:ascii="Times New Roman" w:eastAsia="Times New Roman" w:hAnsi="Times New Roman" w:cs="Times New Roman"/>
                      <w:color w:val="414142"/>
                      <w:kern w:val="0"/>
                      <w:lang w:eastAsia="lv-LV"/>
                      <w14:ligatures w14:val="none"/>
                    </w:rPr>
                  </w:pPr>
                  <w:r w:rsidRPr="00E60AF6">
                    <w:rPr>
                      <w:rFonts w:ascii="Times New Roman" w:eastAsia="Times New Roman" w:hAnsi="Times New Roman" w:cs="Times New Roman"/>
                      <w:color w:val="414142"/>
                      <w:kern w:val="0"/>
                      <w:lang w:eastAsia="lv-LV"/>
                      <w14:ligatures w14:val="none"/>
                    </w:rPr>
                    <w:t xml:space="preserve">Ar </w:t>
                  </w:r>
                  <w:r w:rsidRPr="002D4A83">
                    <w:rPr>
                      <w:rFonts w:ascii="Times New Roman" w:eastAsia="Times New Roman" w:hAnsi="Times New Roman" w:cs="Times New Roman"/>
                      <w:color w:val="414142"/>
                      <w:kern w:val="0"/>
                      <w:lang w:eastAsia="lv-LV"/>
                      <w14:ligatures w14:val="none"/>
                    </w:rPr>
                    <w:t>saistošajos n</w:t>
                  </w:r>
                  <w:r w:rsidRPr="00E60AF6">
                    <w:rPr>
                      <w:rFonts w:ascii="Times New Roman" w:eastAsia="Times New Roman" w:hAnsi="Times New Roman" w:cs="Times New Roman"/>
                      <w:color w:val="414142"/>
                      <w:kern w:val="0"/>
                      <w:lang w:eastAsia="lv-LV"/>
                      <w14:ligatures w14:val="none"/>
                    </w:rPr>
                    <w:t xml:space="preserve">oteikumos noteikto </w:t>
                  </w:r>
                  <w:r w:rsidRPr="002D4A83">
                    <w:rPr>
                      <w:rFonts w:ascii="Times New Roman" w:eastAsia="Times New Roman" w:hAnsi="Times New Roman" w:cs="Times New Roman"/>
                      <w:color w:val="414142"/>
                      <w:kern w:val="0"/>
                      <w:lang w:eastAsia="lv-LV"/>
                      <w14:ligatures w14:val="none"/>
                    </w:rPr>
                    <w:t>iedzīvotāju iniciatīvas projektu organizēšanas un līdzfinansējuma p</w:t>
                  </w:r>
                  <w:r w:rsidRPr="00E60AF6">
                    <w:rPr>
                      <w:rFonts w:ascii="Times New Roman" w:eastAsia="Times New Roman" w:hAnsi="Times New Roman" w:cs="Times New Roman"/>
                      <w:color w:val="414142"/>
                      <w:kern w:val="0"/>
                      <w:lang w:eastAsia="lv-LV"/>
                      <w14:ligatures w14:val="none"/>
                    </w:rPr>
                    <w:t>iešķiršanas kārtību</w:t>
                  </w:r>
                  <w:r w:rsidRPr="002D4A83">
                    <w:rPr>
                      <w:rFonts w:ascii="Times New Roman" w:eastAsia="Times New Roman" w:hAnsi="Times New Roman" w:cs="Times New Roman"/>
                      <w:color w:val="414142"/>
                      <w:kern w:val="0"/>
                      <w:lang w:eastAsia="lv-LV"/>
                      <w14:ligatures w14:val="none"/>
                    </w:rPr>
                    <w:t xml:space="preserve"> p</w:t>
                  </w:r>
                  <w:r w:rsidRPr="00E60AF6">
                    <w:rPr>
                      <w:rFonts w:ascii="Times New Roman" w:eastAsia="Times New Roman" w:hAnsi="Times New Roman" w:cs="Times New Roman"/>
                      <w:color w:val="414142"/>
                      <w:kern w:val="0"/>
                      <w:lang w:eastAsia="lv-LV"/>
                      <w14:ligatures w14:val="none"/>
                    </w:rPr>
                    <w:t>rojektiem</w:t>
                  </w:r>
                  <w:r w:rsidRPr="002D4A83">
                    <w:rPr>
                      <w:rFonts w:ascii="Times New Roman" w:eastAsia="Times New Roman" w:hAnsi="Times New Roman" w:cs="Times New Roman"/>
                      <w:color w:val="414142"/>
                      <w:kern w:val="0"/>
                      <w:lang w:eastAsia="lv-LV"/>
                      <w14:ligatures w14:val="none"/>
                    </w:rPr>
                    <w:t xml:space="preserve">, pašvaldība veicina </w:t>
                  </w:r>
                  <w:r w:rsidRPr="00E60AF6">
                    <w:rPr>
                      <w:rFonts w:ascii="Times New Roman" w:eastAsia="Times New Roman" w:hAnsi="Times New Roman" w:cs="Times New Roman"/>
                      <w:color w:val="414142"/>
                      <w:kern w:val="0"/>
                      <w:lang w:eastAsia="lv-LV"/>
                      <w14:ligatures w14:val="none"/>
                    </w:rPr>
                    <w:t>iedzīvotāju pilsonisko aktivitāti un sabiedriskā labuma</w:t>
                  </w:r>
                  <w:r w:rsidRPr="002D4A83">
                    <w:rPr>
                      <w:rFonts w:ascii="Times New Roman" w:eastAsia="Times New Roman" w:hAnsi="Times New Roman" w:cs="Times New Roman"/>
                      <w:color w:val="414142"/>
                      <w:kern w:val="0"/>
                      <w:lang w:eastAsia="lv-LV"/>
                      <w14:ligatures w14:val="none"/>
                    </w:rPr>
                    <w:t xml:space="preserve"> veicināšanu. </w:t>
                  </w:r>
                </w:p>
                <w:p w14:paraId="6B48BEC8" w14:textId="77777777" w:rsidR="00E60AF6" w:rsidRPr="002D4A83" w:rsidRDefault="00E60AF6" w:rsidP="00E60AF6">
                  <w:pPr>
                    <w:spacing w:after="0" w:line="240" w:lineRule="auto"/>
                    <w:rPr>
                      <w:rFonts w:ascii="Times New Roman" w:eastAsia="Times New Roman" w:hAnsi="Times New Roman" w:cs="Times New Roman"/>
                      <w:color w:val="414142"/>
                      <w:kern w:val="0"/>
                      <w:lang w:eastAsia="lv-LV"/>
                      <w14:ligatures w14:val="none"/>
                    </w:rPr>
                  </w:pPr>
                  <w:r w:rsidRPr="002D4A83">
                    <w:rPr>
                      <w:rFonts w:ascii="Times New Roman" w:eastAsia="Times New Roman" w:hAnsi="Times New Roman" w:cs="Times New Roman"/>
                      <w:color w:val="414142"/>
                      <w:kern w:val="0"/>
                      <w:lang w:eastAsia="lv-LV"/>
                      <w14:ligatures w14:val="none"/>
                    </w:rPr>
                    <w:t>Saistošo n</w:t>
                  </w:r>
                  <w:r w:rsidRPr="00E60AF6">
                    <w:rPr>
                      <w:rFonts w:ascii="Times New Roman" w:eastAsia="Times New Roman" w:hAnsi="Times New Roman" w:cs="Times New Roman"/>
                      <w:color w:val="414142"/>
                      <w:kern w:val="0"/>
                      <w:lang w:eastAsia="lv-LV"/>
                      <w14:ligatures w14:val="none"/>
                    </w:rPr>
                    <w:t>oteikum</w:t>
                  </w:r>
                  <w:r w:rsidRPr="002D4A83">
                    <w:rPr>
                      <w:rFonts w:ascii="Times New Roman" w:eastAsia="Times New Roman" w:hAnsi="Times New Roman" w:cs="Times New Roman"/>
                      <w:color w:val="414142"/>
                      <w:kern w:val="0"/>
                      <w:lang w:eastAsia="lv-LV"/>
                      <w14:ligatures w14:val="none"/>
                    </w:rPr>
                    <w:t>u sociālā ietekme:</w:t>
                  </w:r>
                  <w:r w:rsidRPr="00E60AF6">
                    <w:rPr>
                      <w:rFonts w:ascii="Times New Roman" w:eastAsia="Times New Roman" w:hAnsi="Times New Roman" w:cs="Times New Roman"/>
                      <w:color w:val="414142"/>
                      <w:kern w:val="0"/>
                      <w:lang w:eastAsia="lv-LV"/>
                      <w14:ligatures w14:val="none"/>
                    </w:rPr>
                    <w:t xml:space="preserve"> tieš</w:t>
                  </w:r>
                  <w:r w:rsidRPr="002D4A83">
                    <w:rPr>
                      <w:rFonts w:ascii="Times New Roman" w:eastAsia="Times New Roman" w:hAnsi="Times New Roman" w:cs="Times New Roman"/>
                      <w:color w:val="414142"/>
                      <w:kern w:val="0"/>
                      <w:lang w:eastAsia="lv-LV"/>
                      <w14:ligatures w14:val="none"/>
                    </w:rPr>
                    <w:t>a</w:t>
                  </w:r>
                  <w:r w:rsidRPr="00E60AF6">
                    <w:rPr>
                      <w:rFonts w:ascii="Times New Roman" w:eastAsia="Times New Roman" w:hAnsi="Times New Roman" w:cs="Times New Roman"/>
                      <w:color w:val="414142"/>
                      <w:kern w:val="0"/>
                      <w:lang w:eastAsia="lv-LV"/>
                      <w14:ligatures w14:val="none"/>
                    </w:rPr>
                    <w:t xml:space="preserve"> pozitīv</w:t>
                  </w:r>
                  <w:r w:rsidRPr="002D4A83">
                    <w:rPr>
                      <w:rFonts w:ascii="Times New Roman" w:eastAsia="Times New Roman" w:hAnsi="Times New Roman" w:cs="Times New Roman"/>
                      <w:color w:val="414142"/>
                      <w:kern w:val="0"/>
                      <w:lang w:eastAsia="lv-LV"/>
                      <w14:ligatures w14:val="none"/>
                    </w:rPr>
                    <w:t>a</w:t>
                  </w:r>
                  <w:r w:rsidRPr="00E60AF6">
                    <w:rPr>
                      <w:rFonts w:ascii="Times New Roman" w:eastAsia="Times New Roman" w:hAnsi="Times New Roman" w:cs="Times New Roman"/>
                      <w:color w:val="414142"/>
                      <w:kern w:val="0"/>
                      <w:lang w:eastAsia="lv-LV"/>
                      <w14:ligatures w14:val="none"/>
                    </w:rPr>
                    <w:t xml:space="preserve"> ietekm</w:t>
                  </w:r>
                  <w:r w:rsidRPr="002D4A83">
                    <w:rPr>
                      <w:rFonts w:ascii="Times New Roman" w:eastAsia="Times New Roman" w:hAnsi="Times New Roman" w:cs="Times New Roman"/>
                      <w:color w:val="414142"/>
                      <w:kern w:val="0"/>
                      <w:lang w:eastAsia="lv-LV"/>
                      <w14:ligatures w14:val="none"/>
                    </w:rPr>
                    <w:t>e</w:t>
                  </w:r>
                  <w:r w:rsidRPr="00E60AF6">
                    <w:rPr>
                      <w:rFonts w:ascii="Times New Roman" w:eastAsia="Times New Roman" w:hAnsi="Times New Roman" w:cs="Times New Roman"/>
                      <w:color w:val="414142"/>
                      <w:kern w:val="0"/>
                      <w:lang w:eastAsia="lv-LV"/>
                      <w14:ligatures w14:val="none"/>
                    </w:rPr>
                    <w:t xml:space="preserve"> uz cilvēku dzīvesveidu, kultūru, labsajūtu, sabiedrību kopumā, tai skaitā arī ietekm</w:t>
                  </w:r>
                  <w:r w:rsidRPr="002D4A83">
                    <w:rPr>
                      <w:rFonts w:ascii="Times New Roman" w:eastAsia="Times New Roman" w:hAnsi="Times New Roman" w:cs="Times New Roman"/>
                      <w:color w:val="414142"/>
                      <w:kern w:val="0"/>
                      <w:lang w:eastAsia="lv-LV"/>
                      <w14:ligatures w14:val="none"/>
                    </w:rPr>
                    <w:t>e</w:t>
                  </w:r>
                  <w:r w:rsidRPr="00E60AF6">
                    <w:rPr>
                      <w:rFonts w:ascii="Times New Roman" w:eastAsia="Times New Roman" w:hAnsi="Times New Roman" w:cs="Times New Roman"/>
                      <w:color w:val="414142"/>
                      <w:kern w:val="0"/>
                      <w:lang w:eastAsia="lv-LV"/>
                      <w14:ligatures w14:val="none"/>
                    </w:rPr>
                    <w:t xml:space="preserve"> uz konkrētām sabiedrības grupām, tai skaitā sociālās atstumtības riskam pakļautajām sabiedrības grupām, personu ar invaliditāti vienlīdzīgām iespējām un tiesībām, kā arī uz dzimumu līdztiesību</w:t>
                  </w:r>
                  <w:r w:rsidRPr="002D4A83">
                    <w:rPr>
                      <w:rFonts w:ascii="Times New Roman" w:eastAsia="Times New Roman" w:hAnsi="Times New Roman" w:cs="Times New Roman"/>
                      <w:color w:val="414142"/>
                      <w:kern w:val="0"/>
                      <w:lang w:eastAsia="lv-LV"/>
                      <w14:ligatures w14:val="none"/>
                    </w:rPr>
                    <w:t xml:space="preserve">. </w:t>
                  </w:r>
                </w:p>
                <w:p w14:paraId="365D75FB" w14:textId="4BC387FD" w:rsidR="00E60AF6" w:rsidRPr="002D4A83" w:rsidRDefault="00E60AF6" w:rsidP="00E60AF6">
                  <w:pPr>
                    <w:spacing w:after="0" w:line="240" w:lineRule="auto"/>
                    <w:rPr>
                      <w:rFonts w:ascii="Times New Roman" w:eastAsia="Times New Roman" w:hAnsi="Times New Roman" w:cs="Times New Roman"/>
                      <w:color w:val="414142"/>
                      <w:kern w:val="0"/>
                      <w:lang w:eastAsia="lv-LV"/>
                      <w14:ligatures w14:val="none"/>
                    </w:rPr>
                  </w:pPr>
                  <w:r w:rsidRPr="002D4A83">
                    <w:rPr>
                      <w:rFonts w:ascii="Times New Roman" w:eastAsia="Times New Roman" w:hAnsi="Times New Roman" w:cs="Times New Roman"/>
                      <w:color w:val="414142"/>
                      <w:kern w:val="0"/>
                      <w:lang w:eastAsia="lv-LV"/>
                      <w14:ligatures w14:val="none"/>
                    </w:rPr>
                    <w:lastRenderedPageBreak/>
                    <w:t>Saistošo noteikumu ietekme uz vidi</w:t>
                  </w:r>
                  <w:r w:rsidRPr="00E60AF6">
                    <w:rPr>
                      <w:rFonts w:ascii="Times New Roman" w:eastAsia="Times New Roman" w:hAnsi="Times New Roman" w:cs="Times New Roman"/>
                      <w:color w:val="414142"/>
                      <w:kern w:val="0"/>
                      <w:lang w:eastAsia="lv-LV"/>
                      <w14:ligatures w14:val="none"/>
                    </w:rPr>
                    <w:t xml:space="preserve">: </w:t>
                  </w:r>
                  <w:r w:rsidR="00F74123">
                    <w:rPr>
                      <w:rFonts w:ascii="Times New Roman" w:eastAsia="Times New Roman" w:hAnsi="Times New Roman" w:cs="Times New Roman"/>
                      <w:color w:val="414142"/>
                      <w:kern w:val="0"/>
                      <w:lang w:eastAsia="lv-LV"/>
                      <w14:ligatures w14:val="none"/>
                    </w:rPr>
                    <w:t>p</w:t>
                  </w:r>
                  <w:r w:rsidRPr="00E60AF6">
                    <w:rPr>
                      <w:rFonts w:ascii="Times New Roman" w:eastAsia="Times New Roman" w:hAnsi="Times New Roman" w:cs="Times New Roman"/>
                      <w:color w:val="414142"/>
                      <w:kern w:val="0"/>
                      <w:lang w:eastAsia="lv-LV"/>
                      <w14:ligatures w14:val="none"/>
                    </w:rPr>
                    <w:t>rojektu konkursa mērķ</w:t>
                  </w:r>
                  <w:r w:rsidRPr="002D4A83">
                    <w:rPr>
                      <w:rFonts w:ascii="Times New Roman" w:eastAsia="Times New Roman" w:hAnsi="Times New Roman" w:cs="Times New Roman"/>
                      <w:color w:val="414142"/>
                      <w:kern w:val="0"/>
                      <w:lang w:eastAsia="lv-LV"/>
                      <w14:ligatures w14:val="none"/>
                    </w:rPr>
                    <w:t xml:space="preserve">is ir drošas un sakārtotas vides veidošana novadā. </w:t>
                  </w:r>
                </w:p>
                <w:p w14:paraId="3E469D15" w14:textId="22D2E3A0" w:rsidR="00B353F4" w:rsidRPr="002D4A83" w:rsidRDefault="00E60AF6" w:rsidP="00B353F4">
                  <w:pPr>
                    <w:spacing w:after="0" w:line="240" w:lineRule="auto"/>
                    <w:rPr>
                      <w:rFonts w:ascii="Times New Roman" w:eastAsia="Times New Roman" w:hAnsi="Times New Roman" w:cs="Times New Roman"/>
                      <w:color w:val="414142"/>
                      <w:kern w:val="0"/>
                      <w:lang w:eastAsia="lv-LV"/>
                      <w14:ligatures w14:val="none"/>
                    </w:rPr>
                  </w:pPr>
                  <w:r w:rsidRPr="002D4A83">
                    <w:rPr>
                      <w:rFonts w:ascii="Times New Roman" w:eastAsia="Times New Roman" w:hAnsi="Times New Roman" w:cs="Times New Roman"/>
                      <w:color w:val="414142"/>
                      <w:kern w:val="0"/>
                      <w:lang w:eastAsia="lv-LV"/>
                      <w14:ligatures w14:val="none"/>
                    </w:rPr>
                    <w:t xml:space="preserve">Saistošo noteikumu </w:t>
                  </w:r>
                  <w:r w:rsidRPr="00E60AF6">
                    <w:rPr>
                      <w:rFonts w:ascii="Times New Roman" w:eastAsia="Times New Roman" w:hAnsi="Times New Roman" w:cs="Times New Roman"/>
                      <w:color w:val="414142"/>
                      <w:kern w:val="0"/>
                      <w:lang w:eastAsia="lv-LV"/>
                      <w14:ligatures w14:val="none"/>
                    </w:rPr>
                    <w:t xml:space="preserve">ietekme uz iedzīvotāju veselību: </w:t>
                  </w:r>
                  <w:r w:rsidR="00F74123">
                    <w:rPr>
                      <w:rFonts w:ascii="Times New Roman" w:eastAsia="Times New Roman" w:hAnsi="Times New Roman" w:cs="Times New Roman"/>
                      <w:color w:val="414142"/>
                      <w:kern w:val="0"/>
                      <w:lang w:eastAsia="lv-LV"/>
                      <w14:ligatures w14:val="none"/>
                    </w:rPr>
                    <w:t>p</w:t>
                  </w:r>
                  <w:r w:rsidRPr="00E60AF6">
                    <w:rPr>
                      <w:rFonts w:ascii="Times New Roman" w:eastAsia="Times New Roman" w:hAnsi="Times New Roman" w:cs="Times New Roman"/>
                      <w:color w:val="414142"/>
                      <w:kern w:val="0"/>
                      <w:lang w:eastAsia="lv-LV"/>
                      <w14:ligatures w14:val="none"/>
                    </w:rPr>
                    <w:t>rojektu uzdevumi ir jaunu zināšanu, prasmju un iemaņu nodošana kopienā, brīvā laika pavadīšanas daudzveidības un kvalitātes uzlabošana, sociāli mazaizsargāto grupu iekļaušana, kā arī sabiedrības labklājību sekmējošu sociālo un tehnoloģisko inovāciju ieviešana</w:t>
                  </w:r>
                  <w:r w:rsidRPr="002D4A83">
                    <w:rPr>
                      <w:rFonts w:ascii="Times New Roman" w:eastAsia="Times New Roman" w:hAnsi="Times New Roman" w:cs="Times New Roman"/>
                      <w:color w:val="414142"/>
                      <w:kern w:val="0"/>
                      <w:lang w:eastAsia="lv-LV"/>
                      <w14:ligatures w14:val="none"/>
                    </w:rPr>
                    <w:t xml:space="preserve">, radot  priekšnoteikumus </w:t>
                  </w:r>
                  <w:r w:rsidRPr="00E60AF6">
                    <w:rPr>
                      <w:rFonts w:ascii="Times New Roman" w:eastAsia="Times New Roman" w:hAnsi="Times New Roman" w:cs="Times New Roman"/>
                      <w:color w:val="414142"/>
                      <w:kern w:val="0"/>
                      <w:lang w:eastAsia="lv-LV"/>
                      <w14:ligatures w14:val="none"/>
                    </w:rPr>
                    <w:t xml:space="preserve">pozitīvai ietekmei </w:t>
                  </w:r>
                  <w:r w:rsidR="008B6FC6">
                    <w:rPr>
                      <w:rFonts w:ascii="Times New Roman" w:eastAsia="Times New Roman" w:hAnsi="Times New Roman" w:cs="Times New Roman"/>
                      <w:color w:val="414142"/>
                      <w:kern w:val="0"/>
                      <w:lang w:eastAsia="lv-LV"/>
                      <w14:ligatures w14:val="none"/>
                    </w:rPr>
                    <w:t xml:space="preserve">arī </w:t>
                  </w:r>
                  <w:r w:rsidRPr="00E60AF6">
                    <w:rPr>
                      <w:rFonts w:ascii="Times New Roman" w:eastAsia="Times New Roman" w:hAnsi="Times New Roman" w:cs="Times New Roman"/>
                      <w:color w:val="414142"/>
                      <w:kern w:val="0"/>
                      <w:lang w:eastAsia="lv-LV"/>
                      <w14:ligatures w14:val="none"/>
                    </w:rPr>
                    <w:t>uz iedzīvotāju veselību.</w:t>
                  </w:r>
                  <w:r w:rsidR="00B353F4" w:rsidRPr="002D4A83">
                    <w:rPr>
                      <w:rFonts w:ascii="Times New Roman" w:eastAsia="Times New Roman" w:hAnsi="Times New Roman" w:cs="Times New Roman"/>
                      <w:color w:val="414142"/>
                      <w:kern w:val="0"/>
                      <w:lang w:eastAsia="lv-LV"/>
                      <w14:ligatures w14:val="none"/>
                    </w:rPr>
                    <w:t xml:space="preserve"> Saistošo noteikumu ietekme uz uzņēmējdarbības vidi nav plānota, jo </w:t>
                  </w:r>
                  <w:r w:rsidRPr="00E60AF6">
                    <w:rPr>
                      <w:rFonts w:ascii="Times New Roman" w:eastAsia="Times New Roman" w:hAnsi="Times New Roman" w:cs="Times New Roman"/>
                      <w:color w:val="414142"/>
                      <w:kern w:val="0"/>
                      <w:lang w:eastAsia="lv-LV"/>
                      <w14:ligatures w14:val="none"/>
                    </w:rPr>
                    <w:t xml:space="preserve">Projekta konkursa </w:t>
                  </w:r>
                  <w:r w:rsidR="00B353F4" w:rsidRPr="002D4A83">
                    <w:rPr>
                      <w:rFonts w:ascii="Times New Roman" w:eastAsia="Times New Roman" w:hAnsi="Times New Roman" w:cs="Times New Roman"/>
                      <w:color w:val="414142"/>
                      <w:kern w:val="0"/>
                      <w:lang w:eastAsia="lv-LV"/>
                      <w14:ligatures w14:val="none"/>
                    </w:rPr>
                    <w:t>p</w:t>
                  </w:r>
                  <w:r w:rsidRPr="00E60AF6">
                    <w:rPr>
                      <w:rFonts w:ascii="Times New Roman" w:eastAsia="Times New Roman" w:hAnsi="Times New Roman" w:cs="Times New Roman"/>
                      <w:color w:val="414142"/>
                      <w:kern w:val="0"/>
                      <w:lang w:eastAsia="lv-LV"/>
                      <w14:ligatures w14:val="none"/>
                    </w:rPr>
                    <w:t>retendenti var būt iedzīvotāju neformālās grupas, biedrības, nodibinājumi un reliģiskas organizācijas</w:t>
                  </w:r>
                  <w:r w:rsidR="00B353F4" w:rsidRPr="002D4A83">
                    <w:rPr>
                      <w:rFonts w:ascii="Times New Roman" w:eastAsia="Times New Roman" w:hAnsi="Times New Roman" w:cs="Times New Roman"/>
                      <w:color w:val="414142"/>
                      <w:kern w:val="0"/>
                      <w:lang w:eastAsia="lv-LV"/>
                      <w14:ligatures w14:val="none"/>
                    </w:rPr>
                    <w:t>, uzņēmumi nav saistošo no</w:t>
                  </w:r>
                  <w:r w:rsidRPr="00E60AF6">
                    <w:rPr>
                      <w:rFonts w:ascii="Times New Roman" w:eastAsia="Times New Roman" w:hAnsi="Times New Roman" w:cs="Times New Roman"/>
                      <w:color w:val="414142"/>
                      <w:kern w:val="0"/>
                      <w:lang w:eastAsia="lv-LV"/>
                      <w14:ligatures w14:val="none"/>
                    </w:rPr>
                    <w:t xml:space="preserve">teikumu mērķgrupa. </w:t>
                  </w:r>
                </w:p>
                <w:p w14:paraId="68E2BA8A" w14:textId="72FBBB20" w:rsidR="00E60AF6" w:rsidRPr="00E60AF6" w:rsidRDefault="00B353F4" w:rsidP="00B353F4">
                  <w:pPr>
                    <w:spacing w:after="0" w:line="240" w:lineRule="auto"/>
                    <w:rPr>
                      <w:rFonts w:ascii="Times New Roman" w:eastAsia="Times New Roman" w:hAnsi="Times New Roman" w:cs="Times New Roman"/>
                      <w:color w:val="414142"/>
                      <w:kern w:val="0"/>
                      <w:lang w:eastAsia="lv-LV"/>
                      <w14:ligatures w14:val="none"/>
                    </w:rPr>
                  </w:pPr>
                  <w:r w:rsidRPr="002D4A83">
                    <w:rPr>
                      <w:rFonts w:ascii="Times New Roman" w:eastAsia="Times New Roman" w:hAnsi="Times New Roman" w:cs="Times New Roman"/>
                      <w:color w:val="414142"/>
                      <w:kern w:val="0"/>
                      <w:lang w:eastAsia="lv-LV"/>
                      <w14:ligatures w14:val="none"/>
                    </w:rPr>
                    <w:t xml:space="preserve">Saistošie noteikumi </w:t>
                  </w:r>
                  <w:r w:rsidR="00E60AF6" w:rsidRPr="00E60AF6">
                    <w:rPr>
                      <w:rFonts w:ascii="Times New Roman" w:eastAsia="Times New Roman" w:hAnsi="Times New Roman" w:cs="Times New Roman"/>
                      <w:color w:val="414142"/>
                      <w:kern w:val="0"/>
                      <w:lang w:eastAsia="lv-LV"/>
                      <w14:ligatures w14:val="none"/>
                    </w:rPr>
                    <w:t>neierobežo brīvu un godīgu konkurenci</w:t>
                  </w:r>
                </w:p>
                <w:p w14:paraId="68D49216" w14:textId="77777777" w:rsidR="00CF441F" w:rsidRPr="002D4A83" w:rsidRDefault="00CF441F" w:rsidP="00CF441F">
                  <w:pPr>
                    <w:spacing w:before="195" w:after="0" w:line="240" w:lineRule="auto"/>
                    <w:rPr>
                      <w:rFonts w:ascii="Times New Roman" w:eastAsia="Times New Roman" w:hAnsi="Times New Roman" w:cs="Times New Roman"/>
                      <w:color w:val="414142"/>
                      <w:kern w:val="0"/>
                      <w:lang w:eastAsia="lv-LV"/>
                      <w14:ligatures w14:val="none"/>
                    </w:rPr>
                  </w:pPr>
                </w:p>
              </w:tc>
            </w:tr>
            <w:tr w:rsidR="00CF441F" w:rsidRPr="002D4A83" w14:paraId="3085F4D8" w14:textId="77777777" w:rsidTr="00A13292">
              <w:tc>
                <w:tcPr>
                  <w:tcW w:w="1585" w:type="pct"/>
                  <w:tcBorders>
                    <w:top w:val="outset" w:sz="6" w:space="0" w:color="414142"/>
                    <w:left w:val="outset" w:sz="6" w:space="0" w:color="414142"/>
                    <w:bottom w:val="outset" w:sz="6" w:space="0" w:color="414142"/>
                    <w:right w:val="outset" w:sz="6" w:space="0" w:color="414142"/>
                  </w:tcBorders>
                  <w:hideMark/>
                </w:tcPr>
                <w:p w14:paraId="04FED01C" w14:textId="77777777" w:rsidR="00CF441F" w:rsidRPr="002D4A83" w:rsidRDefault="00CF441F" w:rsidP="00CF441F">
                  <w:pPr>
                    <w:spacing w:before="195" w:after="0" w:line="240" w:lineRule="auto"/>
                    <w:rPr>
                      <w:rFonts w:ascii="Times New Roman" w:eastAsia="Times New Roman" w:hAnsi="Times New Roman" w:cs="Times New Roman"/>
                      <w:color w:val="414142"/>
                      <w:kern w:val="0"/>
                      <w:lang w:eastAsia="lv-LV"/>
                      <w14:ligatures w14:val="none"/>
                    </w:rPr>
                  </w:pPr>
                  <w:r w:rsidRPr="002D4A83">
                    <w:rPr>
                      <w:rFonts w:ascii="Times New Roman" w:hAnsi="Times New Roman" w:cs="Times New Roman"/>
                    </w:rPr>
                    <w:lastRenderedPageBreak/>
                    <w:t>Saistošo noteikumu ietekme uz administratīvajām procedūrām un to izmaksām gan attiecībā uz saimnieciskās darbības veicējiem, gan fiziskajām personām un nevalstiskā sektora organizācijām, gan budžeta finansētām institūcijām</w:t>
                  </w:r>
                </w:p>
              </w:tc>
              <w:tc>
                <w:tcPr>
                  <w:tcW w:w="3415" w:type="pct"/>
                  <w:tcBorders>
                    <w:top w:val="outset" w:sz="6" w:space="0" w:color="414142"/>
                    <w:left w:val="outset" w:sz="6" w:space="0" w:color="414142"/>
                    <w:bottom w:val="outset" w:sz="6" w:space="0" w:color="414142"/>
                    <w:right w:val="outset" w:sz="6" w:space="0" w:color="414142"/>
                  </w:tcBorders>
                  <w:hideMark/>
                </w:tcPr>
                <w:p w14:paraId="047FA7D8" w14:textId="154ED479" w:rsidR="008B6FC6" w:rsidRDefault="00B353F4" w:rsidP="00B353F4">
                  <w:pPr>
                    <w:spacing w:after="0" w:line="240" w:lineRule="auto"/>
                    <w:rPr>
                      <w:rFonts w:ascii="Times New Roman" w:eastAsia="Times New Roman" w:hAnsi="Times New Roman" w:cs="Times New Roman"/>
                      <w:color w:val="414142"/>
                      <w:kern w:val="0"/>
                      <w:lang w:eastAsia="lv-LV"/>
                      <w14:ligatures w14:val="none"/>
                    </w:rPr>
                  </w:pPr>
                  <w:r w:rsidRPr="00B353F4">
                    <w:rPr>
                      <w:rFonts w:ascii="Times New Roman" w:eastAsia="Times New Roman" w:hAnsi="Times New Roman" w:cs="Times New Roman"/>
                      <w:color w:val="414142"/>
                      <w:kern w:val="0"/>
                      <w:lang w:eastAsia="lv-LV"/>
                      <w14:ligatures w14:val="none"/>
                    </w:rPr>
                    <w:t xml:space="preserve">Saistošie noteikumi ir piemērojami, </w:t>
                  </w:r>
                  <w:r w:rsidR="008B6FC6">
                    <w:rPr>
                      <w:rFonts w:ascii="Times New Roman" w:eastAsia="Times New Roman" w:hAnsi="Times New Roman" w:cs="Times New Roman"/>
                      <w:color w:val="414142"/>
                      <w:kern w:val="0"/>
                      <w:lang w:eastAsia="lv-LV"/>
                      <w14:ligatures w14:val="none"/>
                    </w:rPr>
                    <w:t>p</w:t>
                  </w:r>
                  <w:r w:rsidRPr="00B353F4">
                    <w:rPr>
                      <w:rFonts w:ascii="Times New Roman" w:eastAsia="Times New Roman" w:hAnsi="Times New Roman" w:cs="Times New Roman"/>
                      <w:color w:val="414142"/>
                      <w:kern w:val="0"/>
                      <w:lang w:eastAsia="lv-LV"/>
                      <w14:ligatures w14:val="none"/>
                    </w:rPr>
                    <w:t xml:space="preserve">ašvaldības domei ikgadējā </w:t>
                  </w:r>
                  <w:r w:rsidR="008B6FC6">
                    <w:rPr>
                      <w:rFonts w:ascii="Times New Roman" w:eastAsia="Times New Roman" w:hAnsi="Times New Roman" w:cs="Times New Roman"/>
                      <w:color w:val="414142"/>
                      <w:kern w:val="0"/>
                      <w:lang w:eastAsia="lv-LV"/>
                      <w14:ligatures w14:val="none"/>
                    </w:rPr>
                    <w:t>p</w:t>
                  </w:r>
                  <w:r w:rsidRPr="00B353F4">
                    <w:rPr>
                      <w:rFonts w:ascii="Times New Roman" w:eastAsia="Times New Roman" w:hAnsi="Times New Roman" w:cs="Times New Roman"/>
                      <w:color w:val="414142"/>
                      <w:kern w:val="0"/>
                      <w:lang w:eastAsia="lv-LV"/>
                      <w14:ligatures w14:val="none"/>
                    </w:rPr>
                    <w:t xml:space="preserve">ašvaldības budžetā paredzot finansējumu </w:t>
                  </w:r>
                  <w:r w:rsidR="008B6FC6">
                    <w:rPr>
                      <w:rFonts w:ascii="Times New Roman" w:eastAsia="Times New Roman" w:hAnsi="Times New Roman" w:cs="Times New Roman"/>
                      <w:color w:val="414142"/>
                      <w:kern w:val="0"/>
                      <w:lang w:eastAsia="lv-LV"/>
                      <w14:ligatures w14:val="none"/>
                    </w:rPr>
                    <w:t>p</w:t>
                  </w:r>
                  <w:r w:rsidRPr="00B353F4">
                    <w:rPr>
                      <w:rFonts w:ascii="Times New Roman" w:eastAsia="Times New Roman" w:hAnsi="Times New Roman" w:cs="Times New Roman"/>
                      <w:color w:val="414142"/>
                      <w:kern w:val="0"/>
                      <w:lang w:eastAsia="lv-LV"/>
                      <w14:ligatures w14:val="none"/>
                    </w:rPr>
                    <w:t>rojektu konkurs</w:t>
                  </w:r>
                  <w:r w:rsidRPr="002D4A83">
                    <w:rPr>
                      <w:rFonts w:ascii="Times New Roman" w:eastAsia="Times New Roman" w:hAnsi="Times New Roman" w:cs="Times New Roman"/>
                      <w:color w:val="414142"/>
                      <w:kern w:val="0"/>
                      <w:lang w:eastAsia="lv-LV"/>
                      <w14:ligatures w14:val="none"/>
                    </w:rPr>
                    <w:t>u</w:t>
                  </w:r>
                  <w:r w:rsidRPr="00B353F4">
                    <w:rPr>
                      <w:rFonts w:ascii="Times New Roman" w:eastAsia="Times New Roman" w:hAnsi="Times New Roman" w:cs="Times New Roman"/>
                      <w:color w:val="414142"/>
                      <w:kern w:val="0"/>
                      <w:lang w:eastAsia="lv-LV"/>
                      <w14:ligatures w14:val="none"/>
                    </w:rPr>
                    <w:t xml:space="preserve"> norisei. Projektu pieteikumu sagatavošanas konsultēšan</w:t>
                  </w:r>
                  <w:r w:rsidR="008B6FC6">
                    <w:rPr>
                      <w:rFonts w:ascii="Times New Roman" w:eastAsia="Times New Roman" w:hAnsi="Times New Roman" w:cs="Times New Roman"/>
                      <w:color w:val="414142"/>
                      <w:kern w:val="0"/>
                      <w:lang w:eastAsia="lv-LV"/>
                      <w14:ligatures w14:val="none"/>
                    </w:rPr>
                    <w:t>u</w:t>
                  </w:r>
                  <w:r w:rsidRPr="00B353F4">
                    <w:rPr>
                      <w:rFonts w:ascii="Times New Roman" w:eastAsia="Times New Roman" w:hAnsi="Times New Roman" w:cs="Times New Roman"/>
                      <w:color w:val="414142"/>
                      <w:kern w:val="0"/>
                      <w:lang w:eastAsia="lv-LV"/>
                      <w14:ligatures w14:val="none"/>
                    </w:rPr>
                    <w:t xml:space="preserve">, </w:t>
                  </w:r>
                  <w:r w:rsidR="008B6FC6">
                    <w:rPr>
                      <w:rFonts w:ascii="Times New Roman" w:eastAsia="Times New Roman" w:hAnsi="Times New Roman" w:cs="Times New Roman"/>
                      <w:color w:val="414142"/>
                      <w:kern w:val="0"/>
                      <w:lang w:eastAsia="lv-LV"/>
                      <w14:ligatures w14:val="none"/>
                    </w:rPr>
                    <w:t>p</w:t>
                  </w:r>
                  <w:r w:rsidRPr="00B353F4">
                    <w:rPr>
                      <w:rFonts w:ascii="Times New Roman" w:eastAsia="Times New Roman" w:hAnsi="Times New Roman" w:cs="Times New Roman"/>
                      <w:color w:val="414142"/>
                      <w:kern w:val="0"/>
                      <w:lang w:eastAsia="lv-LV"/>
                      <w14:ligatures w14:val="none"/>
                    </w:rPr>
                    <w:t xml:space="preserve">rojektu konkursu pieteikumu apkopošanu un virzīšanu izskatīšanai </w:t>
                  </w:r>
                  <w:r w:rsidR="008B6FC6">
                    <w:rPr>
                      <w:rFonts w:ascii="Times New Roman" w:eastAsia="Times New Roman" w:hAnsi="Times New Roman" w:cs="Times New Roman"/>
                      <w:color w:val="414142"/>
                      <w:kern w:val="0"/>
                      <w:lang w:eastAsia="lv-LV"/>
                      <w14:ligatures w14:val="none"/>
                    </w:rPr>
                    <w:t>komisijā</w:t>
                  </w:r>
                  <w:r w:rsidRPr="00B353F4">
                    <w:rPr>
                      <w:rFonts w:ascii="Times New Roman" w:eastAsia="Times New Roman" w:hAnsi="Times New Roman" w:cs="Times New Roman"/>
                      <w:color w:val="414142"/>
                      <w:kern w:val="0"/>
                      <w:lang w:eastAsia="lv-LV"/>
                      <w14:ligatures w14:val="none"/>
                    </w:rPr>
                    <w:t xml:space="preserve"> organizē, kā arī projektu kontroli </w:t>
                  </w:r>
                  <w:r w:rsidR="008B6FC6">
                    <w:rPr>
                      <w:rFonts w:ascii="Times New Roman" w:eastAsia="Times New Roman" w:hAnsi="Times New Roman" w:cs="Times New Roman"/>
                      <w:color w:val="414142"/>
                      <w:kern w:val="0"/>
                      <w:lang w:eastAsia="lv-LV"/>
                      <w14:ligatures w14:val="none"/>
                    </w:rPr>
                    <w:t xml:space="preserve">veic </w:t>
                  </w:r>
                  <w:r w:rsidRPr="002D4A83">
                    <w:rPr>
                      <w:rFonts w:ascii="Times New Roman" w:eastAsia="Times New Roman" w:hAnsi="Times New Roman" w:cs="Times New Roman"/>
                      <w:color w:val="414142"/>
                      <w:kern w:val="0"/>
                      <w:lang w:eastAsia="lv-LV"/>
                      <w14:ligatures w14:val="none"/>
                    </w:rPr>
                    <w:t xml:space="preserve">pašvaldības Centrālās administrācijas Attīstības </w:t>
                  </w:r>
                  <w:r w:rsidRPr="00B353F4">
                    <w:rPr>
                      <w:rFonts w:ascii="Times New Roman" w:eastAsia="Times New Roman" w:hAnsi="Times New Roman" w:cs="Times New Roman"/>
                      <w:color w:val="414142"/>
                      <w:kern w:val="0"/>
                      <w:lang w:eastAsia="lv-LV"/>
                      <w14:ligatures w14:val="none"/>
                    </w:rPr>
                    <w:t>nodaļa.</w:t>
                  </w:r>
                  <w:r w:rsidRPr="002D4A83">
                    <w:rPr>
                      <w:rFonts w:ascii="Times New Roman" w:eastAsia="Times New Roman" w:hAnsi="Times New Roman" w:cs="Times New Roman"/>
                      <w:color w:val="414142"/>
                      <w:kern w:val="0"/>
                      <w:lang w:eastAsia="lv-LV"/>
                      <w14:ligatures w14:val="none"/>
                    </w:rPr>
                    <w:t xml:space="preserve"> </w:t>
                  </w:r>
                  <w:r w:rsidR="008B6FC6">
                    <w:rPr>
                      <w:rFonts w:ascii="Times New Roman" w:eastAsia="Times New Roman" w:hAnsi="Times New Roman" w:cs="Times New Roman"/>
                      <w:color w:val="414142"/>
                      <w:kern w:val="0"/>
                      <w:lang w:eastAsia="lv-LV"/>
                      <w14:ligatures w14:val="none"/>
                    </w:rPr>
                    <w:t>Saistošie noteikumi neparedz jaunas izmaksas ne pašvaldībai, ne arī fizisko personu apvienībām, ne nevalstiskā sektora organizācijām, jo noteikumi saglabā jau esošo kārtību.</w:t>
                  </w:r>
                </w:p>
                <w:p w14:paraId="3E82871B" w14:textId="03BEA239" w:rsidR="00CF441F" w:rsidRPr="002D4A83" w:rsidRDefault="008B6FC6" w:rsidP="008B6FC6">
                  <w:pPr>
                    <w:spacing w:after="0" w:line="240" w:lineRule="auto"/>
                    <w:rPr>
                      <w:rFonts w:ascii="Times New Roman" w:eastAsia="Times New Roman" w:hAnsi="Times New Roman" w:cs="Times New Roman"/>
                      <w:color w:val="414142"/>
                      <w:kern w:val="0"/>
                      <w:lang w:eastAsia="lv-LV"/>
                      <w14:ligatures w14:val="none"/>
                    </w:rPr>
                  </w:pPr>
                  <w:r>
                    <w:rPr>
                      <w:rFonts w:ascii="Times New Roman" w:eastAsia="Times New Roman" w:hAnsi="Times New Roman" w:cs="Times New Roman"/>
                      <w:color w:val="414142"/>
                      <w:kern w:val="0"/>
                      <w:lang w:eastAsia="lv-LV"/>
                      <w14:ligatures w14:val="none"/>
                    </w:rPr>
                    <w:t xml:space="preserve"> </w:t>
                  </w:r>
                </w:p>
              </w:tc>
            </w:tr>
            <w:tr w:rsidR="00CF441F" w:rsidRPr="002D4A83" w14:paraId="46502A32" w14:textId="77777777" w:rsidTr="00A13292">
              <w:tc>
                <w:tcPr>
                  <w:tcW w:w="1585" w:type="pct"/>
                  <w:tcBorders>
                    <w:top w:val="outset" w:sz="6" w:space="0" w:color="414142"/>
                    <w:left w:val="outset" w:sz="6" w:space="0" w:color="414142"/>
                    <w:bottom w:val="outset" w:sz="6" w:space="0" w:color="414142"/>
                    <w:right w:val="outset" w:sz="6" w:space="0" w:color="414142"/>
                  </w:tcBorders>
                  <w:hideMark/>
                </w:tcPr>
                <w:p w14:paraId="1E0EDABD" w14:textId="77777777" w:rsidR="00CF441F" w:rsidRPr="002D4A83" w:rsidRDefault="00CF441F" w:rsidP="00CF441F">
                  <w:pPr>
                    <w:spacing w:before="195" w:after="0" w:line="240" w:lineRule="auto"/>
                    <w:rPr>
                      <w:rFonts w:ascii="Times New Roman" w:eastAsia="Times New Roman" w:hAnsi="Times New Roman" w:cs="Times New Roman"/>
                      <w:color w:val="414142"/>
                      <w:kern w:val="0"/>
                      <w:lang w:eastAsia="lv-LV"/>
                      <w14:ligatures w14:val="none"/>
                    </w:rPr>
                  </w:pPr>
                  <w:r w:rsidRPr="002D4A83">
                    <w:rPr>
                      <w:rFonts w:ascii="Times New Roman" w:hAnsi="Times New Roman" w:cs="Times New Roman"/>
                    </w:rPr>
                    <w:t>Saistošo noteikumu ietekme uz pašvaldības funkcijām un cilvēkresursiem</w:t>
                  </w:r>
                </w:p>
              </w:tc>
              <w:tc>
                <w:tcPr>
                  <w:tcW w:w="3415" w:type="pct"/>
                  <w:tcBorders>
                    <w:top w:val="outset" w:sz="6" w:space="0" w:color="414142"/>
                    <w:left w:val="outset" w:sz="6" w:space="0" w:color="414142"/>
                    <w:bottom w:val="outset" w:sz="6" w:space="0" w:color="414142"/>
                    <w:right w:val="outset" w:sz="6" w:space="0" w:color="414142"/>
                  </w:tcBorders>
                </w:tcPr>
                <w:p w14:paraId="1C108631" w14:textId="728127BC" w:rsidR="002D4A83" w:rsidRPr="002D4A83" w:rsidRDefault="002D4A83" w:rsidP="002D4A83">
                  <w:pPr>
                    <w:spacing w:after="0" w:line="240" w:lineRule="auto"/>
                    <w:rPr>
                      <w:rFonts w:ascii="Times New Roman" w:eastAsia="Times New Roman" w:hAnsi="Times New Roman" w:cs="Times New Roman"/>
                      <w:color w:val="414142"/>
                      <w:kern w:val="0"/>
                      <w:lang w:eastAsia="lv-LV"/>
                      <w14:ligatures w14:val="none"/>
                    </w:rPr>
                  </w:pPr>
                  <w:r w:rsidRPr="002D4A83">
                    <w:rPr>
                      <w:rFonts w:ascii="Times New Roman" w:eastAsia="Times New Roman" w:hAnsi="Times New Roman" w:cs="Times New Roman"/>
                      <w:color w:val="414142"/>
                      <w:kern w:val="0"/>
                      <w:lang w:eastAsia="lv-LV"/>
                      <w14:ligatures w14:val="none"/>
                    </w:rPr>
                    <w:t xml:space="preserve">Saistošie noteikumi izstrādāti, lai radītu pašvaldībai iespēju realizēt brīvprātīgo iniciatīvu – sekmēt iedzīvotāju pilsonisko aktivitāti, piesaistīt vietējos iedzīvotājus un veicināt brīvprātīgo darbu sabiedriski nozīmīgos projektos,  veicināt izglītotas, sociāli nodrošinātas, veselīgas  un aktīvas sabiedrības veidošanos un  </w:t>
                  </w:r>
                </w:p>
                <w:p w14:paraId="3BD51E78" w14:textId="0FB0DB52" w:rsidR="002D4A83" w:rsidRPr="002D4A83" w:rsidRDefault="002D4A83" w:rsidP="002D4A83">
                  <w:pPr>
                    <w:spacing w:after="0" w:line="240" w:lineRule="auto"/>
                    <w:rPr>
                      <w:rFonts w:ascii="Times New Roman" w:eastAsia="Times New Roman" w:hAnsi="Times New Roman" w:cs="Times New Roman"/>
                      <w:color w:val="414142"/>
                      <w:kern w:val="0"/>
                      <w:lang w:eastAsia="lv-LV"/>
                      <w14:ligatures w14:val="none"/>
                    </w:rPr>
                  </w:pPr>
                  <w:r w:rsidRPr="002D4A83">
                    <w:rPr>
                      <w:rFonts w:ascii="Times New Roman" w:eastAsia="Times New Roman" w:hAnsi="Times New Roman" w:cs="Times New Roman"/>
                      <w:color w:val="414142"/>
                      <w:kern w:val="0"/>
                      <w:lang w:eastAsia="lv-LV"/>
                      <w14:ligatures w14:val="none"/>
                    </w:rPr>
                    <w:t xml:space="preserve">kultūras daudzveidību. Šīs iniciatīvu </w:t>
                  </w:r>
                  <w:r w:rsidR="008B6FC6">
                    <w:rPr>
                      <w:rFonts w:ascii="Times New Roman" w:eastAsia="Times New Roman" w:hAnsi="Times New Roman" w:cs="Times New Roman"/>
                      <w:color w:val="414142"/>
                      <w:kern w:val="0"/>
                      <w:lang w:eastAsia="lv-LV"/>
                      <w14:ligatures w14:val="none"/>
                    </w:rPr>
                    <w:t>p</w:t>
                  </w:r>
                  <w:r w:rsidRPr="002D4A83">
                    <w:rPr>
                      <w:rFonts w:ascii="Times New Roman" w:eastAsia="Times New Roman" w:hAnsi="Times New Roman" w:cs="Times New Roman"/>
                      <w:color w:val="414142"/>
                      <w:kern w:val="0"/>
                      <w:lang w:eastAsia="lv-LV"/>
                      <w14:ligatures w14:val="none"/>
                    </w:rPr>
                    <w:t xml:space="preserve">ašvaldība plāno, paredzot tām līdzfinansējumu ikgadējā </w:t>
                  </w:r>
                  <w:r w:rsidR="008B6FC6">
                    <w:rPr>
                      <w:rFonts w:ascii="Times New Roman" w:eastAsia="Times New Roman" w:hAnsi="Times New Roman" w:cs="Times New Roman"/>
                      <w:color w:val="414142"/>
                      <w:kern w:val="0"/>
                      <w:lang w:eastAsia="lv-LV"/>
                      <w14:ligatures w14:val="none"/>
                    </w:rPr>
                    <w:t>p</w:t>
                  </w:r>
                  <w:r w:rsidRPr="002D4A83">
                    <w:rPr>
                      <w:rFonts w:ascii="Times New Roman" w:eastAsia="Times New Roman" w:hAnsi="Times New Roman" w:cs="Times New Roman"/>
                      <w:color w:val="414142"/>
                      <w:kern w:val="0"/>
                      <w:lang w:eastAsia="lv-LV"/>
                      <w14:ligatures w14:val="none"/>
                    </w:rPr>
                    <w:t xml:space="preserve">ašvaldības budžetā tādā apmērā, lai netraucētu </w:t>
                  </w:r>
                  <w:r w:rsidR="008B6FC6">
                    <w:rPr>
                      <w:rFonts w:ascii="Times New Roman" w:eastAsia="Times New Roman" w:hAnsi="Times New Roman" w:cs="Times New Roman"/>
                      <w:color w:val="414142"/>
                      <w:kern w:val="0"/>
                      <w:lang w:eastAsia="lv-LV"/>
                      <w14:ligatures w14:val="none"/>
                    </w:rPr>
                    <w:t>p</w:t>
                  </w:r>
                  <w:r w:rsidRPr="002D4A83">
                    <w:rPr>
                      <w:rFonts w:ascii="Times New Roman" w:eastAsia="Times New Roman" w:hAnsi="Times New Roman" w:cs="Times New Roman"/>
                      <w:color w:val="414142"/>
                      <w:kern w:val="0"/>
                      <w:lang w:eastAsia="lv-LV"/>
                      <w14:ligatures w14:val="none"/>
                    </w:rPr>
                    <w:t>ašvaldības kompetencē esošo autonomo funkciju un deleģēto pārvaldes uzdevumu izpildi.</w:t>
                  </w:r>
                </w:p>
                <w:p w14:paraId="3AEA3716" w14:textId="73EFFF98" w:rsidR="00CF441F" w:rsidRPr="002D4A83" w:rsidRDefault="002D4A83" w:rsidP="002D4A83">
                  <w:pPr>
                    <w:spacing w:after="0" w:line="240" w:lineRule="auto"/>
                    <w:rPr>
                      <w:rFonts w:ascii="Times New Roman" w:eastAsia="Times New Roman" w:hAnsi="Times New Roman" w:cs="Times New Roman"/>
                      <w:color w:val="414142"/>
                      <w:kern w:val="0"/>
                      <w:lang w:eastAsia="lv-LV"/>
                      <w14:ligatures w14:val="none"/>
                    </w:rPr>
                  </w:pPr>
                  <w:r w:rsidRPr="002D4A83">
                    <w:rPr>
                      <w:rFonts w:ascii="Times New Roman" w:eastAsia="Times New Roman" w:hAnsi="Times New Roman" w:cs="Times New Roman"/>
                      <w:color w:val="414142"/>
                      <w:kern w:val="0"/>
                      <w:lang w:eastAsia="lv-LV"/>
                      <w14:ligatures w14:val="none"/>
                    </w:rPr>
                    <w:t xml:space="preserve">Saistošo noteikumu īstenošana neietekmēs </w:t>
                  </w:r>
                  <w:r w:rsidR="008B6FC6">
                    <w:rPr>
                      <w:rFonts w:ascii="Times New Roman" w:eastAsia="Times New Roman" w:hAnsi="Times New Roman" w:cs="Times New Roman"/>
                      <w:color w:val="414142"/>
                      <w:kern w:val="0"/>
                      <w:lang w:eastAsia="lv-LV"/>
                      <w14:ligatures w14:val="none"/>
                    </w:rPr>
                    <w:t>p</w:t>
                  </w:r>
                  <w:r w:rsidRPr="002D4A83">
                    <w:rPr>
                      <w:rFonts w:ascii="Times New Roman" w:eastAsia="Times New Roman" w:hAnsi="Times New Roman" w:cs="Times New Roman"/>
                      <w:color w:val="414142"/>
                      <w:kern w:val="0"/>
                      <w:lang w:eastAsia="lv-LV"/>
                      <w14:ligatures w14:val="none"/>
                    </w:rPr>
                    <w:t>ašvaldībai pieejamos cilvēkresursus, jo nav nepieciešama jaunu institūciju vai darba vietu izveide.</w:t>
                  </w:r>
                </w:p>
              </w:tc>
            </w:tr>
            <w:tr w:rsidR="00CF441F" w:rsidRPr="002D4A83" w14:paraId="7736711A" w14:textId="77777777" w:rsidTr="00A13292">
              <w:tc>
                <w:tcPr>
                  <w:tcW w:w="1585" w:type="pct"/>
                  <w:tcBorders>
                    <w:top w:val="outset" w:sz="6" w:space="0" w:color="414142"/>
                    <w:left w:val="outset" w:sz="6" w:space="0" w:color="414142"/>
                    <w:bottom w:val="outset" w:sz="6" w:space="0" w:color="414142"/>
                    <w:right w:val="outset" w:sz="6" w:space="0" w:color="414142"/>
                  </w:tcBorders>
                  <w:hideMark/>
                </w:tcPr>
                <w:p w14:paraId="0C6FACE3" w14:textId="77777777" w:rsidR="00CF441F" w:rsidRPr="002D4A83" w:rsidRDefault="00CF441F" w:rsidP="00CF441F">
                  <w:pPr>
                    <w:spacing w:before="195" w:after="0" w:line="240" w:lineRule="auto"/>
                    <w:rPr>
                      <w:rFonts w:ascii="Times New Roman" w:eastAsia="Times New Roman" w:hAnsi="Times New Roman" w:cs="Times New Roman"/>
                      <w:color w:val="414142"/>
                      <w:kern w:val="0"/>
                      <w:lang w:eastAsia="lv-LV"/>
                      <w14:ligatures w14:val="none"/>
                    </w:rPr>
                  </w:pPr>
                  <w:r w:rsidRPr="002D4A83">
                    <w:rPr>
                      <w:rFonts w:ascii="Times New Roman" w:hAnsi="Times New Roman" w:cs="Times New Roman"/>
                    </w:rPr>
                    <w:t>Saistošo noteikumu izpildes nodrošināšana</w:t>
                  </w:r>
                </w:p>
              </w:tc>
              <w:tc>
                <w:tcPr>
                  <w:tcW w:w="3415" w:type="pct"/>
                  <w:tcBorders>
                    <w:top w:val="outset" w:sz="6" w:space="0" w:color="414142"/>
                    <w:left w:val="outset" w:sz="6" w:space="0" w:color="414142"/>
                    <w:bottom w:val="outset" w:sz="6" w:space="0" w:color="414142"/>
                    <w:right w:val="outset" w:sz="6" w:space="0" w:color="414142"/>
                  </w:tcBorders>
                  <w:hideMark/>
                </w:tcPr>
                <w:p w14:paraId="33484972" w14:textId="00B9EF6E" w:rsidR="00CF441F" w:rsidRPr="002D4A83" w:rsidRDefault="002D4A83" w:rsidP="00CF441F">
                  <w:pPr>
                    <w:spacing w:before="195" w:after="0" w:line="240" w:lineRule="auto"/>
                    <w:rPr>
                      <w:rFonts w:ascii="Times New Roman" w:eastAsia="Times New Roman" w:hAnsi="Times New Roman" w:cs="Times New Roman"/>
                      <w:color w:val="414142"/>
                      <w:kern w:val="0"/>
                      <w:lang w:eastAsia="lv-LV"/>
                      <w14:ligatures w14:val="none"/>
                    </w:rPr>
                  </w:pPr>
                  <w:r w:rsidRPr="002D4A83">
                    <w:rPr>
                      <w:rFonts w:ascii="Times New Roman" w:eastAsia="Times New Roman" w:hAnsi="Times New Roman" w:cs="Times New Roman"/>
                      <w:color w:val="414142"/>
                      <w:kern w:val="0"/>
                      <w:lang w:eastAsia="lv-LV"/>
                      <w14:ligatures w14:val="none"/>
                    </w:rPr>
                    <w:t xml:space="preserve"> Saistošajos noteikumos paredzēto iedzīvotāju iniciatīvas konkursu organizēšanu, atbalstu projektu iesniegšanā veic pašvaldības Centrālās administrācijas Attīstības </w:t>
                  </w:r>
                  <w:r w:rsidRPr="00B353F4">
                    <w:rPr>
                      <w:rFonts w:ascii="Times New Roman" w:eastAsia="Times New Roman" w:hAnsi="Times New Roman" w:cs="Times New Roman"/>
                      <w:color w:val="414142"/>
                      <w:kern w:val="0"/>
                      <w:lang w:eastAsia="lv-LV"/>
                      <w14:ligatures w14:val="none"/>
                    </w:rPr>
                    <w:t>nodaļa</w:t>
                  </w:r>
                  <w:r w:rsidR="008B6FC6">
                    <w:rPr>
                      <w:rFonts w:ascii="Times New Roman" w:eastAsia="Times New Roman" w:hAnsi="Times New Roman" w:cs="Times New Roman"/>
                      <w:color w:val="414142"/>
                      <w:kern w:val="0"/>
                      <w:lang w:eastAsia="lv-LV"/>
                      <w14:ligatures w14:val="none"/>
                    </w:rPr>
                    <w:t xml:space="preserve"> ar esošajiem darbiniekiem</w:t>
                  </w:r>
                  <w:r w:rsidRPr="00B353F4">
                    <w:rPr>
                      <w:rFonts w:ascii="Times New Roman" w:eastAsia="Times New Roman" w:hAnsi="Times New Roman" w:cs="Times New Roman"/>
                      <w:color w:val="414142"/>
                      <w:kern w:val="0"/>
                      <w:lang w:eastAsia="lv-LV"/>
                      <w14:ligatures w14:val="none"/>
                    </w:rPr>
                    <w:t>.</w:t>
                  </w:r>
                </w:p>
              </w:tc>
            </w:tr>
            <w:tr w:rsidR="00CF441F" w:rsidRPr="002D4A83" w14:paraId="081E206F" w14:textId="77777777" w:rsidTr="00A13292">
              <w:tc>
                <w:tcPr>
                  <w:tcW w:w="1585" w:type="pct"/>
                  <w:tcBorders>
                    <w:top w:val="outset" w:sz="6" w:space="0" w:color="414142"/>
                    <w:left w:val="outset" w:sz="6" w:space="0" w:color="414142"/>
                    <w:bottom w:val="outset" w:sz="6" w:space="0" w:color="414142"/>
                    <w:right w:val="outset" w:sz="6" w:space="0" w:color="414142"/>
                  </w:tcBorders>
                </w:tcPr>
                <w:p w14:paraId="7E9DF8B7" w14:textId="77777777" w:rsidR="00CF441F" w:rsidRPr="002D4A83" w:rsidRDefault="00CF441F" w:rsidP="00CF441F">
                  <w:pPr>
                    <w:spacing w:before="195" w:after="0" w:line="240" w:lineRule="auto"/>
                    <w:rPr>
                      <w:rFonts w:ascii="Times New Roman" w:hAnsi="Times New Roman" w:cs="Times New Roman"/>
                    </w:rPr>
                  </w:pPr>
                  <w:r w:rsidRPr="002D4A83">
                    <w:rPr>
                      <w:rFonts w:ascii="Times New Roman" w:hAnsi="Times New Roman" w:cs="Times New Roman"/>
                    </w:rPr>
                    <w:t>Saistošo noteikumu prasību un izmaksu samērīgumu pret ieguvumiem, ko sniedz mērķa sasniegšana</w:t>
                  </w:r>
                </w:p>
              </w:tc>
              <w:tc>
                <w:tcPr>
                  <w:tcW w:w="3415" w:type="pct"/>
                  <w:tcBorders>
                    <w:top w:val="outset" w:sz="6" w:space="0" w:color="414142"/>
                    <w:left w:val="outset" w:sz="6" w:space="0" w:color="414142"/>
                    <w:bottom w:val="outset" w:sz="6" w:space="0" w:color="414142"/>
                    <w:right w:val="outset" w:sz="6" w:space="0" w:color="414142"/>
                  </w:tcBorders>
                </w:tcPr>
                <w:p w14:paraId="0D5B7181" w14:textId="706F9218" w:rsidR="00CF441F" w:rsidRPr="002D4A83" w:rsidRDefault="002D4A83" w:rsidP="00CF441F">
                  <w:pPr>
                    <w:spacing w:before="195" w:after="0" w:line="240" w:lineRule="auto"/>
                    <w:rPr>
                      <w:rFonts w:ascii="Times New Roman" w:eastAsia="Times New Roman" w:hAnsi="Times New Roman" w:cs="Times New Roman"/>
                      <w:color w:val="414142"/>
                      <w:kern w:val="0"/>
                      <w:lang w:eastAsia="lv-LV"/>
                      <w14:ligatures w14:val="none"/>
                    </w:rPr>
                  </w:pPr>
                  <w:r w:rsidRPr="002D4A83">
                    <w:rPr>
                      <w:rFonts w:ascii="Times New Roman" w:eastAsia="Times New Roman" w:hAnsi="Times New Roman" w:cs="Times New Roman"/>
                      <w:color w:val="414142"/>
                      <w:kern w:val="0"/>
                      <w:lang w:eastAsia="lv-LV"/>
                      <w14:ligatures w14:val="none"/>
                    </w:rPr>
                    <w:t>Saistošie noteikumi paredz tikai noteikumu mērķu sasniegšanai nepieciešamos nosacījumus pašvaldībā pieejamo resursu ietvaros.</w:t>
                  </w:r>
                </w:p>
              </w:tc>
            </w:tr>
            <w:tr w:rsidR="00CF441F" w:rsidRPr="002D4A83" w14:paraId="1242FC50" w14:textId="77777777" w:rsidTr="00A13292">
              <w:tc>
                <w:tcPr>
                  <w:tcW w:w="1585" w:type="pct"/>
                  <w:tcBorders>
                    <w:top w:val="outset" w:sz="6" w:space="0" w:color="414142"/>
                    <w:left w:val="outset" w:sz="6" w:space="0" w:color="414142"/>
                    <w:bottom w:val="outset" w:sz="6" w:space="0" w:color="414142"/>
                    <w:right w:val="outset" w:sz="6" w:space="0" w:color="414142"/>
                  </w:tcBorders>
                </w:tcPr>
                <w:p w14:paraId="06CEE924" w14:textId="77777777" w:rsidR="00CF441F" w:rsidRPr="002D4A83" w:rsidRDefault="00CF441F" w:rsidP="00CF441F">
                  <w:pPr>
                    <w:spacing w:before="195" w:after="0" w:line="240" w:lineRule="auto"/>
                    <w:rPr>
                      <w:rFonts w:ascii="Times New Roman" w:hAnsi="Times New Roman" w:cs="Times New Roman"/>
                    </w:rPr>
                  </w:pPr>
                  <w:r w:rsidRPr="002D4A83">
                    <w:rPr>
                      <w:rFonts w:ascii="Times New Roman" w:hAnsi="Times New Roman" w:cs="Times New Roman"/>
                    </w:rPr>
                    <w:t>Saistošo noteikumu izstrādes gaitā veiktās konsultācijas ar privātpersonām, saņemtais sabiedrības viedoklis</w:t>
                  </w:r>
                </w:p>
              </w:tc>
              <w:tc>
                <w:tcPr>
                  <w:tcW w:w="3415" w:type="pct"/>
                  <w:tcBorders>
                    <w:top w:val="outset" w:sz="6" w:space="0" w:color="414142"/>
                    <w:left w:val="outset" w:sz="6" w:space="0" w:color="414142"/>
                    <w:bottom w:val="outset" w:sz="6" w:space="0" w:color="414142"/>
                    <w:right w:val="outset" w:sz="6" w:space="0" w:color="414142"/>
                  </w:tcBorders>
                </w:tcPr>
                <w:p w14:paraId="4AD2C100" w14:textId="25D64E48" w:rsidR="00CF441F" w:rsidRPr="002D4A83" w:rsidRDefault="002D4A83" w:rsidP="00CF441F">
                  <w:pPr>
                    <w:spacing w:before="195" w:after="0" w:line="240" w:lineRule="auto"/>
                    <w:rPr>
                      <w:rFonts w:ascii="Times New Roman" w:eastAsia="Times New Roman" w:hAnsi="Times New Roman" w:cs="Times New Roman"/>
                      <w:color w:val="414142"/>
                      <w:kern w:val="0"/>
                      <w:lang w:eastAsia="lv-LV"/>
                      <w14:ligatures w14:val="none"/>
                    </w:rPr>
                  </w:pPr>
                  <w:r w:rsidRPr="002D4A83">
                    <w:rPr>
                      <w:rFonts w:ascii="Times New Roman" w:eastAsia="Times New Roman" w:hAnsi="Times New Roman" w:cs="Times New Roman"/>
                      <w:lang w:eastAsia="lv-LV"/>
                    </w:rPr>
                    <w:t>Atbilstoši </w:t>
                  </w:r>
                  <w:hyperlink r:id="rId5" w:tgtFrame="_blank" w:history="1">
                    <w:r w:rsidRPr="002D4A83">
                      <w:rPr>
                        <w:rFonts w:ascii="Times New Roman" w:eastAsia="Times New Roman" w:hAnsi="Times New Roman" w:cs="Times New Roman"/>
                        <w:lang w:eastAsia="lv-LV"/>
                      </w:rPr>
                      <w:t>Pašvaldību likuma</w:t>
                    </w:r>
                  </w:hyperlink>
                  <w:r w:rsidRPr="002D4A83">
                    <w:rPr>
                      <w:rFonts w:ascii="Times New Roman" w:eastAsia="Times New Roman" w:hAnsi="Times New Roman" w:cs="Times New Roman"/>
                      <w:lang w:eastAsia="lv-LV"/>
                    </w:rPr>
                    <w:t> 46. panta trešajai daļai, lai informētu sabiedrību par Saistošo noteikumu projektu un dotu iespēju iedzīvotājiem izteikt viedokli, Saistošo noteikumu grozījumu projekts no 202</w:t>
                  </w:r>
                  <w:r w:rsidR="008B6FC6">
                    <w:rPr>
                      <w:rFonts w:ascii="Times New Roman" w:eastAsia="Times New Roman" w:hAnsi="Times New Roman" w:cs="Times New Roman"/>
                      <w:lang w:eastAsia="lv-LV"/>
                    </w:rPr>
                    <w:t>5</w:t>
                  </w:r>
                  <w:r w:rsidRPr="002D4A83">
                    <w:rPr>
                      <w:rFonts w:ascii="Times New Roman" w:eastAsia="Times New Roman" w:hAnsi="Times New Roman" w:cs="Times New Roman"/>
                      <w:lang w:eastAsia="lv-LV"/>
                    </w:rPr>
                    <w:t>. gada _________ publicēts pašvaldības tīmekļa vietnē www.madona.lv sadaļas “Dokumenti” apakšsadaļā “Saistošo noteikumu projekti”.</w:t>
                  </w:r>
                </w:p>
              </w:tc>
            </w:tr>
          </w:tbl>
          <w:p w14:paraId="2ED63E57" w14:textId="77777777" w:rsidR="00CF441F" w:rsidRPr="002D4A83" w:rsidRDefault="00CF441F" w:rsidP="00CF441F">
            <w:pPr>
              <w:spacing w:after="0" w:line="240" w:lineRule="auto"/>
              <w:jc w:val="right"/>
              <w:rPr>
                <w:rFonts w:ascii="Times New Roman" w:eastAsia="Times New Roman" w:hAnsi="Times New Roman" w:cs="Times New Roman"/>
                <w:color w:val="414142"/>
                <w:kern w:val="0"/>
                <w:lang w:eastAsia="lv-LV"/>
                <w14:ligatures w14:val="none"/>
              </w:rPr>
            </w:pPr>
          </w:p>
        </w:tc>
        <w:tc>
          <w:tcPr>
            <w:tcW w:w="403" w:type="dxa"/>
            <w:shd w:val="clear" w:color="auto" w:fill="FFFFFF"/>
            <w:vAlign w:val="center"/>
            <w:hideMark/>
          </w:tcPr>
          <w:p w14:paraId="6C2248B3" w14:textId="77777777" w:rsidR="00CF441F" w:rsidRPr="002D4A83" w:rsidRDefault="00CF441F" w:rsidP="00CF441F">
            <w:pPr>
              <w:spacing w:after="0" w:line="240" w:lineRule="auto"/>
              <w:rPr>
                <w:rFonts w:ascii="Times New Roman" w:eastAsia="Times New Roman" w:hAnsi="Times New Roman" w:cs="Times New Roman"/>
                <w:color w:val="000000"/>
                <w:kern w:val="0"/>
                <w:lang w:eastAsia="lv-LV"/>
                <w14:ligatures w14:val="none"/>
              </w:rPr>
            </w:pPr>
            <w:r w:rsidRPr="002D4A83">
              <w:rPr>
                <w:rFonts w:ascii="Times New Roman" w:eastAsia="Times New Roman" w:hAnsi="Times New Roman" w:cs="Times New Roman"/>
                <w:color w:val="000000"/>
                <w:kern w:val="0"/>
                <w:lang w:eastAsia="lv-LV"/>
                <w14:ligatures w14:val="none"/>
              </w:rPr>
              <w:lastRenderedPageBreak/>
              <w:t> </w:t>
            </w:r>
          </w:p>
        </w:tc>
      </w:tr>
    </w:tbl>
    <w:p w14:paraId="4C8DBF3D" w14:textId="77777777" w:rsidR="00CF441F" w:rsidRPr="002D4A83" w:rsidRDefault="00CF441F">
      <w:pPr>
        <w:rPr>
          <w:rFonts w:ascii="Times New Roman" w:hAnsi="Times New Roman" w:cs="Times New Roman"/>
        </w:rPr>
      </w:pPr>
    </w:p>
    <w:sectPr w:rsidR="00CF441F" w:rsidRPr="002D4A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2071E"/>
    <w:multiLevelType w:val="multilevel"/>
    <w:tmpl w:val="8B4EC8A8"/>
    <w:lvl w:ilvl="0">
      <w:start w:val="1"/>
      <w:numFmt w:val="decimal"/>
      <w:lvlText w:val="%1."/>
      <w:lvlJc w:val="left"/>
      <w:pPr>
        <w:ind w:left="6031" w:hanging="360"/>
      </w:pPr>
      <w:rPr>
        <w:strike w:val="0"/>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89459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F441F"/>
    <w:rsid w:val="001B64E4"/>
    <w:rsid w:val="002D4A83"/>
    <w:rsid w:val="00663E2F"/>
    <w:rsid w:val="00863BE1"/>
    <w:rsid w:val="008B6FC6"/>
    <w:rsid w:val="00907852"/>
    <w:rsid w:val="0091212B"/>
    <w:rsid w:val="009E03A4"/>
    <w:rsid w:val="00A13292"/>
    <w:rsid w:val="00A24755"/>
    <w:rsid w:val="00A74D47"/>
    <w:rsid w:val="00B353F4"/>
    <w:rsid w:val="00CF441F"/>
    <w:rsid w:val="00E00EC3"/>
    <w:rsid w:val="00E60AF6"/>
    <w:rsid w:val="00F52BDC"/>
    <w:rsid w:val="00F74123"/>
    <w:rsid w:val="00FB04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5CF86"/>
  <w15:docId w15:val="{D264043C-43B4-4EF3-8548-1A5F95AF2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CF441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Paraststmeklis">
    <w:name w:val="Normal (Web)"/>
    <w:basedOn w:val="Parasts"/>
    <w:uiPriority w:val="99"/>
    <w:semiHidden/>
    <w:unhideWhenUsed/>
    <w:rsid w:val="00A2475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semiHidden/>
    <w:unhideWhenUsed/>
    <w:rsid w:val="00A24755"/>
    <w:rPr>
      <w:color w:val="0000FF"/>
      <w:u w:val="single"/>
    </w:rPr>
  </w:style>
  <w:style w:type="paragraph" w:styleId="Galvene">
    <w:name w:val="header"/>
    <w:basedOn w:val="Parasts"/>
    <w:link w:val="GalveneRakstz"/>
    <w:uiPriority w:val="99"/>
    <w:rsid w:val="00E00EC3"/>
    <w:pPr>
      <w:tabs>
        <w:tab w:val="center" w:pos="4153"/>
        <w:tab w:val="right" w:pos="8306"/>
      </w:tabs>
      <w:spacing w:after="0" w:line="240" w:lineRule="auto"/>
      <w:jc w:val="center"/>
    </w:pPr>
    <w:rPr>
      <w:rFonts w:ascii="Cambria" w:eastAsia="Times New Roman" w:hAnsi="Cambria" w:cs="Cambria"/>
      <w:kern w:val="0"/>
      <w14:ligatures w14:val="none"/>
    </w:rPr>
  </w:style>
  <w:style w:type="character" w:customStyle="1" w:styleId="GalveneRakstz">
    <w:name w:val="Galvene Rakstz."/>
    <w:basedOn w:val="Noklusjumarindkopasfonts"/>
    <w:link w:val="Galvene"/>
    <w:uiPriority w:val="99"/>
    <w:rsid w:val="00E00EC3"/>
    <w:rPr>
      <w:rFonts w:ascii="Cambria" w:eastAsia="Times New Roman" w:hAnsi="Cambria" w:cs="Cambria"/>
      <w:kern w:val="0"/>
      <w14:ligatures w14:val="none"/>
    </w:rPr>
  </w:style>
  <w:style w:type="paragraph" w:styleId="Sarakstarindkopa">
    <w:name w:val="List Paragraph"/>
    <w:basedOn w:val="Parasts"/>
    <w:link w:val="SarakstarindkopaRakstz"/>
    <w:uiPriority w:val="34"/>
    <w:qFormat/>
    <w:rsid w:val="00E00EC3"/>
    <w:pPr>
      <w:spacing w:after="120" w:line="240" w:lineRule="auto"/>
      <w:ind w:left="720"/>
      <w:jc w:val="center"/>
    </w:pPr>
    <w:rPr>
      <w:rFonts w:ascii="Cambria" w:eastAsia="Times New Roman" w:hAnsi="Cambria" w:cs="Cambria"/>
      <w:kern w:val="0"/>
      <w14:ligatures w14:val="none"/>
    </w:rPr>
  </w:style>
  <w:style w:type="character" w:customStyle="1" w:styleId="SarakstarindkopaRakstz">
    <w:name w:val="Saraksta rindkopa Rakstz."/>
    <w:link w:val="Sarakstarindkopa"/>
    <w:uiPriority w:val="34"/>
    <w:locked/>
    <w:rsid w:val="00E00EC3"/>
    <w:rPr>
      <w:rFonts w:ascii="Cambria" w:eastAsia="Times New Roman" w:hAnsi="Cambria" w:cs="Cambr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5370">
      <w:bodyDiv w:val="1"/>
      <w:marLeft w:val="0"/>
      <w:marRight w:val="0"/>
      <w:marTop w:val="0"/>
      <w:marBottom w:val="0"/>
      <w:divBdr>
        <w:top w:val="none" w:sz="0" w:space="0" w:color="auto"/>
        <w:left w:val="none" w:sz="0" w:space="0" w:color="auto"/>
        <w:bottom w:val="none" w:sz="0" w:space="0" w:color="auto"/>
        <w:right w:val="none" w:sz="0" w:space="0" w:color="auto"/>
      </w:divBdr>
    </w:div>
    <w:div w:id="37093594">
      <w:bodyDiv w:val="1"/>
      <w:marLeft w:val="0"/>
      <w:marRight w:val="0"/>
      <w:marTop w:val="0"/>
      <w:marBottom w:val="0"/>
      <w:divBdr>
        <w:top w:val="none" w:sz="0" w:space="0" w:color="auto"/>
        <w:left w:val="none" w:sz="0" w:space="0" w:color="auto"/>
        <w:bottom w:val="none" w:sz="0" w:space="0" w:color="auto"/>
        <w:right w:val="none" w:sz="0" w:space="0" w:color="auto"/>
      </w:divBdr>
    </w:div>
    <w:div w:id="455177132">
      <w:bodyDiv w:val="1"/>
      <w:marLeft w:val="0"/>
      <w:marRight w:val="0"/>
      <w:marTop w:val="0"/>
      <w:marBottom w:val="0"/>
      <w:divBdr>
        <w:top w:val="none" w:sz="0" w:space="0" w:color="auto"/>
        <w:left w:val="none" w:sz="0" w:space="0" w:color="auto"/>
        <w:bottom w:val="none" w:sz="0" w:space="0" w:color="auto"/>
        <w:right w:val="none" w:sz="0" w:space="0" w:color="auto"/>
      </w:divBdr>
      <w:divsChild>
        <w:div w:id="2128162799">
          <w:marLeft w:val="0"/>
          <w:marRight w:val="0"/>
          <w:marTop w:val="0"/>
          <w:marBottom w:val="0"/>
          <w:divBdr>
            <w:top w:val="none" w:sz="0" w:space="0" w:color="auto"/>
            <w:left w:val="none" w:sz="0" w:space="0" w:color="auto"/>
            <w:bottom w:val="none" w:sz="0" w:space="0" w:color="auto"/>
            <w:right w:val="none" w:sz="0" w:space="0" w:color="auto"/>
          </w:divBdr>
          <w:divsChild>
            <w:div w:id="322591984">
              <w:marLeft w:val="0"/>
              <w:marRight w:val="0"/>
              <w:marTop w:val="240"/>
              <w:marBottom w:val="0"/>
              <w:divBdr>
                <w:top w:val="none" w:sz="0" w:space="0" w:color="auto"/>
                <w:left w:val="none" w:sz="0" w:space="0" w:color="auto"/>
                <w:bottom w:val="none" w:sz="0" w:space="0" w:color="auto"/>
                <w:right w:val="none" w:sz="0" w:space="0" w:color="auto"/>
              </w:divBdr>
            </w:div>
            <w:div w:id="212102295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926697459">
      <w:bodyDiv w:val="1"/>
      <w:marLeft w:val="0"/>
      <w:marRight w:val="0"/>
      <w:marTop w:val="0"/>
      <w:marBottom w:val="0"/>
      <w:divBdr>
        <w:top w:val="none" w:sz="0" w:space="0" w:color="auto"/>
        <w:left w:val="none" w:sz="0" w:space="0" w:color="auto"/>
        <w:bottom w:val="none" w:sz="0" w:space="0" w:color="auto"/>
        <w:right w:val="none" w:sz="0" w:space="0" w:color="auto"/>
      </w:divBdr>
    </w:div>
    <w:div w:id="1047223260">
      <w:bodyDiv w:val="1"/>
      <w:marLeft w:val="0"/>
      <w:marRight w:val="0"/>
      <w:marTop w:val="0"/>
      <w:marBottom w:val="0"/>
      <w:divBdr>
        <w:top w:val="none" w:sz="0" w:space="0" w:color="auto"/>
        <w:left w:val="none" w:sz="0" w:space="0" w:color="auto"/>
        <w:bottom w:val="none" w:sz="0" w:space="0" w:color="auto"/>
        <w:right w:val="none" w:sz="0" w:space="0" w:color="auto"/>
      </w:divBdr>
    </w:div>
    <w:div w:id="1420105621">
      <w:bodyDiv w:val="1"/>
      <w:marLeft w:val="0"/>
      <w:marRight w:val="0"/>
      <w:marTop w:val="0"/>
      <w:marBottom w:val="0"/>
      <w:divBdr>
        <w:top w:val="none" w:sz="0" w:space="0" w:color="auto"/>
        <w:left w:val="none" w:sz="0" w:space="0" w:color="auto"/>
        <w:bottom w:val="none" w:sz="0" w:space="0" w:color="auto"/>
        <w:right w:val="none" w:sz="0" w:space="0" w:color="auto"/>
      </w:divBdr>
    </w:div>
    <w:div w:id="2071154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kumi.lv/ta/id/336956-pasvaldibu-likums"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2</Pages>
  <Words>4014</Words>
  <Characters>2288</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Zāle</dc:creator>
  <cp:keywords/>
  <dc:description/>
  <cp:lastModifiedBy>SarmiteMelle</cp:lastModifiedBy>
  <cp:revision>4</cp:revision>
  <dcterms:created xsi:type="dcterms:W3CDTF">2024-04-11T13:17:00Z</dcterms:created>
  <dcterms:modified xsi:type="dcterms:W3CDTF">2025-11-04T16:17:00Z</dcterms:modified>
</cp:coreProperties>
</file>