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45B8E" w14:textId="77777777" w:rsidR="0035406D" w:rsidRPr="0035406D" w:rsidRDefault="0035406D" w:rsidP="0035406D">
      <w:pPr>
        <w:rPr>
          <w:bCs/>
        </w:rPr>
      </w:pPr>
      <w:r w:rsidRPr="0035406D">
        <w:rPr>
          <w:bCs/>
        </w:rPr>
        <w:t>Madonas novada pašvaldības saistošie noteikumi Nr. _____</w:t>
      </w:r>
    </w:p>
    <w:p w14:paraId="1D993765" w14:textId="77777777" w:rsidR="0035406D" w:rsidRPr="0035406D" w:rsidRDefault="0035406D" w:rsidP="0035406D">
      <w:r w:rsidRPr="0035406D">
        <w:rPr>
          <w:bCs/>
        </w:rPr>
        <w:t>Madonā, 2025. gada ___. ______</w:t>
      </w:r>
      <w:r w:rsidRPr="0035406D">
        <w:t xml:space="preserve"> domes lēmums Nr. ___ (prot. Nr. ___, ___. p.)</w:t>
      </w:r>
    </w:p>
    <w:p w14:paraId="38CCF5D2" w14:textId="77777777" w:rsidR="00893C74" w:rsidRPr="00893C74" w:rsidRDefault="00893C74" w:rsidP="00893C74"/>
    <w:p w14:paraId="445E3C90" w14:textId="77777777" w:rsidR="00893C74" w:rsidRPr="00893C74" w:rsidRDefault="00893C74" w:rsidP="00893C74"/>
    <w:p w14:paraId="5FCC6CD1" w14:textId="29FF5B4C" w:rsidR="00893C74" w:rsidRPr="00893C74" w:rsidRDefault="00893C74" w:rsidP="0035406D">
      <w:pPr>
        <w:jc w:val="center"/>
        <w:rPr>
          <w:b/>
          <w:bCs/>
        </w:rPr>
      </w:pPr>
      <w:r w:rsidRPr="00893C74">
        <w:rPr>
          <w:b/>
          <w:bCs/>
        </w:rPr>
        <w:t>Pirmsskolas vecuma bērnu reģistrācijas, uzņemšanas, atskaitīšanas un diennakts uzraudzības pakalpojuma sniegšanas kārtība Madonas novada pašvaldības izglītības iestādēs, kas īsteno pirmsskolas izglītības programmas</w:t>
      </w:r>
    </w:p>
    <w:p w14:paraId="35669450" w14:textId="77777777" w:rsidR="00893C74" w:rsidRDefault="00893C74" w:rsidP="00893C74">
      <w:pPr>
        <w:jc w:val="right"/>
        <w:rPr>
          <w:i/>
          <w:iCs/>
        </w:rPr>
      </w:pPr>
    </w:p>
    <w:p w14:paraId="091D022A" w14:textId="45F72581" w:rsidR="00893C74" w:rsidRDefault="00893C74" w:rsidP="00893C74">
      <w:pPr>
        <w:jc w:val="right"/>
        <w:rPr>
          <w:i/>
          <w:iCs/>
        </w:rPr>
      </w:pPr>
      <w:r w:rsidRPr="00893C74">
        <w:rPr>
          <w:i/>
          <w:iCs/>
        </w:rPr>
        <w:t>Izdoti saskaņā ar</w:t>
      </w:r>
    </w:p>
    <w:p w14:paraId="4077843D" w14:textId="188D8B12" w:rsidR="00893C74" w:rsidRPr="00893C74" w:rsidRDefault="00893C74" w:rsidP="00893C74">
      <w:pPr>
        <w:jc w:val="right"/>
        <w:rPr>
          <w:i/>
          <w:iCs/>
        </w:rPr>
      </w:pPr>
      <w:r w:rsidRPr="00893C74">
        <w:rPr>
          <w:i/>
          <w:iCs/>
        </w:rPr>
        <w:t>Vispārējās izglītības likuma26. panta pirmo daļu</w:t>
      </w:r>
    </w:p>
    <w:p w14:paraId="5593387B" w14:textId="77777777" w:rsidR="00893C74" w:rsidRDefault="00893C74" w:rsidP="00893C74">
      <w:pPr>
        <w:rPr>
          <w:b/>
          <w:bCs/>
        </w:rPr>
      </w:pPr>
      <w:bookmarkStart w:id="0" w:name="n1"/>
      <w:bookmarkStart w:id="1" w:name="n-1042008"/>
      <w:bookmarkEnd w:id="0"/>
      <w:bookmarkEnd w:id="1"/>
    </w:p>
    <w:p w14:paraId="4418EABB" w14:textId="53314975" w:rsidR="00893C74" w:rsidRPr="00893C74" w:rsidRDefault="00893C74" w:rsidP="0035406D">
      <w:pPr>
        <w:jc w:val="center"/>
        <w:rPr>
          <w:b/>
          <w:bCs/>
        </w:rPr>
      </w:pPr>
      <w:r w:rsidRPr="00893C74">
        <w:rPr>
          <w:b/>
          <w:bCs/>
        </w:rPr>
        <w:t>I Vispārīgie jautājumi</w:t>
      </w:r>
    </w:p>
    <w:p w14:paraId="76E0F121" w14:textId="77777777" w:rsidR="0035406D" w:rsidRDefault="00893C74" w:rsidP="00893C74">
      <w:pPr>
        <w:pStyle w:val="Sarakstarindkopa"/>
        <w:numPr>
          <w:ilvl w:val="0"/>
          <w:numId w:val="3"/>
        </w:numPr>
        <w:ind w:left="426" w:hanging="426"/>
      </w:pPr>
      <w:bookmarkStart w:id="2" w:name="p1"/>
      <w:bookmarkStart w:id="3" w:name="p-1042009"/>
      <w:bookmarkEnd w:id="2"/>
      <w:bookmarkEnd w:id="3"/>
      <w:r w:rsidRPr="00893C74">
        <w:t>Noteikumi nosaka kārtību, kādā reģistrē, uzņem, atskaita un sniedz diennakts uzraudzības pakalpojumu bērniem Madonas novada pašvaldības (turpmāk – Pašvaldība) izglītības iestādēs, kas īsteno pirmsskolas izglītības programmas (turpmāk – Iestāde).</w:t>
      </w:r>
      <w:bookmarkStart w:id="4" w:name="p2"/>
      <w:bookmarkStart w:id="5" w:name="p-1042010"/>
      <w:bookmarkEnd w:id="4"/>
      <w:bookmarkEnd w:id="5"/>
    </w:p>
    <w:p w14:paraId="7A55B30E" w14:textId="77777777" w:rsidR="0035406D" w:rsidRDefault="00893C74" w:rsidP="00893C74">
      <w:pPr>
        <w:pStyle w:val="Sarakstarindkopa"/>
        <w:numPr>
          <w:ilvl w:val="0"/>
          <w:numId w:val="3"/>
        </w:numPr>
        <w:ind w:left="426" w:hanging="426"/>
      </w:pPr>
      <w:r w:rsidRPr="00893C74">
        <w:t>Bērnus ar redzes, dzirdes, valodas, garīgās veselības, fiziskās attīstības, jauktiem attīstības traucējumiem, garīgās attīstības, tai skaitā smagiem garīgās attīstības vai vairākiem smagiem garīgās attīstības traucējumiem un somatiskām saslimšanām uzņem speciālās izglītības programmās Ministru kabineta noteiktajā kārtībā, pamatojoties uz vecāku iesniegumu un pedagoģiski medicīniskās komisijas atzinumu, kurā norādīta bērnam ieteicamā izglītības programma.</w:t>
      </w:r>
      <w:bookmarkStart w:id="6" w:name="p3"/>
      <w:bookmarkStart w:id="7" w:name="p-1203127"/>
      <w:bookmarkEnd w:id="6"/>
      <w:bookmarkEnd w:id="7"/>
    </w:p>
    <w:p w14:paraId="0E00F6FD" w14:textId="77777777" w:rsidR="0035406D" w:rsidRDefault="00893C74" w:rsidP="00893C74">
      <w:pPr>
        <w:pStyle w:val="Sarakstarindkopa"/>
        <w:numPr>
          <w:ilvl w:val="0"/>
          <w:numId w:val="3"/>
        </w:numPr>
        <w:ind w:left="426" w:hanging="426"/>
      </w:pPr>
      <w:r w:rsidRPr="00893C74">
        <w:t>Iestādē uzņem bērnus no pusotra gada vecuma. Iestādes vadītājam</w:t>
      </w:r>
      <w:r w:rsidR="0035406D">
        <w:t xml:space="preserve"> </w:t>
      </w:r>
      <w:r w:rsidRPr="00893C74">
        <w:t>pieteikumu iesniegšanas secībā ir tiesības uzņemt bērnus, kas jaunāki par pusotru gadu, ja Iestādē ir brīvas vietas, Iestāde var nodrošināt atbilstošu higiēnas prasību nodrošināšanu, kā arī Iestāde ir izvērtējusi konkrētā bērna gatavību uzsākt Iestādes apmeklēšanu, tajā skaitā bērna pašapkalpošanās iemaņas. Pirmsskolas izglītības programmu (turpmāk – programma) bērni apgūst līdz pamatizglītības ieguves uzsākšanai. Atkarībā no veselības stāvokļa un psiholoģiskās sagatavotības programmas apguves laiku var pagarināt vai saīsināt par vienu gadu, pamatojoties uz vecāka vai bērna likumiskā pārstāvja (turpmāk – vecāki) iesniegumu un ģimenes ārsta vai psihologa atzinumu.</w:t>
      </w:r>
      <w:bookmarkStart w:id="8" w:name="p4"/>
      <w:bookmarkStart w:id="9" w:name="p-1042012"/>
      <w:bookmarkEnd w:id="8"/>
      <w:bookmarkEnd w:id="9"/>
    </w:p>
    <w:p w14:paraId="1DCBFC13" w14:textId="77777777" w:rsidR="0035406D" w:rsidRDefault="00893C74" w:rsidP="00893C74">
      <w:pPr>
        <w:pStyle w:val="Sarakstarindkopa"/>
        <w:numPr>
          <w:ilvl w:val="0"/>
          <w:numId w:val="3"/>
        </w:numPr>
        <w:ind w:left="426" w:hanging="426"/>
      </w:pPr>
      <w:r w:rsidRPr="00893C74">
        <w:t>Bērnu no piecu gadu vecuma sagatavošana pamatizglītības uzsākšanai ir obligāta. Bērnu obligāto sagatavošanu pamatizglītības apguvei uzsāk tā kalendārā gada 1. septembrī, kurā bērnam aprit pieci gadi.</w:t>
      </w:r>
      <w:bookmarkStart w:id="10" w:name="p5"/>
      <w:bookmarkStart w:id="11" w:name="p-1042013"/>
      <w:bookmarkEnd w:id="10"/>
      <w:bookmarkEnd w:id="11"/>
    </w:p>
    <w:p w14:paraId="2EAAE0D4" w14:textId="77777777" w:rsidR="0035406D" w:rsidRDefault="00893C74" w:rsidP="00893C74">
      <w:pPr>
        <w:pStyle w:val="Sarakstarindkopa"/>
        <w:numPr>
          <w:ilvl w:val="0"/>
          <w:numId w:val="3"/>
        </w:numPr>
        <w:ind w:left="426" w:hanging="426"/>
      </w:pPr>
      <w:r w:rsidRPr="00893C74">
        <w:t>Bērnam programmas apguvi nodrošina tikai vienā Iestādē.</w:t>
      </w:r>
      <w:bookmarkStart w:id="12" w:name="p6"/>
      <w:bookmarkStart w:id="13" w:name="p-1042014"/>
      <w:bookmarkEnd w:id="12"/>
      <w:bookmarkEnd w:id="13"/>
    </w:p>
    <w:p w14:paraId="098C46CA" w14:textId="77777777" w:rsidR="0035406D" w:rsidRDefault="00893C74" w:rsidP="00893C74">
      <w:pPr>
        <w:pStyle w:val="Sarakstarindkopa"/>
        <w:numPr>
          <w:ilvl w:val="0"/>
          <w:numId w:val="3"/>
        </w:numPr>
        <w:ind w:left="426" w:hanging="426"/>
      </w:pPr>
      <w:r w:rsidRPr="00893C74">
        <w:t xml:space="preserve">Iestāde programmas īstenošanu plāno un organizē divos posmos. Laikposmā no 1. septembra līdz 31. maijam nodrošina mācību procesu valsts pirmsskolas izglītības vadlīnijās noteiktā pirmsskolas izglītības obligātā satura īstenošanai un bērnam plānoto sasniedzamo rezultātu apguvei, laikposmā no 1. jūnija līdz 31. augustam nodrošina mācību procesu bērna vispusīgas attīstības un iepriekšējā laikposmā iegūto zināšanu, izpratnes, </w:t>
      </w:r>
      <w:proofErr w:type="spellStart"/>
      <w:r w:rsidRPr="00893C74">
        <w:t>pamatprasmju</w:t>
      </w:r>
      <w:proofErr w:type="spellEnd"/>
      <w:r w:rsidRPr="00893C74">
        <w:t xml:space="preserve"> un caurviju prasmju, kā arī vērtībās balstītu tikumu un ieradumu nostiprināšanai.</w:t>
      </w:r>
      <w:bookmarkStart w:id="14" w:name="p7"/>
      <w:bookmarkStart w:id="15" w:name="p-1042015"/>
      <w:bookmarkEnd w:id="14"/>
      <w:bookmarkEnd w:id="15"/>
    </w:p>
    <w:p w14:paraId="17E58F30" w14:textId="2A39E17D" w:rsidR="00893C74" w:rsidRDefault="00893C74" w:rsidP="00893C74">
      <w:pPr>
        <w:pStyle w:val="Sarakstarindkopa"/>
        <w:numPr>
          <w:ilvl w:val="0"/>
          <w:numId w:val="3"/>
        </w:numPr>
        <w:ind w:left="426" w:hanging="426"/>
      </w:pPr>
      <w:r w:rsidRPr="00893C74">
        <w:t>Pašvaldība nosaka minimālo bērnu skaitu Iestādes grupā. Maksimāli pieļaujamais bērnu skaits grupā (tajā skaitā vasaras mēnešos) tiek noteikts saskaņā ar Ministru kabineta noteikumos noteiktajām higiēnas prasībām izglītības iestādēm, kas īsteno pirmsskolas izglītības programmas.</w:t>
      </w:r>
    </w:p>
    <w:p w14:paraId="236517DB" w14:textId="77777777" w:rsidR="0035406D" w:rsidRPr="00893C74" w:rsidRDefault="0035406D" w:rsidP="0035406D">
      <w:pPr>
        <w:pStyle w:val="Sarakstarindkopa"/>
        <w:ind w:left="426"/>
      </w:pPr>
    </w:p>
    <w:p w14:paraId="5CB2E7DF" w14:textId="496C1A14" w:rsidR="00893C74" w:rsidRPr="00893C74" w:rsidRDefault="00893C74" w:rsidP="0035406D">
      <w:pPr>
        <w:jc w:val="center"/>
        <w:rPr>
          <w:b/>
          <w:bCs/>
        </w:rPr>
      </w:pPr>
      <w:bookmarkStart w:id="16" w:name="n2"/>
      <w:bookmarkStart w:id="17" w:name="n-1042016"/>
      <w:bookmarkEnd w:id="16"/>
      <w:bookmarkEnd w:id="17"/>
      <w:r w:rsidRPr="00893C74">
        <w:rPr>
          <w:b/>
          <w:bCs/>
        </w:rPr>
        <w:t>II Pieteikumu reģistrācijas kārtība</w:t>
      </w:r>
    </w:p>
    <w:p w14:paraId="2CD27506" w14:textId="77777777" w:rsidR="0035406D" w:rsidRDefault="00893C74" w:rsidP="00893C74">
      <w:pPr>
        <w:pStyle w:val="Sarakstarindkopa"/>
        <w:numPr>
          <w:ilvl w:val="0"/>
          <w:numId w:val="3"/>
        </w:numPr>
        <w:ind w:left="426" w:hanging="426"/>
      </w:pPr>
      <w:bookmarkStart w:id="18" w:name="p8"/>
      <w:bookmarkStart w:id="19" w:name="p-1203128"/>
      <w:bookmarkEnd w:id="18"/>
      <w:bookmarkEnd w:id="19"/>
      <w:r w:rsidRPr="00893C74">
        <w:t>Bērnu reģistrācijas pieteikumu iesniegšana notiek visu kalendāro gadu no bērna reģistrēšanas (personas koda piešķiršanas) brīža līdz pamatizglītības uzsākšanai. Lai pieteiktu bērnu uzņemšanai Iestādē, vecāks iesniedz pieteikumu klātienē Iestādē, kādā no pašvaldības klientu apkalpošanas centriem vai elektroniski pakalpojumu portālā epakalpojumi.lv.</w:t>
      </w:r>
      <w:bookmarkStart w:id="20" w:name="p9"/>
      <w:bookmarkStart w:id="21" w:name="p-1203129"/>
      <w:bookmarkEnd w:id="20"/>
      <w:bookmarkEnd w:id="21"/>
    </w:p>
    <w:p w14:paraId="4205D1DB" w14:textId="77777777" w:rsidR="0035406D" w:rsidRDefault="00893C74" w:rsidP="00893C74">
      <w:pPr>
        <w:pStyle w:val="Sarakstarindkopa"/>
        <w:numPr>
          <w:ilvl w:val="0"/>
          <w:numId w:val="3"/>
        </w:numPr>
        <w:ind w:left="426" w:hanging="426"/>
      </w:pPr>
      <w:r w:rsidRPr="00893C74">
        <w:lastRenderedPageBreak/>
        <w:t>Reģistrējot bērnu elektroniski, vecāki izmanto pašvaldības elektronisko pakalpojumu portālu epakalpojumi.lv, aizpildot pieteikumu "Reģistrēt bērnu pašvaldības pirmsskolas izglītības iestāžu rindā".</w:t>
      </w:r>
      <w:bookmarkStart w:id="22" w:name="p10"/>
      <w:bookmarkStart w:id="23" w:name="p-1203130"/>
      <w:bookmarkEnd w:id="22"/>
      <w:bookmarkEnd w:id="23"/>
    </w:p>
    <w:p w14:paraId="516B3D72" w14:textId="77777777" w:rsidR="0035406D" w:rsidRDefault="00893C74" w:rsidP="00893C74">
      <w:pPr>
        <w:pStyle w:val="Sarakstarindkopa"/>
        <w:numPr>
          <w:ilvl w:val="0"/>
          <w:numId w:val="3"/>
        </w:numPr>
        <w:ind w:left="426" w:hanging="426"/>
      </w:pPr>
      <w:r w:rsidRPr="00893C74">
        <w:t>Saistošo noteikumu izpildei tiek pārbaudīti personas dati Iedzīvotāju reģistrā un Valsts izglītības informācijas sistēmā. Reģistrācijas pieteikumam pievienojami tie dokumenti, par kuriem informācija nav pieejama pašvaldības rīcībā esošajos pašvaldības un valsts datu reģistros, ja tie ietekmē saskaņā ar šiem noteikumiem bērna reģistrāciju un uzņemšanu izglītības iestādē.</w:t>
      </w:r>
      <w:bookmarkStart w:id="24" w:name="p11"/>
      <w:bookmarkStart w:id="25" w:name="p-1042020"/>
      <w:bookmarkEnd w:id="24"/>
      <w:bookmarkEnd w:id="25"/>
    </w:p>
    <w:p w14:paraId="0E906074" w14:textId="77777777" w:rsidR="0035406D" w:rsidRDefault="00893C74" w:rsidP="00893C74">
      <w:pPr>
        <w:pStyle w:val="Sarakstarindkopa"/>
        <w:numPr>
          <w:ilvl w:val="0"/>
          <w:numId w:val="3"/>
        </w:numPr>
        <w:ind w:left="426" w:hanging="426"/>
      </w:pPr>
      <w:r w:rsidRPr="00893C74">
        <w:t>Bērna likumiskie pārstāvji, kas nav vecāki, reģistrācijas pieteikumu iesniedz tikai klātienē Iestādē un papildus savas personas apliecinošam dokumentam un bērna dzimšanas apliecībai uzrāda arī atbilstošu bāriņtiesas lēmumu vai pilnvaru.</w:t>
      </w:r>
      <w:bookmarkStart w:id="26" w:name="p12"/>
      <w:bookmarkStart w:id="27" w:name="p-1203131"/>
      <w:bookmarkEnd w:id="26"/>
      <w:bookmarkEnd w:id="27"/>
    </w:p>
    <w:p w14:paraId="488B98B0" w14:textId="77777777" w:rsidR="0035406D" w:rsidRDefault="00893C74" w:rsidP="00893C74">
      <w:pPr>
        <w:pStyle w:val="Sarakstarindkopa"/>
        <w:numPr>
          <w:ilvl w:val="0"/>
          <w:numId w:val="3"/>
        </w:numPr>
        <w:ind w:left="426" w:hanging="426"/>
      </w:pPr>
      <w:r w:rsidRPr="00893C74">
        <w:t>Pieteikumus reģistrē un elektronisko pakalpojumu sistēmā kārto hronoloģiskā secībā.</w:t>
      </w:r>
      <w:bookmarkStart w:id="28" w:name="p13"/>
      <w:bookmarkStart w:id="29" w:name="p-1203132"/>
      <w:bookmarkEnd w:id="28"/>
      <w:bookmarkEnd w:id="29"/>
    </w:p>
    <w:p w14:paraId="14632B1F" w14:textId="77777777" w:rsidR="0035406D" w:rsidRDefault="00893C74" w:rsidP="00893C74">
      <w:pPr>
        <w:pStyle w:val="Sarakstarindkopa"/>
        <w:numPr>
          <w:ilvl w:val="0"/>
          <w:numId w:val="3"/>
        </w:numPr>
        <w:ind w:left="426" w:hanging="426"/>
      </w:pPr>
      <w:r w:rsidRPr="00893C74">
        <w:t>Pēc pieteikuma reģistrācijas un pēc vecāka pieprasījuma pieteikuma reģistrētājs pieteikumu izdrukā un izsniedz vecākiem. Ja pieteikums reģistrēts klātienē kādā no pašvaldības klientu apkalpošanas centriem un tam klāt pievienoti papildu dokumenti, pieteikuma reģistrētājs nodrošina to nodošanu pieteikumā norādītajai izglītības iestādei.</w:t>
      </w:r>
      <w:bookmarkStart w:id="30" w:name="p14"/>
      <w:bookmarkStart w:id="31" w:name="p-1042023"/>
      <w:bookmarkEnd w:id="30"/>
      <w:bookmarkEnd w:id="31"/>
    </w:p>
    <w:p w14:paraId="2F8F48E2" w14:textId="77777777" w:rsidR="0035406D" w:rsidRDefault="0035406D" w:rsidP="00893C74">
      <w:pPr>
        <w:pStyle w:val="Sarakstarindkopa"/>
        <w:numPr>
          <w:ilvl w:val="0"/>
          <w:numId w:val="3"/>
        </w:numPr>
        <w:ind w:left="426" w:hanging="426"/>
      </w:pPr>
      <w:r>
        <w:t>J</w:t>
      </w:r>
      <w:r w:rsidR="00893C74" w:rsidRPr="00893C74">
        <w:t>a pēc pieteikuma aizpildīšanas ir radušās izmaiņas norādītajā informācijā, vecāku pienākums ir par to informēt Iestādi.</w:t>
      </w:r>
      <w:bookmarkStart w:id="32" w:name="p15"/>
      <w:bookmarkStart w:id="33" w:name="p-1203133"/>
      <w:bookmarkEnd w:id="32"/>
      <w:bookmarkEnd w:id="33"/>
    </w:p>
    <w:p w14:paraId="38B64231" w14:textId="3613C592" w:rsidR="00893C74" w:rsidRPr="00893C74" w:rsidRDefault="00893C74" w:rsidP="00893C74">
      <w:pPr>
        <w:pStyle w:val="Sarakstarindkopa"/>
        <w:numPr>
          <w:ilvl w:val="0"/>
          <w:numId w:val="3"/>
        </w:numPr>
        <w:ind w:left="426" w:hanging="426"/>
      </w:pPr>
      <w:r w:rsidRPr="00893C74">
        <w:t>Vecāki reģistrācijas pieteikumu var anulēt elektroniski pakalpojumu portālā epakalpojumi.lv vai iesniedzot attiecīgu iesniegumu Iestādes vadītājam.</w:t>
      </w:r>
    </w:p>
    <w:p w14:paraId="3F3AB1E8" w14:textId="77777777" w:rsidR="0035406D" w:rsidRPr="0035406D" w:rsidRDefault="0035406D" w:rsidP="00893C74">
      <w:bookmarkStart w:id="34" w:name="n3"/>
      <w:bookmarkStart w:id="35" w:name="n-1042025"/>
      <w:bookmarkEnd w:id="34"/>
      <w:bookmarkEnd w:id="35"/>
    </w:p>
    <w:p w14:paraId="448C64A3" w14:textId="4B7B0498" w:rsidR="00893C74" w:rsidRPr="00893C74" w:rsidRDefault="00893C74" w:rsidP="0035406D">
      <w:pPr>
        <w:jc w:val="center"/>
        <w:rPr>
          <w:b/>
          <w:bCs/>
        </w:rPr>
      </w:pPr>
      <w:r w:rsidRPr="00893C74">
        <w:rPr>
          <w:b/>
          <w:bCs/>
        </w:rPr>
        <w:t>III Bērnu uzņemšanas un grupu komplektēšanas kārtība</w:t>
      </w:r>
    </w:p>
    <w:p w14:paraId="35DE36E5" w14:textId="77777777" w:rsidR="0035406D" w:rsidRDefault="00893C74" w:rsidP="00893C74">
      <w:pPr>
        <w:pStyle w:val="Sarakstarindkopa"/>
        <w:numPr>
          <w:ilvl w:val="0"/>
          <w:numId w:val="3"/>
        </w:numPr>
        <w:ind w:left="426" w:hanging="426"/>
      </w:pPr>
      <w:bookmarkStart w:id="36" w:name="p16"/>
      <w:bookmarkStart w:id="37" w:name="p-1203134"/>
      <w:bookmarkEnd w:id="36"/>
      <w:bookmarkEnd w:id="37"/>
      <w:r w:rsidRPr="00893C74">
        <w:t>Iestādes vadītājs elektroniski izveido pretendentu sarakstu un informē bērnu vecāku par iespēju uzņemt bērnu Iestādē, izmantojot reģistrācijas pieteikumā norādīto saziņas formu.</w:t>
      </w:r>
      <w:bookmarkStart w:id="38" w:name="p17"/>
      <w:bookmarkStart w:id="39" w:name="p-1042027"/>
      <w:bookmarkEnd w:id="38"/>
      <w:bookmarkEnd w:id="39"/>
    </w:p>
    <w:p w14:paraId="0A6F65C2" w14:textId="77777777" w:rsidR="0035406D" w:rsidRDefault="00893C74" w:rsidP="00893C74">
      <w:pPr>
        <w:pStyle w:val="Sarakstarindkopa"/>
        <w:numPr>
          <w:ilvl w:val="0"/>
          <w:numId w:val="3"/>
        </w:numPr>
        <w:ind w:left="426" w:hanging="426"/>
      </w:pPr>
      <w:r w:rsidRPr="00893C74">
        <w:t>Ja Iestādē ir brīvas vietas, tad Iestādes vadītājs turpina bērnu uzņemšanu visa kalendārā gada laikā, piedāvājot vietu pieteikumu reģistrācijas secībā nākamajiem bērniem.</w:t>
      </w:r>
      <w:bookmarkStart w:id="40" w:name="p18"/>
      <w:bookmarkStart w:id="41" w:name="p-1042028"/>
      <w:bookmarkEnd w:id="40"/>
      <w:bookmarkEnd w:id="41"/>
    </w:p>
    <w:p w14:paraId="52FC5901" w14:textId="77777777" w:rsidR="0035406D" w:rsidRDefault="00893C74" w:rsidP="00893C74">
      <w:pPr>
        <w:pStyle w:val="Sarakstarindkopa"/>
        <w:numPr>
          <w:ilvl w:val="0"/>
          <w:numId w:val="3"/>
        </w:numPr>
        <w:ind w:left="426" w:hanging="426"/>
      </w:pPr>
      <w:r w:rsidRPr="00893C74">
        <w:t>Bērnus Iestādē uzņem šādā secībā:</w:t>
      </w:r>
    </w:p>
    <w:p w14:paraId="5DE47D9D" w14:textId="77777777" w:rsidR="0035406D" w:rsidRDefault="00893C74" w:rsidP="00893C74">
      <w:pPr>
        <w:pStyle w:val="Sarakstarindkopa"/>
        <w:numPr>
          <w:ilvl w:val="1"/>
          <w:numId w:val="3"/>
        </w:numPr>
        <w:ind w:left="1134" w:hanging="708"/>
      </w:pPr>
      <w:r w:rsidRPr="00893C74">
        <w:t>obligātās izglītības vecumā esošie bērni;</w:t>
      </w:r>
    </w:p>
    <w:p w14:paraId="7A73EE17" w14:textId="77777777" w:rsidR="0035406D" w:rsidRDefault="00893C74" w:rsidP="00893C74">
      <w:pPr>
        <w:pStyle w:val="Sarakstarindkopa"/>
        <w:numPr>
          <w:ilvl w:val="1"/>
          <w:numId w:val="3"/>
        </w:numPr>
        <w:ind w:left="1134" w:hanging="708"/>
      </w:pPr>
      <w:r w:rsidRPr="00893C74">
        <w:t>normatīvajos aktos noteikto kategoriju darbinieku bērni, ja ir izziņa no vecāka darba vietas;</w:t>
      </w:r>
    </w:p>
    <w:p w14:paraId="53FC1B06" w14:textId="77777777" w:rsidR="0035406D" w:rsidRDefault="00893C74" w:rsidP="00893C74">
      <w:pPr>
        <w:pStyle w:val="Sarakstarindkopa"/>
        <w:numPr>
          <w:ilvl w:val="1"/>
          <w:numId w:val="3"/>
        </w:numPr>
        <w:ind w:left="1134" w:hanging="708"/>
      </w:pPr>
      <w:r w:rsidRPr="00893C74">
        <w:t>bērni, kuru vecāki strādā attiecīgajā Iestādē;</w:t>
      </w:r>
    </w:p>
    <w:p w14:paraId="3563ACB6" w14:textId="77777777" w:rsidR="0035406D" w:rsidRDefault="00893C74" w:rsidP="00893C74">
      <w:pPr>
        <w:pStyle w:val="Sarakstarindkopa"/>
        <w:numPr>
          <w:ilvl w:val="1"/>
          <w:numId w:val="3"/>
        </w:numPr>
        <w:ind w:left="1134" w:hanging="708"/>
      </w:pPr>
      <w:r w:rsidRPr="00893C74">
        <w:t>bērni bāreņi un bērni, kuriem nodibināta aizbildniecība;</w:t>
      </w:r>
    </w:p>
    <w:p w14:paraId="53E8C2B4" w14:textId="77777777" w:rsidR="0035406D" w:rsidRDefault="00893C74" w:rsidP="00893C74">
      <w:pPr>
        <w:pStyle w:val="Sarakstarindkopa"/>
        <w:numPr>
          <w:ilvl w:val="1"/>
          <w:numId w:val="3"/>
        </w:numPr>
        <w:ind w:left="1134" w:hanging="708"/>
      </w:pPr>
      <w:r w:rsidRPr="00893C74">
        <w:t>bērni, kuru brāļi vai māsas apmeklē attiecīgo Iestādi;</w:t>
      </w:r>
    </w:p>
    <w:p w14:paraId="402F39F3" w14:textId="77777777" w:rsidR="0035406D" w:rsidRDefault="00893C74" w:rsidP="00893C74">
      <w:pPr>
        <w:pStyle w:val="Sarakstarindkopa"/>
        <w:numPr>
          <w:ilvl w:val="1"/>
          <w:numId w:val="3"/>
        </w:numPr>
        <w:ind w:left="1134" w:hanging="708"/>
      </w:pPr>
      <w:r w:rsidRPr="00893C74">
        <w:t>bērni no ģimenēm, kam ir trūcīgās vai maznodrošinātās ģimenes statuss;</w:t>
      </w:r>
    </w:p>
    <w:p w14:paraId="1878C1FE" w14:textId="77777777" w:rsidR="0035406D" w:rsidRDefault="00893C74" w:rsidP="00893C74">
      <w:pPr>
        <w:pStyle w:val="Sarakstarindkopa"/>
        <w:numPr>
          <w:ilvl w:val="1"/>
          <w:numId w:val="3"/>
        </w:numPr>
        <w:ind w:left="1134" w:hanging="708"/>
      </w:pPr>
      <w:proofErr w:type="spellStart"/>
      <w:r w:rsidRPr="00893C74">
        <w:t>daudzbērnu</w:t>
      </w:r>
      <w:proofErr w:type="spellEnd"/>
      <w:r w:rsidRPr="00893C74">
        <w:t xml:space="preserve"> (trīs un vairāk bērni) ģimenes bērni (tajā skaitā, ja vienā mājsaimniecībā ir </w:t>
      </w:r>
      <w:proofErr w:type="spellStart"/>
      <w:r w:rsidRPr="00893C74">
        <w:t>ārpusģimenes</w:t>
      </w:r>
      <w:proofErr w:type="spellEnd"/>
      <w:r w:rsidRPr="00893C74">
        <w:t xml:space="preserve"> aprūpē vai aizbildniecībā esoši bērni);</w:t>
      </w:r>
    </w:p>
    <w:p w14:paraId="18011039" w14:textId="77777777" w:rsidR="0035406D" w:rsidRDefault="00893C74" w:rsidP="00893C74">
      <w:pPr>
        <w:pStyle w:val="Sarakstarindkopa"/>
        <w:numPr>
          <w:ilvl w:val="1"/>
          <w:numId w:val="3"/>
        </w:numPr>
        <w:ind w:left="1134" w:hanging="708"/>
      </w:pPr>
      <w:r w:rsidRPr="00893C74">
        <w:t>bērni, kuru dzīvesvieta deklarēta tajā Pašvaldības administratīvajā teritorijā (pagastā, pilsētā), kurā atrodas izglītības iestāde;</w:t>
      </w:r>
    </w:p>
    <w:p w14:paraId="66DE2295" w14:textId="77777777" w:rsidR="0035406D" w:rsidRDefault="00893C74" w:rsidP="00893C74">
      <w:pPr>
        <w:pStyle w:val="Sarakstarindkopa"/>
        <w:numPr>
          <w:ilvl w:val="1"/>
          <w:numId w:val="3"/>
        </w:numPr>
        <w:ind w:left="1134" w:hanging="708"/>
      </w:pPr>
      <w:r w:rsidRPr="00893C74">
        <w:t>Pašvaldības administratīvajā teritorijā deklarētie bērni;</w:t>
      </w:r>
    </w:p>
    <w:p w14:paraId="100B6C97" w14:textId="315D6450" w:rsidR="00893C74" w:rsidRPr="00893C74" w:rsidRDefault="00893C74" w:rsidP="00893C74">
      <w:pPr>
        <w:pStyle w:val="Sarakstarindkopa"/>
        <w:numPr>
          <w:ilvl w:val="1"/>
          <w:numId w:val="3"/>
        </w:numPr>
        <w:ind w:left="1134" w:hanging="708"/>
      </w:pPr>
      <w:r w:rsidRPr="00893C74">
        <w:t>bērni, kuru deklarētā dzīvesvieta nav Pašvaldības administratīvajā teritorijā.</w:t>
      </w:r>
    </w:p>
    <w:p w14:paraId="26410998" w14:textId="77777777" w:rsidR="0035406D" w:rsidRDefault="00893C74" w:rsidP="00893C74">
      <w:pPr>
        <w:pStyle w:val="Sarakstarindkopa"/>
        <w:numPr>
          <w:ilvl w:val="0"/>
          <w:numId w:val="3"/>
        </w:numPr>
        <w:ind w:left="426" w:hanging="426"/>
      </w:pPr>
      <w:bookmarkStart w:id="42" w:name="p19"/>
      <w:bookmarkStart w:id="43" w:name="p-1042029"/>
      <w:bookmarkEnd w:id="42"/>
      <w:bookmarkEnd w:id="43"/>
      <w:r w:rsidRPr="00893C74">
        <w:t>Bērni no citām pašvaldībām tiek uzņemti tikai tad, ja ar vietām ir nodrošināti Pašvaldības administratīvajā teritorijā deklarētie bērni.</w:t>
      </w:r>
      <w:bookmarkStart w:id="44" w:name="p20"/>
      <w:bookmarkStart w:id="45" w:name="p-1042030"/>
      <w:bookmarkEnd w:id="44"/>
      <w:bookmarkEnd w:id="45"/>
    </w:p>
    <w:p w14:paraId="0F7A5012" w14:textId="77777777" w:rsidR="0035406D" w:rsidRDefault="00893C74" w:rsidP="00893C74">
      <w:pPr>
        <w:pStyle w:val="Sarakstarindkopa"/>
        <w:numPr>
          <w:ilvl w:val="0"/>
          <w:numId w:val="3"/>
        </w:numPr>
        <w:ind w:left="426" w:hanging="426"/>
      </w:pPr>
      <w:r w:rsidRPr="00893C74">
        <w:t>Lai bērnu uzņemtu Iestādē, vecāki noslēdz līgumu ar Iestādi par bērnam sniedzamajiem pakalpojumiem. Bērna medicīnisko karti (veidlapa 026/u) vecāki Iestādē iesniedz ne vēlāk par brīdi, kad bērns uzsāk Iestādes apmeklēšanu.</w:t>
      </w:r>
      <w:bookmarkStart w:id="46" w:name="p21"/>
      <w:bookmarkStart w:id="47" w:name="p-1042031"/>
      <w:bookmarkEnd w:id="46"/>
      <w:bookmarkEnd w:id="47"/>
    </w:p>
    <w:p w14:paraId="50B65084" w14:textId="77777777" w:rsidR="0035406D" w:rsidRDefault="00893C74" w:rsidP="00893C74">
      <w:pPr>
        <w:pStyle w:val="Sarakstarindkopa"/>
        <w:numPr>
          <w:ilvl w:val="0"/>
          <w:numId w:val="3"/>
        </w:numPr>
        <w:ind w:left="426" w:hanging="426"/>
      </w:pPr>
      <w:r w:rsidRPr="00893C74">
        <w:t>Līguma saturu par bērnam sniedzamajiem pakalpojumiem Iestādēs apstiprina Pašvaldības izpilddirektors. Līguma paraugi pieejami tīmekļa vietnē www.madona.lv sadaļā "Izglītība". Pašvaldības izpilddirektors saskaņo izmaiņas Iestādes līgumā, ja apstiprinātā līguma saturs neatbilst konkrētās Iestādes darbības specifikai.</w:t>
      </w:r>
      <w:bookmarkStart w:id="48" w:name="p22"/>
      <w:bookmarkStart w:id="49" w:name="p-1042032"/>
      <w:bookmarkEnd w:id="48"/>
      <w:bookmarkEnd w:id="49"/>
    </w:p>
    <w:p w14:paraId="7A2743C3" w14:textId="77777777" w:rsidR="0035406D" w:rsidRDefault="00893C74" w:rsidP="00893C74">
      <w:pPr>
        <w:pStyle w:val="Sarakstarindkopa"/>
        <w:numPr>
          <w:ilvl w:val="0"/>
          <w:numId w:val="3"/>
        </w:numPr>
        <w:ind w:left="426" w:hanging="426"/>
      </w:pPr>
      <w:r w:rsidRPr="00893C74">
        <w:t xml:space="preserve">Iestādes vadītājs ir atbildīgs par grupu komplektēšanu līdz 31. augustam, izdodot rīkojumu par uzņemšanu, veicot attiecīgās izmaiņas Valsts izglītības informācijas sistēmas datu bāzē un nepieciešamības gadījumā rakstiski informējot bērna vecāku par atteikumu uzņemt bērnu </w:t>
      </w:r>
      <w:r w:rsidRPr="00893C74">
        <w:lastRenderedPageBreak/>
        <w:t>Iestādē. Iestādes vadītājs izmaiņas attiecībā uz bērnu uzņemšanu Valsts izglītības informācijas sistēmas datu bāzē veic pēc nepieciešamības visa kalendārā gada laikā, ievērojot normatīvajos aktos noteiktos gadījumus un termiņus.</w:t>
      </w:r>
      <w:bookmarkStart w:id="50" w:name="p23"/>
      <w:bookmarkStart w:id="51" w:name="p-1042033"/>
      <w:bookmarkEnd w:id="50"/>
      <w:bookmarkEnd w:id="51"/>
    </w:p>
    <w:p w14:paraId="466CE3EB" w14:textId="77777777" w:rsidR="0035406D" w:rsidRDefault="00893C74" w:rsidP="00893C74">
      <w:pPr>
        <w:pStyle w:val="Sarakstarindkopa"/>
        <w:numPr>
          <w:ilvl w:val="0"/>
          <w:numId w:val="3"/>
        </w:numPr>
        <w:ind w:left="426" w:hanging="426"/>
      </w:pPr>
      <w:r w:rsidRPr="00893C74">
        <w:t>Pamatojoties uz vecāka iesniegumu, bērnam ir tiesības neapmeklēt Iestādi laika posmā, kas nav garāks par vienu kalendāro gadu, saglabājot vietu. Šajā gadījumā Iestādes vadītājs rīkojas saskaņā ar šo noteikumu 17. punktu.</w:t>
      </w:r>
      <w:bookmarkStart w:id="52" w:name="p23_1"/>
      <w:bookmarkStart w:id="53" w:name="p-1096678"/>
      <w:bookmarkEnd w:id="52"/>
      <w:bookmarkEnd w:id="53"/>
    </w:p>
    <w:p w14:paraId="190EA580" w14:textId="77777777" w:rsidR="0035406D" w:rsidRDefault="00893C74" w:rsidP="00893C74">
      <w:pPr>
        <w:pStyle w:val="Sarakstarindkopa"/>
        <w:numPr>
          <w:ilvl w:val="0"/>
          <w:numId w:val="3"/>
        </w:numPr>
        <w:ind w:left="426" w:hanging="426"/>
      </w:pPr>
      <w:r w:rsidRPr="00893C74">
        <w:t xml:space="preserve">Iestādei ir tiesības vasaras mēnešos darbinieku atvaļinājuma laikā pārtraukt pedagoģisko procesu no divām līdz četrām nedēļām, trīs mēnešus iepriekš rakstveidā aptaujājot bērnu likumiskos pārstāvjus par bērna aprūpes nepieciešamību Iestādes pedagoģiskā procesa pārtraukuma laikā. Iestādes vadītājs pedagoģiskā procesa pārtraukšanu saskaņo ar Pašvaldības iestādes "Madonas novada Centrālā administrācija" Izglītības </w:t>
      </w:r>
      <w:r w:rsidR="0035406D">
        <w:t>pārvaldi</w:t>
      </w:r>
      <w:r w:rsidRPr="00893C74">
        <w:t>.</w:t>
      </w:r>
      <w:bookmarkStart w:id="54" w:name="p24"/>
      <w:bookmarkStart w:id="55" w:name="p-1042034"/>
      <w:bookmarkEnd w:id="54"/>
      <w:bookmarkEnd w:id="55"/>
    </w:p>
    <w:p w14:paraId="380E2F23" w14:textId="77777777" w:rsidR="0035406D" w:rsidRDefault="00893C74" w:rsidP="00893C74">
      <w:pPr>
        <w:pStyle w:val="Sarakstarindkopa"/>
        <w:numPr>
          <w:ilvl w:val="0"/>
          <w:numId w:val="3"/>
        </w:numPr>
        <w:ind w:left="426" w:hanging="426"/>
      </w:pPr>
      <w:r w:rsidRPr="00893C74">
        <w:t>Ja vecāki vēlas mainīt vai pārtraukt bērna uzturēšanos Iestādē, vecāki iesniedz Iestādes vadītājam rakstisku iesniegumu.</w:t>
      </w:r>
      <w:bookmarkStart w:id="56" w:name="p25"/>
      <w:bookmarkStart w:id="57" w:name="p-1042035"/>
      <w:bookmarkEnd w:id="56"/>
      <w:bookmarkEnd w:id="57"/>
    </w:p>
    <w:p w14:paraId="07B37CAF" w14:textId="7F493F4B" w:rsidR="00893C74" w:rsidRPr="00893C74" w:rsidRDefault="00893C74" w:rsidP="00893C74">
      <w:pPr>
        <w:pStyle w:val="Sarakstarindkopa"/>
        <w:numPr>
          <w:ilvl w:val="0"/>
          <w:numId w:val="3"/>
        </w:numPr>
        <w:ind w:left="426" w:hanging="426"/>
      </w:pPr>
      <w:r w:rsidRPr="00893C74">
        <w:t xml:space="preserve">Ja vecāks programmas apguvi savam bērnam izvēlas privātā izglītības iestādē un pretendē uz Pašvaldības atbalstu privātās pirmsskolas izglītības pakalpojuma nodrošināšanai, viņš ar iesniegumu vēršas Pašvaldībā. Pašvaldībai ir tiesības piedāvāt vietu Iestādē, kas ir tuvāk bērna deklarētajai dzīvesvietai nekā vecāka izvēlētā privātā izglītības iestāde. Bērna deklarētai dzīvesvietai tuvākās izglītības iestādes attālumu noteikšanai izmantojams tīmekļu karšu serviss Google </w:t>
      </w:r>
      <w:proofErr w:type="spellStart"/>
      <w:r w:rsidRPr="00893C74">
        <w:t>Maps</w:t>
      </w:r>
      <w:proofErr w:type="spellEnd"/>
      <w:r w:rsidRPr="00893C74">
        <w:t>. Ja vecāks no vietas Iestādē atsakās, atbalstu privātās pirmsskolas izglītības pakalpojuma saņemšanai privātajā izglītības iestādē nepiešķir.</w:t>
      </w:r>
    </w:p>
    <w:p w14:paraId="31CE26ED" w14:textId="77777777" w:rsidR="0052026C" w:rsidRPr="0052026C" w:rsidRDefault="0052026C" w:rsidP="00893C74">
      <w:bookmarkStart w:id="58" w:name="n4"/>
      <w:bookmarkStart w:id="59" w:name="n-1042036"/>
      <w:bookmarkEnd w:id="58"/>
      <w:bookmarkEnd w:id="59"/>
    </w:p>
    <w:p w14:paraId="0BC2FE86" w14:textId="47CE2C01" w:rsidR="00893C74" w:rsidRPr="00893C74" w:rsidRDefault="00893C74" w:rsidP="0052026C">
      <w:pPr>
        <w:jc w:val="center"/>
        <w:rPr>
          <w:b/>
          <w:bCs/>
        </w:rPr>
      </w:pPr>
      <w:r w:rsidRPr="00893C74">
        <w:rPr>
          <w:b/>
          <w:bCs/>
        </w:rPr>
        <w:t>IV Diennakts uzraudzības pakalpojuma sniegšanas kārtība</w:t>
      </w:r>
    </w:p>
    <w:p w14:paraId="67F6EEF5" w14:textId="77777777" w:rsidR="0052026C" w:rsidRDefault="00893C74" w:rsidP="00893C74">
      <w:pPr>
        <w:pStyle w:val="Sarakstarindkopa"/>
        <w:numPr>
          <w:ilvl w:val="0"/>
          <w:numId w:val="3"/>
        </w:numPr>
        <w:ind w:left="426" w:hanging="426"/>
      </w:pPr>
      <w:bookmarkStart w:id="60" w:name="p26"/>
      <w:bookmarkStart w:id="61" w:name="p-1042037"/>
      <w:bookmarkEnd w:id="60"/>
      <w:bookmarkEnd w:id="61"/>
      <w:r w:rsidRPr="00893C74">
        <w:t>Iestāde šajos noteikumos noteiktajā kārtībā var sniegt bērnam diennakts uzraudzības pakalpojumu.</w:t>
      </w:r>
      <w:bookmarkStart w:id="62" w:name="p27"/>
      <w:bookmarkStart w:id="63" w:name="p-1042038"/>
      <w:bookmarkEnd w:id="62"/>
      <w:bookmarkEnd w:id="63"/>
    </w:p>
    <w:p w14:paraId="5F21B00E" w14:textId="77777777" w:rsidR="0052026C" w:rsidRDefault="00893C74" w:rsidP="00893C74">
      <w:pPr>
        <w:pStyle w:val="Sarakstarindkopa"/>
        <w:numPr>
          <w:ilvl w:val="0"/>
          <w:numId w:val="3"/>
        </w:numPr>
        <w:ind w:left="426" w:hanging="426"/>
      </w:pPr>
      <w:r w:rsidRPr="00893C74">
        <w:t>Lēmumu par diennakts uzraudzības pakalpojuma sniegšanu vai pārtraukšanu pieņem Iestādes vadītājs.</w:t>
      </w:r>
      <w:bookmarkStart w:id="64" w:name="p28"/>
      <w:bookmarkStart w:id="65" w:name="p-1042039"/>
      <w:bookmarkEnd w:id="64"/>
      <w:bookmarkEnd w:id="65"/>
    </w:p>
    <w:p w14:paraId="385EDC88" w14:textId="77777777" w:rsidR="0052026C" w:rsidRDefault="00893C74" w:rsidP="00893C74">
      <w:pPr>
        <w:pStyle w:val="Sarakstarindkopa"/>
        <w:numPr>
          <w:ilvl w:val="0"/>
          <w:numId w:val="3"/>
        </w:numPr>
        <w:ind w:left="426" w:hanging="426"/>
      </w:pPr>
      <w:r w:rsidRPr="00893C74">
        <w:t>Lai saņemtu diennakts uzraudzības pakalpojumu Iestādē, kurā bērns ir uzņemts un kurā šāds pakalpojums ir pieejams, vecāki iesniedz Iestādes vadītājam iesniegumu, norādot pamatojumu diennakts uzraudzības nepieciešamībai un pievienojot tam apliecinošus dokumentus.</w:t>
      </w:r>
      <w:bookmarkStart w:id="66" w:name="p29"/>
      <w:bookmarkStart w:id="67" w:name="p-1042040"/>
      <w:bookmarkEnd w:id="66"/>
      <w:bookmarkEnd w:id="67"/>
    </w:p>
    <w:p w14:paraId="42BB3C0D" w14:textId="77777777" w:rsidR="0052026C" w:rsidRDefault="00893C74" w:rsidP="00893C74">
      <w:pPr>
        <w:pStyle w:val="Sarakstarindkopa"/>
        <w:numPr>
          <w:ilvl w:val="0"/>
          <w:numId w:val="3"/>
        </w:numPr>
        <w:ind w:left="426" w:hanging="426"/>
      </w:pPr>
      <w:r w:rsidRPr="00893C74">
        <w:t>Diennakts uzraudzības pakalpojumu sniedz:</w:t>
      </w:r>
    </w:p>
    <w:p w14:paraId="3752D4C0" w14:textId="77777777" w:rsidR="0052026C" w:rsidRDefault="00893C74" w:rsidP="00893C74">
      <w:pPr>
        <w:pStyle w:val="Sarakstarindkopa"/>
        <w:numPr>
          <w:ilvl w:val="1"/>
          <w:numId w:val="3"/>
        </w:numPr>
        <w:ind w:left="1134" w:hanging="708"/>
      </w:pPr>
      <w:r w:rsidRPr="00893C74">
        <w:t>ja bērns ir no sociālā riska ģimenes un sociālais darbinieks sniedzis atzinumu, ka diennakts uzraudzības pakalpojums Iestādē ir bērna interesēs, tādējādi nodrošinot bērna dzīvībai un veselībai drošu vidi;</w:t>
      </w:r>
    </w:p>
    <w:p w14:paraId="3F5F0CD5" w14:textId="77777777" w:rsidR="0052026C" w:rsidRDefault="00893C74" w:rsidP="00893C74">
      <w:pPr>
        <w:pStyle w:val="Sarakstarindkopa"/>
        <w:numPr>
          <w:ilvl w:val="1"/>
          <w:numId w:val="3"/>
        </w:numPr>
        <w:ind w:left="1134" w:hanging="708"/>
      </w:pPr>
      <w:r w:rsidRPr="00893C74">
        <w:t>ja vecākiem ir maiņu darbs;</w:t>
      </w:r>
    </w:p>
    <w:p w14:paraId="7EC4CDBA" w14:textId="44D520FB" w:rsidR="00893C74" w:rsidRPr="00893C74" w:rsidRDefault="00893C74" w:rsidP="00893C74">
      <w:pPr>
        <w:pStyle w:val="Sarakstarindkopa"/>
        <w:numPr>
          <w:ilvl w:val="1"/>
          <w:numId w:val="3"/>
        </w:numPr>
        <w:ind w:left="1134" w:hanging="708"/>
      </w:pPr>
      <w:r w:rsidRPr="00893C74">
        <w:t>citos atsevišķos gadījumos uz noteiktu laiku.</w:t>
      </w:r>
    </w:p>
    <w:p w14:paraId="3CB3F244" w14:textId="77777777" w:rsidR="0052026C" w:rsidRDefault="00893C74" w:rsidP="00893C74">
      <w:pPr>
        <w:pStyle w:val="Sarakstarindkopa"/>
        <w:numPr>
          <w:ilvl w:val="0"/>
          <w:numId w:val="3"/>
        </w:numPr>
        <w:ind w:left="426" w:hanging="426"/>
      </w:pPr>
      <w:bookmarkStart w:id="68" w:name="p30"/>
      <w:bookmarkStart w:id="69" w:name="p-1042041"/>
      <w:bookmarkEnd w:id="68"/>
      <w:bookmarkEnd w:id="69"/>
      <w:r w:rsidRPr="00893C74">
        <w:t>Par diennakts uzraudzības pakalpojumu Iestāde ar vecākiem slēdz atsevišķu vienošanos.</w:t>
      </w:r>
      <w:bookmarkStart w:id="70" w:name="p31"/>
      <w:bookmarkStart w:id="71" w:name="p-1042042"/>
      <w:bookmarkEnd w:id="70"/>
      <w:bookmarkEnd w:id="71"/>
    </w:p>
    <w:p w14:paraId="4F7A4701" w14:textId="40E8C3FF" w:rsidR="00893C74" w:rsidRPr="00893C74" w:rsidRDefault="00893C74" w:rsidP="00893C74">
      <w:pPr>
        <w:pStyle w:val="Sarakstarindkopa"/>
        <w:numPr>
          <w:ilvl w:val="0"/>
          <w:numId w:val="3"/>
        </w:numPr>
        <w:ind w:left="426" w:hanging="426"/>
      </w:pPr>
      <w:r w:rsidRPr="00893C74">
        <w:t>Iestāde pārtrauc diennakts uzraudzības pakalpojuma sniegšanu, ja saņemts:</w:t>
      </w:r>
    </w:p>
    <w:p w14:paraId="3F688EE5" w14:textId="77777777" w:rsidR="0052026C" w:rsidRDefault="00893C74" w:rsidP="00893C74">
      <w:pPr>
        <w:pStyle w:val="Sarakstarindkopa"/>
        <w:numPr>
          <w:ilvl w:val="1"/>
          <w:numId w:val="3"/>
        </w:numPr>
        <w:ind w:left="1134" w:hanging="708"/>
      </w:pPr>
      <w:r w:rsidRPr="00893C74">
        <w:t>vecāka iesniegums;</w:t>
      </w:r>
    </w:p>
    <w:p w14:paraId="06791631" w14:textId="1C95F1C3" w:rsidR="00893C74" w:rsidRPr="00893C74" w:rsidRDefault="00893C74" w:rsidP="00893C74">
      <w:pPr>
        <w:pStyle w:val="Sarakstarindkopa"/>
        <w:numPr>
          <w:ilvl w:val="1"/>
          <w:numId w:val="3"/>
        </w:numPr>
        <w:ind w:left="1134" w:hanging="708"/>
      </w:pPr>
      <w:r w:rsidRPr="00893C74">
        <w:t>sociālā darbinieka vai citas atbildīgas institūcijas atzinums, ka diennakts uzraudzības pakalpojums nav bērna interesēs.</w:t>
      </w:r>
    </w:p>
    <w:p w14:paraId="6812BAFB" w14:textId="77777777" w:rsidR="0052026C" w:rsidRPr="0052026C" w:rsidRDefault="0052026C" w:rsidP="00893C74">
      <w:bookmarkStart w:id="72" w:name="n5"/>
      <w:bookmarkStart w:id="73" w:name="n-1042043"/>
      <w:bookmarkEnd w:id="72"/>
      <w:bookmarkEnd w:id="73"/>
    </w:p>
    <w:p w14:paraId="6E55071A" w14:textId="6910E280" w:rsidR="00893C74" w:rsidRPr="00893C74" w:rsidRDefault="00893C74" w:rsidP="0052026C">
      <w:pPr>
        <w:jc w:val="center"/>
        <w:rPr>
          <w:b/>
          <w:bCs/>
        </w:rPr>
      </w:pPr>
      <w:r w:rsidRPr="00893C74">
        <w:rPr>
          <w:b/>
          <w:bCs/>
        </w:rPr>
        <w:t>V Rīcība bērna neattaisnota kavējumu gadījumā un bērnu atskaitīšanas kārtība</w:t>
      </w:r>
    </w:p>
    <w:p w14:paraId="07A42162" w14:textId="77777777" w:rsidR="0052026C" w:rsidRDefault="00893C74" w:rsidP="00893C74">
      <w:pPr>
        <w:pStyle w:val="Sarakstarindkopa"/>
        <w:numPr>
          <w:ilvl w:val="0"/>
          <w:numId w:val="3"/>
        </w:numPr>
        <w:ind w:left="426" w:hanging="426"/>
      </w:pPr>
      <w:bookmarkStart w:id="74" w:name="p32"/>
      <w:bookmarkStart w:id="75" w:name="p-1042044"/>
      <w:bookmarkEnd w:id="74"/>
      <w:bookmarkEnd w:id="75"/>
      <w:r w:rsidRPr="00893C74">
        <w:t>Bērna neattaisnota kavējuma gadījumos (attiecībā uz obligātās izglītības vecuma bērniem) Iestādes vadītājs rīkojas atbilstoši normatīvajiem aktiem par kārtību, kādā izglītības iestāde informē vecākus, Pašvaldības vai valsts institūcijas, ja izglītojamais bez attaisnojoša iemesla neapmeklē izglītības iestādi.</w:t>
      </w:r>
      <w:bookmarkStart w:id="76" w:name="p33"/>
      <w:bookmarkStart w:id="77" w:name="p-1042045"/>
      <w:bookmarkEnd w:id="76"/>
      <w:bookmarkEnd w:id="77"/>
    </w:p>
    <w:p w14:paraId="0A6F123F" w14:textId="77777777" w:rsidR="0052026C" w:rsidRDefault="00893C74" w:rsidP="00893C74">
      <w:pPr>
        <w:pStyle w:val="Sarakstarindkopa"/>
        <w:numPr>
          <w:ilvl w:val="0"/>
          <w:numId w:val="3"/>
        </w:numPr>
        <w:ind w:left="426" w:hanging="426"/>
      </w:pPr>
      <w:r w:rsidRPr="00893C74">
        <w:t>Par attaisnojošu iemeslu uzskatāma bērna prombūtne veselības stāvokļa pasliktināšanās dēļ, ko apliecina ārsta izsniegta izziņa, Iestādes pedagoģiskā procesa pārtraukums vasaras mēnešos vai citi gadījumi, par kuriem vecāki Iestādi rakstveidā informējuši pirms plānotās prombūtnes.</w:t>
      </w:r>
      <w:bookmarkStart w:id="78" w:name="p34"/>
      <w:bookmarkStart w:id="79" w:name="p-1042046"/>
      <w:bookmarkEnd w:id="78"/>
      <w:bookmarkEnd w:id="79"/>
    </w:p>
    <w:p w14:paraId="1BF57E6A" w14:textId="77777777" w:rsidR="0052026C" w:rsidRDefault="00893C74" w:rsidP="00893C74">
      <w:pPr>
        <w:pStyle w:val="Sarakstarindkopa"/>
        <w:numPr>
          <w:ilvl w:val="0"/>
          <w:numId w:val="3"/>
        </w:numPr>
        <w:ind w:left="426" w:hanging="426"/>
      </w:pPr>
      <w:r w:rsidRPr="00893C74">
        <w:t>Bērnu no Iestādes atskaita, pamatojoties uz vecāku iesniegumu, kas adresēts Iestādes vadītājam, vai kādā no noteikumu 3</w:t>
      </w:r>
      <w:r w:rsidR="0052026C">
        <w:t>6</w:t>
      </w:r>
      <w:r w:rsidRPr="00893C74">
        <w:t>. punktā minētajiem gadījumiem.</w:t>
      </w:r>
      <w:bookmarkStart w:id="80" w:name="p35"/>
      <w:bookmarkStart w:id="81" w:name="p-1042047"/>
      <w:bookmarkEnd w:id="80"/>
      <w:bookmarkEnd w:id="81"/>
    </w:p>
    <w:p w14:paraId="10BBE126" w14:textId="77777777" w:rsidR="0052026C" w:rsidRDefault="00893C74" w:rsidP="00893C74">
      <w:pPr>
        <w:pStyle w:val="Sarakstarindkopa"/>
        <w:numPr>
          <w:ilvl w:val="0"/>
          <w:numId w:val="3"/>
        </w:numPr>
        <w:ind w:left="426" w:hanging="426"/>
      </w:pPr>
      <w:r w:rsidRPr="00893C74">
        <w:lastRenderedPageBreak/>
        <w:t>Bērnu no Iestādes atskaita, ja:</w:t>
      </w:r>
    </w:p>
    <w:p w14:paraId="1A3B141C" w14:textId="77777777" w:rsidR="0052026C" w:rsidRDefault="00893C74" w:rsidP="00893C74">
      <w:pPr>
        <w:pStyle w:val="Sarakstarindkopa"/>
        <w:numPr>
          <w:ilvl w:val="1"/>
          <w:numId w:val="3"/>
        </w:numPr>
        <w:ind w:left="1134" w:hanging="708"/>
      </w:pPr>
      <w:r w:rsidRPr="00893C74">
        <w:t>bērns apgūst programmu citā Iestādē vai citas pašvaldības izglītības iestādē;</w:t>
      </w:r>
    </w:p>
    <w:p w14:paraId="3AE93AF8" w14:textId="77777777" w:rsidR="0052026C" w:rsidRDefault="00893C74" w:rsidP="00893C74">
      <w:pPr>
        <w:pStyle w:val="Sarakstarindkopa"/>
        <w:numPr>
          <w:ilvl w:val="1"/>
          <w:numId w:val="3"/>
        </w:numPr>
        <w:ind w:left="1134" w:hanging="708"/>
      </w:pPr>
      <w:r w:rsidRPr="00893C74">
        <w:t>bērns ir uzsācis pamatizglītības ieguvi;</w:t>
      </w:r>
    </w:p>
    <w:p w14:paraId="6EE6855D" w14:textId="399C43FE" w:rsidR="00893C74" w:rsidRPr="00893C74" w:rsidRDefault="00893C74" w:rsidP="00893C74">
      <w:pPr>
        <w:pStyle w:val="Sarakstarindkopa"/>
        <w:numPr>
          <w:ilvl w:val="1"/>
          <w:numId w:val="3"/>
        </w:numPr>
        <w:ind w:left="1134" w:hanging="708"/>
      </w:pPr>
      <w:r w:rsidRPr="00893C74">
        <w:t>bērns (izņemot obligātās izglītības vecuma bērnu) Iestādi bez attaisnojoša iemesla nav apmeklējis mēnesi pēc kārtas vai divu mēnešu periodā apmeklēto dienu skaits ir mazāks par 30 dienām un vecāki nereaģē uz Iestādes vadītāja nosūtīto brīdinājumu par to, ka bērns var tikt atskaitīts.</w:t>
      </w:r>
    </w:p>
    <w:p w14:paraId="6E0F6EC0" w14:textId="77777777" w:rsidR="0052026C" w:rsidRDefault="00893C74" w:rsidP="00893C74">
      <w:pPr>
        <w:pStyle w:val="Sarakstarindkopa"/>
        <w:numPr>
          <w:ilvl w:val="0"/>
          <w:numId w:val="3"/>
        </w:numPr>
        <w:ind w:left="426" w:hanging="426"/>
      </w:pPr>
      <w:bookmarkStart w:id="82" w:name="p36"/>
      <w:bookmarkStart w:id="83" w:name="p-1042048"/>
      <w:bookmarkEnd w:id="82"/>
      <w:bookmarkEnd w:id="83"/>
      <w:r w:rsidRPr="00893C74">
        <w:t>Par bērna atskaitīšanu Iestādes vadītājs izdod rīkojumu un trīs darba dienu laikā veic izmaiņas Valsts izglītības informācijas sistēmā.</w:t>
      </w:r>
      <w:bookmarkStart w:id="84" w:name="p37"/>
      <w:bookmarkStart w:id="85" w:name="p-1042049"/>
      <w:bookmarkEnd w:id="84"/>
      <w:bookmarkEnd w:id="85"/>
    </w:p>
    <w:p w14:paraId="7616DC52" w14:textId="77777777" w:rsidR="0052026C" w:rsidRDefault="00893C74" w:rsidP="00893C74">
      <w:pPr>
        <w:pStyle w:val="Sarakstarindkopa"/>
        <w:numPr>
          <w:ilvl w:val="0"/>
          <w:numId w:val="3"/>
        </w:numPr>
        <w:ind w:left="426" w:hanging="426"/>
      </w:pPr>
      <w:r w:rsidRPr="00893C74">
        <w:t>Pirms Iestādes vadītājs izdod rīkojumu par bērna atskaitīšanu</w:t>
      </w:r>
      <w:r w:rsidR="0052026C">
        <w:t xml:space="preserve"> </w:t>
      </w:r>
      <w:r w:rsidRPr="0052026C">
        <w:t>3</w:t>
      </w:r>
      <w:r w:rsidR="0052026C">
        <w:t>6</w:t>
      </w:r>
      <w:r w:rsidRPr="0052026C">
        <w:t>.3</w:t>
      </w:r>
      <w:r w:rsidRPr="00893C74">
        <w:t>. punktā minētajā gadījumā, Iestādes vadītājam ir pienākums noskaidrot vecāku viedokli un argumentus šajā lietā. Ja vecāki ar Iestādi nesazinās un nav iespējams noskaidrot iemeslu, kādēļ bērns neapmeklē Iestādi, Iestādes vadītājam ir pienākums sazināties ar atbildīgajām institūcijām Pašvaldībā (sociālais dienests, bāriņtiesa) bērna prombūtnes iemeslu noskaidrošanai. Ja pēc vecāku viedokļa un argumentu uzklausīšanas vai situācijas noskaidrošanas rīkojums tomēr tiek izdots, tad tas nosūtāms pa pastu ierakstītā vēstulē un vecāku deklarētās dzīvesvietas adrese vai izsniedzams vecākiem personīgi pret parakstu.</w:t>
      </w:r>
      <w:bookmarkStart w:id="86" w:name="p38"/>
      <w:bookmarkStart w:id="87" w:name="p-1096679"/>
      <w:bookmarkEnd w:id="86"/>
      <w:bookmarkEnd w:id="87"/>
    </w:p>
    <w:p w14:paraId="40092E73" w14:textId="6E8E4E29" w:rsidR="00893C74" w:rsidRPr="00893C74" w:rsidRDefault="00893C74" w:rsidP="00893C74">
      <w:pPr>
        <w:pStyle w:val="Sarakstarindkopa"/>
        <w:numPr>
          <w:ilvl w:val="0"/>
          <w:numId w:val="3"/>
        </w:numPr>
        <w:ind w:left="426" w:hanging="426"/>
      </w:pPr>
      <w:r w:rsidRPr="00893C74">
        <w:t>Iestāde vecākiem izsniedz izziņu par programmas apguvi un pirmsskolas izglītības satura apguves vērtējumu (2.</w:t>
      </w:r>
      <w:r w:rsidR="0052026C">
        <w:t> </w:t>
      </w:r>
      <w:r w:rsidRPr="00893C74">
        <w:t>pielikums) un līdz 31.</w:t>
      </w:r>
      <w:r w:rsidR="0052026C">
        <w:t> </w:t>
      </w:r>
      <w:r w:rsidRPr="00893C74">
        <w:t>jūlijam izdod rīkojumu par bērna, kurš 1.</w:t>
      </w:r>
      <w:r w:rsidR="0052026C">
        <w:t> </w:t>
      </w:r>
      <w:r w:rsidRPr="00893C74">
        <w:t>septembrī uzsāks pamatizglītības ieguvi, atskaitīšanu no Iestādes. Bērnam, kurš 1.</w:t>
      </w:r>
      <w:r w:rsidR="0052026C">
        <w:t> </w:t>
      </w:r>
      <w:r w:rsidRPr="00893C74">
        <w:t>septembrī uzsāks pamatizglītības ieguvi, bet kuram līdz 31.</w:t>
      </w:r>
      <w:r w:rsidR="0052026C">
        <w:t> </w:t>
      </w:r>
      <w:r w:rsidRPr="00893C74">
        <w:t>jūlijam vēl nav apritējuši pilni septiņi gadi, ir tiesības turpināt Iestādes apmeklēšanu līdz 15.</w:t>
      </w:r>
      <w:r w:rsidR="0052026C">
        <w:t> </w:t>
      </w:r>
      <w:r w:rsidRPr="00893C74">
        <w:t>augustam.</w:t>
      </w:r>
    </w:p>
    <w:p w14:paraId="5724E7CB" w14:textId="77777777" w:rsidR="0052026C" w:rsidRPr="0052026C" w:rsidRDefault="0052026C" w:rsidP="00893C74">
      <w:bookmarkStart w:id="88" w:name="n6"/>
      <w:bookmarkStart w:id="89" w:name="n-1042051"/>
      <w:bookmarkEnd w:id="88"/>
      <w:bookmarkEnd w:id="89"/>
    </w:p>
    <w:p w14:paraId="4A9AD23F" w14:textId="3DDD2CEA" w:rsidR="00893C74" w:rsidRPr="00893C74" w:rsidRDefault="00893C74" w:rsidP="0052026C">
      <w:pPr>
        <w:jc w:val="center"/>
        <w:rPr>
          <w:b/>
          <w:bCs/>
        </w:rPr>
      </w:pPr>
      <w:r w:rsidRPr="00893C74">
        <w:rPr>
          <w:b/>
          <w:bCs/>
        </w:rPr>
        <w:t>VI Faktiskās rīcības vai lēmumu apstrīdēšanas kārtība</w:t>
      </w:r>
    </w:p>
    <w:p w14:paraId="48E54D28" w14:textId="77777777" w:rsidR="003E4119" w:rsidRDefault="00893C74" w:rsidP="00893C74">
      <w:pPr>
        <w:pStyle w:val="Sarakstarindkopa"/>
        <w:numPr>
          <w:ilvl w:val="0"/>
          <w:numId w:val="3"/>
        </w:numPr>
        <w:ind w:left="426" w:hanging="426"/>
      </w:pPr>
      <w:bookmarkStart w:id="90" w:name="p39"/>
      <w:bookmarkStart w:id="91" w:name="p-1042052"/>
      <w:bookmarkEnd w:id="90"/>
      <w:bookmarkEnd w:id="91"/>
      <w:r w:rsidRPr="00893C74">
        <w:t>Iestādes vadītāja lēmumu vai faktisko rīcību var apstrīdēt Madonas novada pašvaldības Administratīvo aktu strīdu komisijā. Iesniegums par lēmuma apstrīdēšanu iesniedzams Pašvaldības lietvedībā Saieta laukumā 1, Madonā, Madonas novadā, LV-4801,</w:t>
      </w:r>
      <w:r w:rsidR="003E4119">
        <w:t xml:space="preserve"> normatīvajos aktos </w:t>
      </w:r>
      <w:r w:rsidRPr="00893C74">
        <w:t>noteiktajā kārtībā.</w:t>
      </w:r>
      <w:bookmarkStart w:id="92" w:name="p40"/>
      <w:bookmarkStart w:id="93" w:name="p-1042053"/>
      <w:bookmarkEnd w:id="92"/>
      <w:bookmarkEnd w:id="93"/>
    </w:p>
    <w:p w14:paraId="4E60C60E" w14:textId="085891FD" w:rsidR="00893C74" w:rsidRPr="00893C74" w:rsidRDefault="00893C74" w:rsidP="00893C74">
      <w:pPr>
        <w:pStyle w:val="Sarakstarindkopa"/>
        <w:numPr>
          <w:ilvl w:val="0"/>
          <w:numId w:val="3"/>
        </w:numPr>
        <w:ind w:left="426" w:hanging="426"/>
      </w:pPr>
      <w:r w:rsidRPr="00893C74">
        <w:t>Madonas novada pašvaldības Administratīvo aktu strīdu komisijas lēmumu var pārsūdzēt Administratīvajā rajona tiesā.</w:t>
      </w:r>
    </w:p>
    <w:p w14:paraId="38D1598F" w14:textId="77777777" w:rsidR="003E4119" w:rsidRPr="003E4119" w:rsidRDefault="003E4119" w:rsidP="00893C74">
      <w:bookmarkStart w:id="94" w:name="n7"/>
      <w:bookmarkStart w:id="95" w:name="n-1042054"/>
      <w:bookmarkEnd w:id="94"/>
      <w:bookmarkEnd w:id="95"/>
    </w:p>
    <w:p w14:paraId="719ADF20" w14:textId="52659F09" w:rsidR="00893C74" w:rsidRPr="00893C74" w:rsidRDefault="00893C74" w:rsidP="003E4119">
      <w:pPr>
        <w:jc w:val="center"/>
        <w:rPr>
          <w:b/>
          <w:bCs/>
        </w:rPr>
      </w:pPr>
      <w:r w:rsidRPr="00893C74">
        <w:rPr>
          <w:b/>
          <w:bCs/>
        </w:rPr>
        <w:t>VII Noslēguma jautājumi</w:t>
      </w:r>
    </w:p>
    <w:p w14:paraId="7BB732BA" w14:textId="19E395F6" w:rsidR="00893C74" w:rsidRPr="00893C74" w:rsidRDefault="00893C74" w:rsidP="00893C74">
      <w:pPr>
        <w:pStyle w:val="Sarakstarindkopa"/>
        <w:numPr>
          <w:ilvl w:val="0"/>
          <w:numId w:val="3"/>
        </w:numPr>
        <w:ind w:left="426" w:hanging="426"/>
      </w:pPr>
      <w:bookmarkStart w:id="96" w:name="p41"/>
      <w:bookmarkStart w:id="97" w:name="p-1042055"/>
      <w:bookmarkEnd w:id="96"/>
      <w:bookmarkEnd w:id="97"/>
      <w:r w:rsidRPr="00893C74">
        <w:t>Atzīt par spēku zaudējušiem</w:t>
      </w:r>
      <w:r w:rsidR="003E4119">
        <w:t xml:space="preserve"> </w:t>
      </w:r>
      <w:r w:rsidRPr="00893C74">
        <w:t>Madonas novada pašvaldības 20</w:t>
      </w:r>
      <w:r w:rsidR="003E4119">
        <w:t>21</w:t>
      </w:r>
      <w:r w:rsidRPr="00893C74">
        <w:t>. gada 2</w:t>
      </w:r>
      <w:r w:rsidR="003E4119">
        <w:t>1</w:t>
      </w:r>
      <w:r w:rsidRPr="00893C74">
        <w:t>. </w:t>
      </w:r>
      <w:r w:rsidR="003E4119">
        <w:t>dec</w:t>
      </w:r>
      <w:r w:rsidRPr="00893C74">
        <w:t>embra saistošos noteikumus Nr. </w:t>
      </w:r>
      <w:r w:rsidR="003E4119">
        <w:t>21</w:t>
      </w:r>
      <w:r w:rsidRPr="00893C74">
        <w:t xml:space="preserve"> </w:t>
      </w:r>
      <w:r w:rsidR="003E4119">
        <w:t>“</w:t>
      </w:r>
      <w:r w:rsidR="003E4119" w:rsidRPr="003E4119">
        <w:t>Pirmsskolas vecuma bērnu reģistrācijas, uzņemšanas, atskaitīšanas un diennakts uzraudzības pakalpojuma sniegšanas kārtība Madonas novada pašvaldības izglītības iestādēs, kas īsteno pirmsskolas izglītības programmas</w:t>
      </w:r>
      <w:r w:rsidR="003E4119">
        <w:t xml:space="preserve">” (ar grozījumiem, kas izdarīti ar </w:t>
      </w:r>
      <w:r w:rsidR="003E4119" w:rsidRPr="003E4119">
        <w:t xml:space="preserve">Madonas novada </w:t>
      </w:r>
      <w:r w:rsidR="001E742B">
        <w:t>pašvaldības</w:t>
      </w:r>
      <w:r w:rsidR="003E4119" w:rsidRPr="003E4119">
        <w:t xml:space="preserve"> 2022.</w:t>
      </w:r>
      <w:r w:rsidR="001E742B">
        <w:t> gada 31. maija</w:t>
      </w:r>
      <w:r w:rsidR="003E4119" w:rsidRPr="003E4119">
        <w:t xml:space="preserve"> saistoš</w:t>
      </w:r>
      <w:r w:rsidR="001E742B">
        <w:t>ajiem</w:t>
      </w:r>
      <w:r w:rsidR="003E4119" w:rsidRPr="003E4119">
        <w:t xml:space="preserve"> noteikumi</w:t>
      </w:r>
      <w:r w:rsidR="001E742B">
        <w:t>em</w:t>
      </w:r>
      <w:r w:rsidR="003E4119" w:rsidRPr="003E4119">
        <w:t xml:space="preserve"> Nr.</w:t>
      </w:r>
      <w:r w:rsidR="001E742B">
        <w:t> </w:t>
      </w:r>
      <w:r w:rsidR="003E4119" w:rsidRPr="003E4119">
        <w:t>17</w:t>
      </w:r>
      <w:r w:rsidR="003E4119">
        <w:t xml:space="preserve"> un </w:t>
      </w:r>
      <w:r w:rsidR="003E4119" w:rsidRPr="003E4119">
        <w:t xml:space="preserve">Madonas novada </w:t>
      </w:r>
      <w:r w:rsidR="001E742B">
        <w:t xml:space="preserve">pašvaldības </w:t>
      </w:r>
      <w:r w:rsidR="003E4119" w:rsidRPr="003E4119">
        <w:t>2023.</w:t>
      </w:r>
      <w:r w:rsidR="001E742B">
        <w:t> gada 31. maija</w:t>
      </w:r>
      <w:r w:rsidR="003E4119" w:rsidRPr="003E4119">
        <w:t xml:space="preserve"> saistoš</w:t>
      </w:r>
      <w:r w:rsidR="001E742B">
        <w:t>ajiem</w:t>
      </w:r>
      <w:r w:rsidR="003E4119" w:rsidRPr="003E4119">
        <w:t xml:space="preserve"> noteikumi</w:t>
      </w:r>
      <w:r w:rsidR="001E742B">
        <w:t>em</w:t>
      </w:r>
      <w:r w:rsidR="003E4119" w:rsidRPr="003E4119">
        <w:t xml:space="preserve"> Nr.</w:t>
      </w:r>
      <w:r w:rsidR="001E742B">
        <w:t> </w:t>
      </w:r>
      <w:r w:rsidR="003E4119" w:rsidRPr="003E4119">
        <w:t>7</w:t>
      </w:r>
      <w:r w:rsidR="003E4119">
        <w:t>)</w:t>
      </w:r>
      <w:r w:rsidRPr="00893C74">
        <w:t>;</w:t>
      </w:r>
    </w:p>
    <w:p w14:paraId="690235EF" w14:textId="77777777" w:rsidR="00893C74" w:rsidRDefault="00893C74" w:rsidP="00893C74"/>
    <w:p w14:paraId="12B91A6B" w14:textId="77777777" w:rsidR="003E4119" w:rsidRPr="003E4119" w:rsidRDefault="003E4119" w:rsidP="00893C74"/>
    <w:p w14:paraId="2E54D560" w14:textId="7D247988" w:rsidR="00893C74" w:rsidRPr="00893C74" w:rsidRDefault="00893C74" w:rsidP="00893C74">
      <w:r w:rsidRPr="00893C74">
        <w:t>Madonas novada pašvaldības domes priekšsēdētājs</w:t>
      </w:r>
      <w:r w:rsidR="003E4119">
        <w:t xml:space="preserve"> </w:t>
      </w:r>
      <w:r w:rsidRPr="00893C74">
        <w:rPr>
          <w:i/>
          <w:iCs/>
        </w:rPr>
        <w:t xml:space="preserve">A. </w:t>
      </w:r>
      <w:proofErr w:type="spellStart"/>
      <w:r w:rsidRPr="00893C74">
        <w:rPr>
          <w:i/>
          <w:iCs/>
        </w:rPr>
        <w:t>Lungevičs</w:t>
      </w:r>
      <w:proofErr w:type="spellEnd"/>
    </w:p>
    <w:p w14:paraId="638D554A" w14:textId="77777777" w:rsidR="00893C74" w:rsidRDefault="00893C74">
      <w:pPr>
        <w:contextualSpacing w:val="0"/>
      </w:pPr>
      <w:bookmarkStart w:id="98" w:name="piel1"/>
      <w:bookmarkEnd w:id="98"/>
      <w:r>
        <w:br w:type="page"/>
      </w:r>
    </w:p>
    <w:p w14:paraId="797A03C8" w14:textId="7CD71D56" w:rsidR="00893C74" w:rsidRDefault="00893C74" w:rsidP="00893C74">
      <w:pPr>
        <w:jc w:val="right"/>
      </w:pPr>
      <w:r>
        <w:lastRenderedPageBreak/>
        <w:t xml:space="preserve">1. </w:t>
      </w:r>
      <w:r w:rsidRPr="00893C74">
        <w:t>pielikums</w:t>
      </w:r>
    </w:p>
    <w:p w14:paraId="3E4DED56" w14:textId="77777777" w:rsidR="00893C74" w:rsidRDefault="00893C74" w:rsidP="00893C74">
      <w:pPr>
        <w:jc w:val="right"/>
      </w:pPr>
      <w:r w:rsidRPr="00893C74">
        <w:t>Madonas novada pašvaldības</w:t>
      </w:r>
    </w:p>
    <w:p w14:paraId="078A94BA" w14:textId="2C23227E" w:rsidR="00893C74" w:rsidRPr="00893C74" w:rsidRDefault="007D2BDA" w:rsidP="00893C74">
      <w:pPr>
        <w:jc w:val="right"/>
      </w:pPr>
      <w:r w:rsidRPr="007D2BDA">
        <w:t>___.___.2025</w:t>
      </w:r>
      <w:r w:rsidRPr="00893C74">
        <w:t>.</w:t>
      </w:r>
      <w:r w:rsidRPr="007D2BDA">
        <w:t xml:space="preserve"> </w:t>
      </w:r>
      <w:r w:rsidRPr="00893C74">
        <w:t>saistošajiem noteikumiem Nr</w:t>
      </w:r>
      <w:r w:rsidRPr="007D2BDA">
        <w:t>.____</w:t>
      </w:r>
    </w:p>
    <w:p w14:paraId="53DFDC02" w14:textId="77777777" w:rsidR="007D2BDA" w:rsidRPr="007D2BDA" w:rsidRDefault="007D2BDA" w:rsidP="00893C74">
      <w:pPr>
        <w:jc w:val="center"/>
      </w:pPr>
      <w:bookmarkStart w:id="99" w:name="1042059"/>
      <w:bookmarkStart w:id="100" w:name="n-1042059"/>
      <w:bookmarkEnd w:id="99"/>
      <w:bookmarkEnd w:id="100"/>
    </w:p>
    <w:p w14:paraId="6A7856AB" w14:textId="09351128" w:rsidR="00893C74" w:rsidRPr="00893C74" w:rsidRDefault="00893C74" w:rsidP="00893C74">
      <w:pPr>
        <w:jc w:val="center"/>
        <w:rPr>
          <w:b/>
          <w:bCs/>
        </w:rPr>
      </w:pPr>
      <w:r w:rsidRPr="00893C74">
        <w:rPr>
          <w:b/>
          <w:bCs/>
        </w:rPr>
        <w:t>REĢISTRĀCIJAS PIETEIKUMS</w:t>
      </w:r>
    </w:p>
    <w:p w14:paraId="25A1D9AE" w14:textId="77777777" w:rsidR="00893C74" w:rsidRPr="00893C74" w:rsidRDefault="00893C74" w:rsidP="00893C74">
      <w:r w:rsidRPr="00893C74">
        <w:t>uzņemšanai pirmsskolas izglītības programmas apguvei (kods 01011111)</w:t>
      </w:r>
    </w:p>
    <w:tbl>
      <w:tblPr>
        <w:tblW w:w="5000" w:type="pct"/>
        <w:tblCellMar>
          <w:top w:w="30" w:type="dxa"/>
          <w:left w:w="30" w:type="dxa"/>
          <w:bottom w:w="30" w:type="dxa"/>
          <w:right w:w="30" w:type="dxa"/>
        </w:tblCellMar>
        <w:tblLook w:val="04A0" w:firstRow="1" w:lastRow="0" w:firstColumn="1" w:lastColumn="0" w:noHBand="0" w:noVBand="1"/>
      </w:tblPr>
      <w:tblGrid>
        <w:gridCol w:w="9354"/>
      </w:tblGrid>
      <w:tr w:rsidR="00893C74" w:rsidRPr="00893C74" w14:paraId="2CEEBDD2" w14:textId="77777777" w:rsidTr="00893C74">
        <w:trPr>
          <w:trHeight w:val="300"/>
        </w:trPr>
        <w:tc>
          <w:tcPr>
            <w:tcW w:w="0" w:type="auto"/>
            <w:tcBorders>
              <w:top w:val="nil"/>
              <w:left w:val="nil"/>
              <w:bottom w:val="single" w:sz="6" w:space="0" w:color="414142"/>
              <w:right w:val="nil"/>
            </w:tcBorders>
            <w:vAlign w:val="bottom"/>
            <w:hideMark/>
          </w:tcPr>
          <w:p w14:paraId="4D28AFD8" w14:textId="77777777" w:rsidR="00893C74" w:rsidRPr="00893C74" w:rsidRDefault="00893C74" w:rsidP="00893C74">
            <w:r w:rsidRPr="00893C74">
              <w:t> </w:t>
            </w:r>
          </w:p>
        </w:tc>
      </w:tr>
      <w:tr w:rsidR="00893C74" w:rsidRPr="00893C74" w14:paraId="1ADA0C96" w14:textId="77777777" w:rsidTr="00893C74">
        <w:tc>
          <w:tcPr>
            <w:tcW w:w="0" w:type="auto"/>
            <w:tcBorders>
              <w:top w:val="single" w:sz="6" w:space="0" w:color="414142"/>
              <w:left w:val="nil"/>
              <w:bottom w:val="nil"/>
              <w:right w:val="nil"/>
            </w:tcBorders>
            <w:hideMark/>
          </w:tcPr>
          <w:p w14:paraId="5DF4FEA6" w14:textId="77777777" w:rsidR="00893C74" w:rsidRPr="00893C74" w:rsidRDefault="00893C74" w:rsidP="00893C74">
            <w:r w:rsidRPr="00893C74">
              <w:t>(izglītības iestādes nosaukums lokatīvā)</w:t>
            </w:r>
          </w:p>
        </w:tc>
      </w:tr>
    </w:tbl>
    <w:p w14:paraId="3A2187A5" w14:textId="77777777" w:rsidR="00893C74" w:rsidRPr="00893C74" w:rsidRDefault="00893C74" w:rsidP="00893C74">
      <w:pPr>
        <w:rPr>
          <w:vanish/>
        </w:rPr>
      </w:pPr>
    </w:p>
    <w:tbl>
      <w:tblPr>
        <w:tblW w:w="5000" w:type="pct"/>
        <w:tblCellMar>
          <w:top w:w="30" w:type="dxa"/>
          <w:left w:w="30" w:type="dxa"/>
          <w:bottom w:w="30" w:type="dxa"/>
          <w:right w:w="30" w:type="dxa"/>
        </w:tblCellMar>
        <w:tblLook w:val="04A0" w:firstRow="1" w:lastRow="0" w:firstColumn="1" w:lastColumn="0" w:noHBand="0" w:noVBand="1"/>
      </w:tblPr>
      <w:tblGrid>
        <w:gridCol w:w="3180"/>
        <w:gridCol w:w="468"/>
        <w:gridCol w:w="655"/>
        <w:gridCol w:w="5051"/>
      </w:tblGrid>
      <w:tr w:rsidR="00893C74" w:rsidRPr="00893C74" w14:paraId="1DC8F729" w14:textId="77777777" w:rsidTr="00893C74">
        <w:trPr>
          <w:trHeight w:val="300"/>
        </w:trPr>
        <w:tc>
          <w:tcPr>
            <w:tcW w:w="1700" w:type="pct"/>
            <w:tcBorders>
              <w:top w:val="nil"/>
              <w:left w:val="nil"/>
              <w:bottom w:val="nil"/>
              <w:right w:val="nil"/>
            </w:tcBorders>
            <w:vAlign w:val="center"/>
            <w:hideMark/>
          </w:tcPr>
          <w:p w14:paraId="335DA4C7" w14:textId="77777777" w:rsidR="00893C74" w:rsidRPr="00893C74" w:rsidRDefault="00893C74" w:rsidP="00893C74">
            <w:r w:rsidRPr="00893C74">
              <w:t> </w:t>
            </w:r>
          </w:p>
        </w:tc>
        <w:tc>
          <w:tcPr>
            <w:tcW w:w="3300" w:type="pct"/>
            <w:gridSpan w:val="3"/>
            <w:tcBorders>
              <w:top w:val="nil"/>
              <w:left w:val="nil"/>
              <w:bottom w:val="nil"/>
              <w:right w:val="nil"/>
            </w:tcBorders>
            <w:vAlign w:val="center"/>
            <w:hideMark/>
          </w:tcPr>
          <w:p w14:paraId="2A8725FC" w14:textId="77777777" w:rsidR="00893C74" w:rsidRPr="00893C74" w:rsidRDefault="00893C74" w:rsidP="00893C74">
            <w:r w:rsidRPr="00893C74">
              <w:t> </w:t>
            </w:r>
          </w:p>
        </w:tc>
      </w:tr>
      <w:tr w:rsidR="00893C74" w:rsidRPr="00893C74" w14:paraId="7F87BCAC" w14:textId="77777777" w:rsidTr="00893C74">
        <w:trPr>
          <w:trHeight w:val="300"/>
        </w:trPr>
        <w:tc>
          <w:tcPr>
            <w:tcW w:w="1700" w:type="pct"/>
            <w:tcBorders>
              <w:top w:val="nil"/>
              <w:left w:val="nil"/>
              <w:bottom w:val="nil"/>
              <w:right w:val="nil"/>
            </w:tcBorders>
            <w:noWrap/>
            <w:vAlign w:val="bottom"/>
            <w:hideMark/>
          </w:tcPr>
          <w:p w14:paraId="41BEA5BA" w14:textId="77777777" w:rsidR="00893C74" w:rsidRPr="00893C74" w:rsidRDefault="00893C74" w:rsidP="00893C74">
            <w:pPr>
              <w:rPr>
                <w:b/>
                <w:bCs/>
              </w:rPr>
            </w:pPr>
            <w:r w:rsidRPr="00893C74">
              <w:rPr>
                <w:b/>
                <w:bCs/>
              </w:rPr>
              <w:t>Informācija par bērnu:</w:t>
            </w:r>
          </w:p>
        </w:tc>
        <w:tc>
          <w:tcPr>
            <w:tcW w:w="3300" w:type="pct"/>
            <w:gridSpan w:val="3"/>
            <w:tcBorders>
              <w:top w:val="nil"/>
              <w:left w:val="nil"/>
              <w:bottom w:val="nil"/>
              <w:right w:val="nil"/>
            </w:tcBorders>
            <w:vAlign w:val="center"/>
            <w:hideMark/>
          </w:tcPr>
          <w:p w14:paraId="49E8B580" w14:textId="77777777" w:rsidR="00893C74" w:rsidRPr="00893C74" w:rsidRDefault="00893C74" w:rsidP="00893C74">
            <w:r w:rsidRPr="00893C74">
              <w:t> </w:t>
            </w:r>
          </w:p>
        </w:tc>
      </w:tr>
      <w:tr w:rsidR="00893C74" w:rsidRPr="00893C74" w14:paraId="42770FE7" w14:textId="77777777" w:rsidTr="00893C74">
        <w:trPr>
          <w:trHeight w:val="300"/>
        </w:trPr>
        <w:tc>
          <w:tcPr>
            <w:tcW w:w="1700" w:type="pct"/>
            <w:tcBorders>
              <w:top w:val="nil"/>
              <w:left w:val="nil"/>
              <w:bottom w:val="nil"/>
              <w:right w:val="nil"/>
            </w:tcBorders>
            <w:noWrap/>
            <w:vAlign w:val="bottom"/>
            <w:hideMark/>
          </w:tcPr>
          <w:p w14:paraId="155E1623" w14:textId="77777777" w:rsidR="00893C74" w:rsidRPr="00893C74" w:rsidRDefault="00893C74" w:rsidP="00893C74">
            <w:r w:rsidRPr="00893C74">
              <w:t>Vārds, uzvārds</w:t>
            </w:r>
          </w:p>
        </w:tc>
        <w:tc>
          <w:tcPr>
            <w:tcW w:w="3300" w:type="pct"/>
            <w:gridSpan w:val="3"/>
            <w:tcBorders>
              <w:top w:val="nil"/>
              <w:left w:val="nil"/>
              <w:bottom w:val="single" w:sz="6" w:space="0" w:color="414142"/>
              <w:right w:val="nil"/>
            </w:tcBorders>
            <w:vAlign w:val="bottom"/>
            <w:hideMark/>
          </w:tcPr>
          <w:p w14:paraId="5583F5BC" w14:textId="77777777" w:rsidR="00893C74" w:rsidRPr="00893C74" w:rsidRDefault="00893C74" w:rsidP="00893C74">
            <w:r w:rsidRPr="00893C74">
              <w:t> </w:t>
            </w:r>
          </w:p>
        </w:tc>
      </w:tr>
      <w:tr w:rsidR="00893C74" w:rsidRPr="00893C74" w14:paraId="27CD5F29" w14:textId="77777777" w:rsidTr="00893C74">
        <w:trPr>
          <w:trHeight w:val="300"/>
        </w:trPr>
        <w:tc>
          <w:tcPr>
            <w:tcW w:w="1700" w:type="pct"/>
            <w:tcBorders>
              <w:top w:val="nil"/>
              <w:left w:val="nil"/>
              <w:bottom w:val="nil"/>
              <w:right w:val="nil"/>
            </w:tcBorders>
            <w:noWrap/>
            <w:vAlign w:val="bottom"/>
            <w:hideMark/>
          </w:tcPr>
          <w:p w14:paraId="6CA9EC41" w14:textId="77777777" w:rsidR="00893C74" w:rsidRPr="00893C74" w:rsidRDefault="00893C74" w:rsidP="00893C74">
            <w:r w:rsidRPr="00893C74">
              <w:t>Personas kods</w:t>
            </w:r>
          </w:p>
        </w:tc>
        <w:tc>
          <w:tcPr>
            <w:tcW w:w="3300" w:type="pct"/>
            <w:gridSpan w:val="3"/>
            <w:tcBorders>
              <w:top w:val="single" w:sz="6" w:space="0" w:color="414142"/>
              <w:left w:val="nil"/>
              <w:bottom w:val="single" w:sz="6" w:space="0" w:color="414142"/>
              <w:right w:val="nil"/>
            </w:tcBorders>
            <w:vAlign w:val="bottom"/>
            <w:hideMark/>
          </w:tcPr>
          <w:p w14:paraId="4DD96390" w14:textId="77777777" w:rsidR="00893C74" w:rsidRPr="00893C74" w:rsidRDefault="00893C74" w:rsidP="00893C74">
            <w:r w:rsidRPr="00893C74">
              <w:t> </w:t>
            </w:r>
          </w:p>
        </w:tc>
      </w:tr>
      <w:tr w:rsidR="00893C74" w:rsidRPr="00893C74" w14:paraId="3F829D24" w14:textId="77777777" w:rsidTr="00893C74">
        <w:trPr>
          <w:trHeight w:val="300"/>
        </w:trPr>
        <w:tc>
          <w:tcPr>
            <w:tcW w:w="1700" w:type="pct"/>
            <w:tcBorders>
              <w:top w:val="nil"/>
              <w:left w:val="nil"/>
              <w:bottom w:val="nil"/>
              <w:right w:val="nil"/>
            </w:tcBorders>
            <w:noWrap/>
            <w:vAlign w:val="bottom"/>
            <w:hideMark/>
          </w:tcPr>
          <w:p w14:paraId="0CC86530" w14:textId="77777777" w:rsidR="00893C74" w:rsidRPr="00893C74" w:rsidRDefault="00893C74" w:rsidP="00893C74">
            <w:r w:rsidRPr="00893C74">
              <w:t>Deklarētās dzīvesvietas adrese</w:t>
            </w:r>
          </w:p>
        </w:tc>
        <w:tc>
          <w:tcPr>
            <w:tcW w:w="3300" w:type="pct"/>
            <w:gridSpan w:val="3"/>
            <w:tcBorders>
              <w:top w:val="single" w:sz="6" w:space="0" w:color="414142"/>
              <w:left w:val="nil"/>
              <w:bottom w:val="single" w:sz="6" w:space="0" w:color="414142"/>
              <w:right w:val="nil"/>
            </w:tcBorders>
            <w:vAlign w:val="bottom"/>
            <w:hideMark/>
          </w:tcPr>
          <w:p w14:paraId="7EDEAC3D" w14:textId="77777777" w:rsidR="00893C74" w:rsidRPr="00893C74" w:rsidRDefault="00893C74" w:rsidP="00893C74">
            <w:r w:rsidRPr="00893C74">
              <w:t> </w:t>
            </w:r>
          </w:p>
        </w:tc>
      </w:tr>
      <w:tr w:rsidR="00893C74" w:rsidRPr="00893C74" w14:paraId="5D9A78C1" w14:textId="77777777" w:rsidTr="00893C74">
        <w:trPr>
          <w:trHeight w:val="300"/>
        </w:trPr>
        <w:tc>
          <w:tcPr>
            <w:tcW w:w="1700" w:type="pct"/>
            <w:tcBorders>
              <w:top w:val="nil"/>
              <w:left w:val="nil"/>
              <w:bottom w:val="nil"/>
              <w:right w:val="nil"/>
            </w:tcBorders>
            <w:noWrap/>
            <w:vAlign w:val="bottom"/>
            <w:hideMark/>
          </w:tcPr>
          <w:p w14:paraId="10D34705" w14:textId="77777777" w:rsidR="00893C74" w:rsidRPr="00893C74" w:rsidRDefault="00893C74" w:rsidP="00893C74">
            <w:r w:rsidRPr="00893C74">
              <w:t>Faktiskās dzīvesvietas adrese</w:t>
            </w:r>
          </w:p>
        </w:tc>
        <w:tc>
          <w:tcPr>
            <w:tcW w:w="250" w:type="pct"/>
            <w:tcBorders>
              <w:top w:val="single" w:sz="6" w:space="0" w:color="414142"/>
              <w:left w:val="nil"/>
              <w:bottom w:val="nil"/>
              <w:right w:val="nil"/>
            </w:tcBorders>
            <w:vAlign w:val="center"/>
            <w:hideMark/>
          </w:tcPr>
          <w:p w14:paraId="14585599" w14:textId="2555BEE3" w:rsidR="00893C74" w:rsidRPr="00893C74" w:rsidRDefault="00893C74" w:rsidP="00893C74">
            <w:r w:rsidRPr="00893C74">
              <w:drawing>
                <wp:inline distT="0" distB="0" distL="0" distR="0" wp14:anchorId="4EB04055" wp14:editId="2EA5AFCB">
                  <wp:extent cx="123825" cy="123825"/>
                  <wp:effectExtent l="0" t="0" r="9525" b="9525"/>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3050" w:type="pct"/>
            <w:gridSpan w:val="2"/>
            <w:tcBorders>
              <w:top w:val="single" w:sz="6" w:space="0" w:color="414142"/>
              <w:left w:val="nil"/>
              <w:bottom w:val="nil"/>
              <w:right w:val="nil"/>
            </w:tcBorders>
            <w:vAlign w:val="bottom"/>
            <w:hideMark/>
          </w:tcPr>
          <w:p w14:paraId="1BD88CB3" w14:textId="77777777" w:rsidR="00893C74" w:rsidRPr="00893C74" w:rsidRDefault="00893C74" w:rsidP="00893C74">
            <w:r w:rsidRPr="00893C74">
              <w:t>sakrīt ar deklarētās dzīvesvietas adresi</w:t>
            </w:r>
          </w:p>
        </w:tc>
      </w:tr>
      <w:tr w:rsidR="00893C74" w:rsidRPr="00893C74" w14:paraId="18F181A5" w14:textId="77777777" w:rsidTr="00893C74">
        <w:trPr>
          <w:trHeight w:val="300"/>
        </w:trPr>
        <w:tc>
          <w:tcPr>
            <w:tcW w:w="1700" w:type="pct"/>
            <w:tcBorders>
              <w:top w:val="nil"/>
              <w:left w:val="nil"/>
              <w:bottom w:val="nil"/>
              <w:right w:val="nil"/>
            </w:tcBorders>
            <w:noWrap/>
            <w:vAlign w:val="bottom"/>
            <w:hideMark/>
          </w:tcPr>
          <w:p w14:paraId="0A177A21" w14:textId="77777777" w:rsidR="00893C74" w:rsidRPr="00893C74" w:rsidRDefault="00893C74" w:rsidP="00893C74">
            <w:r w:rsidRPr="00893C74">
              <w:t> </w:t>
            </w:r>
          </w:p>
        </w:tc>
        <w:tc>
          <w:tcPr>
            <w:tcW w:w="250" w:type="pct"/>
            <w:tcBorders>
              <w:top w:val="nil"/>
              <w:left w:val="nil"/>
              <w:bottom w:val="nil"/>
              <w:right w:val="nil"/>
            </w:tcBorders>
            <w:vAlign w:val="center"/>
            <w:hideMark/>
          </w:tcPr>
          <w:p w14:paraId="41B4FAB0" w14:textId="01E182C0" w:rsidR="00893C74" w:rsidRPr="00893C74" w:rsidRDefault="00893C74" w:rsidP="00893C74">
            <w:r w:rsidRPr="00893C74">
              <w:drawing>
                <wp:inline distT="0" distB="0" distL="0" distR="0" wp14:anchorId="5AA0EBEC" wp14:editId="787028FE">
                  <wp:extent cx="123825" cy="123825"/>
                  <wp:effectExtent l="0" t="0" r="9525" b="9525"/>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350" w:type="pct"/>
            <w:tcBorders>
              <w:top w:val="nil"/>
              <w:left w:val="nil"/>
              <w:bottom w:val="nil"/>
              <w:right w:val="nil"/>
            </w:tcBorders>
            <w:vAlign w:val="bottom"/>
            <w:hideMark/>
          </w:tcPr>
          <w:p w14:paraId="5701FC57" w14:textId="77777777" w:rsidR="00893C74" w:rsidRPr="00893C74" w:rsidRDefault="00893C74" w:rsidP="00893C74">
            <w:r w:rsidRPr="00893C74">
              <w:t>cita</w:t>
            </w:r>
          </w:p>
        </w:tc>
        <w:tc>
          <w:tcPr>
            <w:tcW w:w="2700" w:type="pct"/>
            <w:tcBorders>
              <w:top w:val="nil"/>
              <w:left w:val="nil"/>
              <w:bottom w:val="single" w:sz="6" w:space="0" w:color="414142"/>
              <w:right w:val="nil"/>
            </w:tcBorders>
            <w:vAlign w:val="bottom"/>
            <w:hideMark/>
          </w:tcPr>
          <w:p w14:paraId="023A7D9C" w14:textId="77777777" w:rsidR="00893C74" w:rsidRPr="00893C74" w:rsidRDefault="00893C74" w:rsidP="00893C74">
            <w:r w:rsidRPr="00893C74">
              <w:t> </w:t>
            </w:r>
          </w:p>
        </w:tc>
      </w:tr>
      <w:tr w:rsidR="00893C74" w:rsidRPr="00893C74" w14:paraId="3451A1CE" w14:textId="77777777" w:rsidTr="00893C74">
        <w:trPr>
          <w:trHeight w:val="300"/>
        </w:trPr>
        <w:tc>
          <w:tcPr>
            <w:tcW w:w="1700" w:type="pct"/>
            <w:tcBorders>
              <w:top w:val="nil"/>
              <w:left w:val="nil"/>
              <w:bottom w:val="nil"/>
              <w:right w:val="nil"/>
            </w:tcBorders>
            <w:noWrap/>
            <w:vAlign w:val="bottom"/>
            <w:hideMark/>
          </w:tcPr>
          <w:p w14:paraId="040764B9" w14:textId="77777777" w:rsidR="00893C74" w:rsidRPr="00893C74" w:rsidRDefault="00893C74" w:rsidP="00893C74">
            <w:r w:rsidRPr="00893C74">
              <w:t> </w:t>
            </w:r>
          </w:p>
        </w:tc>
        <w:tc>
          <w:tcPr>
            <w:tcW w:w="3300" w:type="pct"/>
            <w:gridSpan w:val="3"/>
            <w:tcBorders>
              <w:top w:val="nil"/>
              <w:left w:val="nil"/>
              <w:bottom w:val="single" w:sz="6" w:space="0" w:color="414142"/>
              <w:right w:val="nil"/>
            </w:tcBorders>
            <w:hideMark/>
          </w:tcPr>
          <w:p w14:paraId="2AAFC627" w14:textId="77777777" w:rsidR="00893C74" w:rsidRPr="00893C74" w:rsidRDefault="00893C74" w:rsidP="00893C74">
            <w:r w:rsidRPr="00893C74">
              <w:t> </w:t>
            </w:r>
          </w:p>
        </w:tc>
      </w:tr>
      <w:tr w:rsidR="00893C74" w:rsidRPr="00893C74" w14:paraId="6F2495D1" w14:textId="77777777" w:rsidTr="00893C74">
        <w:trPr>
          <w:trHeight w:val="300"/>
        </w:trPr>
        <w:tc>
          <w:tcPr>
            <w:tcW w:w="0" w:type="auto"/>
            <w:gridSpan w:val="4"/>
            <w:tcBorders>
              <w:top w:val="nil"/>
              <w:left w:val="nil"/>
              <w:bottom w:val="nil"/>
              <w:right w:val="nil"/>
            </w:tcBorders>
            <w:noWrap/>
            <w:vAlign w:val="bottom"/>
            <w:hideMark/>
          </w:tcPr>
          <w:p w14:paraId="3AB93B4C" w14:textId="77777777" w:rsidR="00893C74" w:rsidRPr="00893C74" w:rsidRDefault="00893C74" w:rsidP="00893C74">
            <w:pPr>
              <w:rPr>
                <w:b/>
                <w:bCs/>
              </w:rPr>
            </w:pPr>
            <w:r w:rsidRPr="00893C74">
              <w:rPr>
                <w:b/>
                <w:bCs/>
              </w:rPr>
              <w:t>Informācija par pieteikuma iesniedzēju:</w:t>
            </w:r>
          </w:p>
        </w:tc>
      </w:tr>
      <w:tr w:rsidR="00893C74" w:rsidRPr="00893C74" w14:paraId="4B60D49C" w14:textId="77777777" w:rsidTr="00893C74">
        <w:trPr>
          <w:trHeight w:val="300"/>
        </w:trPr>
        <w:tc>
          <w:tcPr>
            <w:tcW w:w="1700" w:type="pct"/>
            <w:tcBorders>
              <w:top w:val="nil"/>
              <w:left w:val="nil"/>
              <w:bottom w:val="nil"/>
              <w:right w:val="nil"/>
            </w:tcBorders>
            <w:noWrap/>
            <w:vAlign w:val="bottom"/>
            <w:hideMark/>
          </w:tcPr>
          <w:p w14:paraId="69947081" w14:textId="77777777" w:rsidR="00893C74" w:rsidRPr="00893C74" w:rsidRDefault="00893C74" w:rsidP="00893C74">
            <w:r w:rsidRPr="00893C74">
              <w:t>Vārds, uzvārds</w:t>
            </w:r>
          </w:p>
        </w:tc>
        <w:tc>
          <w:tcPr>
            <w:tcW w:w="3300" w:type="pct"/>
            <w:gridSpan w:val="3"/>
            <w:tcBorders>
              <w:top w:val="nil"/>
              <w:left w:val="nil"/>
              <w:bottom w:val="single" w:sz="6" w:space="0" w:color="414142"/>
              <w:right w:val="nil"/>
            </w:tcBorders>
            <w:vAlign w:val="bottom"/>
            <w:hideMark/>
          </w:tcPr>
          <w:p w14:paraId="7EACEF2F" w14:textId="77777777" w:rsidR="00893C74" w:rsidRPr="00893C74" w:rsidRDefault="00893C74" w:rsidP="00893C74">
            <w:r w:rsidRPr="00893C74">
              <w:t> </w:t>
            </w:r>
          </w:p>
        </w:tc>
      </w:tr>
      <w:tr w:rsidR="00893C74" w:rsidRPr="00893C74" w14:paraId="3856749D" w14:textId="77777777" w:rsidTr="00893C74">
        <w:trPr>
          <w:trHeight w:val="300"/>
        </w:trPr>
        <w:tc>
          <w:tcPr>
            <w:tcW w:w="1700" w:type="pct"/>
            <w:tcBorders>
              <w:top w:val="nil"/>
              <w:left w:val="nil"/>
              <w:bottom w:val="nil"/>
              <w:right w:val="nil"/>
            </w:tcBorders>
            <w:noWrap/>
            <w:vAlign w:val="bottom"/>
            <w:hideMark/>
          </w:tcPr>
          <w:p w14:paraId="5CC94C4C" w14:textId="77777777" w:rsidR="00893C74" w:rsidRPr="00893C74" w:rsidRDefault="00893C74" w:rsidP="00893C74">
            <w:r w:rsidRPr="00893C74">
              <w:t>Personas kods</w:t>
            </w:r>
          </w:p>
        </w:tc>
        <w:tc>
          <w:tcPr>
            <w:tcW w:w="3300" w:type="pct"/>
            <w:gridSpan w:val="3"/>
            <w:tcBorders>
              <w:top w:val="single" w:sz="6" w:space="0" w:color="414142"/>
              <w:left w:val="nil"/>
              <w:bottom w:val="single" w:sz="6" w:space="0" w:color="414142"/>
              <w:right w:val="nil"/>
            </w:tcBorders>
            <w:vAlign w:val="bottom"/>
            <w:hideMark/>
          </w:tcPr>
          <w:p w14:paraId="3180E178" w14:textId="77777777" w:rsidR="00893C74" w:rsidRPr="00893C74" w:rsidRDefault="00893C74" w:rsidP="00893C74">
            <w:r w:rsidRPr="00893C74">
              <w:t> </w:t>
            </w:r>
          </w:p>
        </w:tc>
      </w:tr>
      <w:tr w:rsidR="00893C74" w:rsidRPr="00893C74" w14:paraId="571D1F11" w14:textId="77777777" w:rsidTr="00893C74">
        <w:trPr>
          <w:trHeight w:val="300"/>
        </w:trPr>
        <w:tc>
          <w:tcPr>
            <w:tcW w:w="1700" w:type="pct"/>
            <w:tcBorders>
              <w:top w:val="nil"/>
              <w:left w:val="nil"/>
              <w:bottom w:val="nil"/>
              <w:right w:val="nil"/>
            </w:tcBorders>
            <w:noWrap/>
            <w:vAlign w:val="bottom"/>
            <w:hideMark/>
          </w:tcPr>
          <w:p w14:paraId="67C47177" w14:textId="77777777" w:rsidR="00893C74" w:rsidRPr="00893C74" w:rsidRDefault="00893C74" w:rsidP="00893C74">
            <w:r w:rsidRPr="00893C74">
              <w:t>Deklarētās dzīvesvietas adrese</w:t>
            </w:r>
          </w:p>
        </w:tc>
        <w:tc>
          <w:tcPr>
            <w:tcW w:w="3300" w:type="pct"/>
            <w:gridSpan w:val="3"/>
            <w:tcBorders>
              <w:top w:val="single" w:sz="6" w:space="0" w:color="414142"/>
              <w:left w:val="nil"/>
              <w:bottom w:val="single" w:sz="6" w:space="0" w:color="414142"/>
              <w:right w:val="nil"/>
            </w:tcBorders>
            <w:vAlign w:val="bottom"/>
            <w:hideMark/>
          </w:tcPr>
          <w:p w14:paraId="7641D88A" w14:textId="77777777" w:rsidR="00893C74" w:rsidRPr="00893C74" w:rsidRDefault="00893C74" w:rsidP="00893C74">
            <w:r w:rsidRPr="00893C74">
              <w:t> </w:t>
            </w:r>
          </w:p>
        </w:tc>
      </w:tr>
      <w:tr w:rsidR="00893C74" w:rsidRPr="00893C74" w14:paraId="02F43A87" w14:textId="77777777" w:rsidTr="00893C74">
        <w:trPr>
          <w:trHeight w:val="300"/>
        </w:trPr>
        <w:tc>
          <w:tcPr>
            <w:tcW w:w="1700" w:type="pct"/>
            <w:tcBorders>
              <w:top w:val="nil"/>
              <w:left w:val="nil"/>
              <w:bottom w:val="nil"/>
              <w:right w:val="nil"/>
            </w:tcBorders>
            <w:noWrap/>
            <w:vAlign w:val="bottom"/>
            <w:hideMark/>
          </w:tcPr>
          <w:p w14:paraId="133DAF9D" w14:textId="77777777" w:rsidR="00893C74" w:rsidRPr="00893C74" w:rsidRDefault="00893C74" w:rsidP="00893C74">
            <w:r w:rsidRPr="00893C74">
              <w:t>Faktiskās dzīvesvietas adrese</w:t>
            </w:r>
          </w:p>
        </w:tc>
        <w:tc>
          <w:tcPr>
            <w:tcW w:w="250" w:type="pct"/>
            <w:tcBorders>
              <w:top w:val="single" w:sz="6" w:space="0" w:color="414142"/>
              <w:left w:val="nil"/>
              <w:bottom w:val="nil"/>
              <w:right w:val="nil"/>
            </w:tcBorders>
            <w:vAlign w:val="center"/>
            <w:hideMark/>
          </w:tcPr>
          <w:p w14:paraId="4086C4BF" w14:textId="0795A666" w:rsidR="00893C74" w:rsidRPr="00893C74" w:rsidRDefault="00893C74" w:rsidP="00893C74">
            <w:r w:rsidRPr="00893C74">
              <w:drawing>
                <wp:inline distT="0" distB="0" distL="0" distR="0" wp14:anchorId="6A879DEA" wp14:editId="0528C18B">
                  <wp:extent cx="123825" cy="123825"/>
                  <wp:effectExtent l="0" t="0" r="9525" b="9525"/>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3050" w:type="pct"/>
            <w:gridSpan w:val="2"/>
            <w:tcBorders>
              <w:top w:val="single" w:sz="6" w:space="0" w:color="414142"/>
              <w:left w:val="nil"/>
              <w:bottom w:val="nil"/>
              <w:right w:val="nil"/>
            </w:tcBorders>
            <w:vAlign w:val="bottom"/>
            <w:hideMark/>
          </w:tcPr>
          <w:p w14:paraId="0D369B65" w14:textId="77777777" w:rsidR="00893C74" w:rsidRPr="00893C74" w:rsidRDefault="00893C74" w:rsidP="00893C74">
            <w:r w:rsidRPr="00893C74">
              <w:t>sakrīt ar deklarētās dzīvesvietas adresi</w:t>
            </w:r>
          </w:p>
        </w:tc>
      </w:tr>
      <w:tr w:rsidR="00893C74" w:rsidRPr="00893C74" w14:paraId="5977D479" w14:textId="77777777" w:rsidTr="00893C74">
        <w:trPr>
          <w:trHeight w:val="300"/>
        </w:trPr>
        <w:tc>
          <w:tcPr>
            <w:tcW w:w="1700" w:type="pct"/>
            <w:tcBorders>
              <w:top w:val="nil"/>
              <w:left w:val="nil"/>
              <w:bottom w:val="nil"/>
              <w:right w:val="nil"/>
            </w:tcBorders>
            <w:vAlign w:val="bottom"/>
            <w:hideMark/>
          </w:tcPr>
          <w:p w14:paraId="6E75EF6F" w14:textId="77777777" w:rsidR="00893C74" w:rsidRPr="00893C74" w:rsidRDefault="00893C74" w:rsidP="00893C74">
            <w:r w:rsidRPr="00893C74">
              <w:t> </w:t>
            </w:r>
          </w:p>
        </w:tc>
        <w:tc>
          <w:tcPr>
            <w:tcW w:w="250" w:type="pct"/>
            <w:tcBorders>
              <w:top w:val="nil"/>
              <w:left w:val="nil"/>
              <w:bottom w:val="nil"/>
              <w:right w:val="nil"/>
            </w:tcBorders>
            <w:vAlign w:val="center"/>
            <w:hideMark/>
          </w:tcPr>
          <w:p w14:paraId="3D6F5D7A" w14:textId="2CFE339E" w:rsidR="00893C74" w:rsidRPr="00893C74" w:rsidRDefault="00893C74" w:rsidP="00893C74">
            <w:r w:rsidRPr="00893C74">
              <w:drawing>
                <wp:inline distT="0" distB="0" distL="0" distR="0" wp14:anchorId="6FC20A66" wp14:editId="1AB50143">
                  <wp:extent cx="123825" cy="123825"/>
                  <wp:effectExtent l="0" t="0" r="9525" b="952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350" w:type="pct"/>
            <w:tcBorders>
              <w:top w:val="nil"/>
              <w:left w:val="nil"/>
              <w:bottom w:val="nil"/>
              <w:right w:val="nil"/>
            </w:tcBorders>
            <w:vAlign w:val="bottom"/>
            <w:hideMark/>
          </w:tcPr>
          <w:p w14:paraId="7461EE4E" w14:textId="77777777" w:rsidR="00893C74" w:rsidRPr="00893C74" w:rsidRDefault="00893C74" w:rsidP="00893C74">
            <w:r w:rsidRPr="00893C74">
              <w:t>cita</w:t>
            </w:r>
          </w:p>
        </w:tc>
        <w:tc>
          <w:tcPr>
            <w:tcW w:w="2700" w:type="pct"/>
            <w:tcBorders>
              <w:top w:val="nil"/>
              <w:left w:val="nil"/>
              <w:bottom w:val="single" w:sz="6" w:space="0" w:color="414142"/>
              <w:right w:val="nil"/>
            </w:tcBorders>
            <w:vAlign w:val="bottom"/>
            <w:hideMark/>
          </w:tcPr>
          <w:p w14:paraId="6C001022" w14:textId="77777777" w:rsidR="00893C74" w:rsidRPr="00893C74" w:rsidRDefault="00893C74" w:rsidP="00893C74">
            <w:r w:rsidRPr="00893C74">
              <w:t> </w:t>
            </w:r>
          </w:p>
        </w:tc>
      </w:tr>
      <w:tr w:rsidR="00893C74" w:rsidRPr="00893C74" w14:paraId="12A029ED" w14:textId="77777777" w:rsidTr="00893C74">
        <w:trPr>
          <w:trHeight w:val="300"/>
        </w:trPr>
        <w:tc>
          <w:tcPr>
            <w:tcW w:w="1700" w:type="pct"/>
            <w:tcBorders>
              <w:top w:val="nil"/>
              <w:left w:val="nil"/>
              <w:bottom w:val="nil"/>
              <w:right w:val="nil"/>
            </w:tcBorders>
            <w:vAlign w:val="bottom"/>
            <w:hideMark/>
          </w:tcPr>
          <w:p w14:paraId="651F03FD" w14:textId="77777777" w:rsidR="00893C74" w:rsidRPr="00893C74" w:rsidRDefault="00893C74" w:rsidP="00893C74">
            <w:r w:rsidRPr="00893C74">
              <w:t> </w:t>
            </w:r>
          </w:p>
        </w:tc>
        <w:tc>
          <w:tcPr>
            <w:tcW w:w="3300" w:type="pct"/>
            <w:gridSpan w:val="3"/>
            <w:tcBorders>
              <w:top w:val="nil"/>
              <w:left w:val="nil"/>
              <w:bottom w:val="single" w:sz="6" w:space="0" w:color="414142"/>
              <w:right w:val="nil"/>
            </w:tcBorders>
            <w:vAlign w:val="bottom"/>
            <w:hideMark/>
          </w:tcPr>
          <w:p w14:paraId="71E8FF89" w14:textId="77777777" w:rsidR="00893C74" w:rsidRPr="00893C74" w:rsidRDefault="00893C74" w:rsidP="00893C74">
            <w:r w:rsidRPr="00893C74">
              <w:t> </w:t>
            </w:r>
          </w:p>
        </w:tc>
      </w:tr>
      <w:tr w:rsidR="00893C74" w:rsidRPr="00893C74" w14:paraId="1A4034C8" w14:textId="77777777" w:rsidTr="00893C74">
        <w:trPr>
          <w:trHeight w:val="300"/>
        </w:trPr>
        <w:tc>
          <w:tcPr>
            <w:tcW w:w="0" w:type="auto"/>
            <w:gridSpan w:val="4"/>
            <w:tcBorders>
              <w:top w:val="nil"/>
              <w:left w:val="nil"/>
              <w:bottom w:val="nil"/>
              <w:right w:val="nil"/>
            </w:tcBorders>
            <w:vAlign w:val="bottom"/>
            <w:hideMark/>
          </w:tcPr>
          <w:p w14:paraId="25752604" w14:textId="77777777" w:rsidR="00893C74" w:rsidRPr="00893C74" w:rsidRDefault="00893C74" w:rsidP="00893C74">
            <w:r w:rsidRPr="00893C74">
              <w:t>Kontaktinformācija saziņai ar izglītības iestādi par bērna uzņemšanu (tālruņa numurs, e-pasts)</w:t>
            </w:r>
          </w:p>
        </w:tc>
      </w:tr>
      <w:tr w:rsidR="00893C74" w:rsidRPr="00893C74" w14:paraId="20821C06" w14:textId="77777777" w:rsidTr="00893C74">
        <w:trPr>
          <w:trHeight w:val="300"/>
        </w:trPr>
        <w:tc>
          <w:tcPr>
            <w:tcW w:w="0" w:type="auto"/>
            <w:gridSpan w:val="4"/>
            <w:tcBorders>
              <w:top w:val="nil"/>
              <w:left w:val="nil"/>
              <w:bottom w:val="single" w:sz="6" w:space="0" w:color="414142"/>
              <w:right w:val="nil"/>
            </w:tcBorders>
            <w:vAlign w:val="bottom"/>
            <w:hideMark/>
          </w:tcPr>
          <w:p w14:paraId="2C35A184" w14:textId="77777777" w:rsidR="00893C74" w:rsidRPr="00893C74" w:rsidRDefault="00893C74" w:rsidP="00893C74">
            <w:r w:rsidRPr="00893C74">
              <w:t> </w:t>
            </w:r>
          </w:p>
        </w:tc>
      </w:tr>
    </w:tbl>
    <w:p w14:paraId="3A79C834" w14:textId="77777777" w:rsidR="00893C74" w:rsidRPr="00893C74" w:rsidRDefault="00893C74" w:rsidP="00893C74">
      <w:pPr>
        <w:rPr>
          <w:vanish/>
        </w:rPr>
      </w:pPr>
    </w:p>
    <w:tbl>
      <w:tblPr>
        <w:tblW w:w="5000" w:type="pct"/>
        <w:tblCellMar>
          <w:top w:w="30" w:type="dxa"/>
          <w:left w:w="30" w:type="dxa"/>
          <w:bottom w:w="30" w:type="dxa"/>
          <w:right w:w="30" w:type="dxa"/>
        </w:tblCellMar>
        <w:tblLook w:val="04A0" w:firstRow="1" w:lastRow="0" w:firstColumn="1" w:lastColumn="0" w:noHBand="0" w:noVBand="1"/>
      </w:tblPr>
      <w:tblGrid>
        <w:gridCol w:w="4932"/>
        <w:gridCol w:w="4422"/>
      </w:tblGrid>
      <w:tr w:rsidR="00893C74" w:rsidRPr="00893C74" w14:paraId="0C0FD611" w14:textId="77777777" w:rsidTr="00893C74">
        <w:trPr>
          <w:trHeight w:val="300"/>
        </w:trPr>
        <w:tc>
          <w:tcPr>
            <w:tcW w:w="0" w:type="auto"/>
            <w:gridSpan w:val="2"/>
            <w:tcBorders>
              <w:top w:val="nil"/>
              <w:left w:val="nil"/>
              <w:bottom w:val="nil"/>
              <w:right w:val="nil"/>
            </w:tcBorders>
            <w:vAlign w:val="bottom"/>
            <w:hideMark/>
          </w:tcPr>
          <w:p w14:paraId="6D024B4E" w14:textId="77777777" w:rsidR="00893C74" w:rsidRPr="00893C74" w:rsidRDefault="00893C74" w:rsidP="00893C74">
            <w:r w:rsidRPr="00893C74">
              <w:t> </w:t>
            </w:r>
          </w:p>
        </w:tc>
      </w:tr>
      <w:tr w:rsidR="00893C74" w:rsidRPr="00893C74" w14:paraId="794A9E3E" w14:textId="77777777" w:rsidTr="00893C74">
        <w:trPr>
          <w:trHeight w:val="300"/>
        </w:trPr>
        <w:tc>
          <w:tcPr>
            <w:tcW w:w="0" w:type="auto"/>
            <w:tcBorders>
              <w:top w:val="nil"/>
              <w:left w:val="nil"/>
              <w:bottom w:val="nil"/>
              <w:right w:val="nil"/>
            </w:tcBorders>
            <w:noWrap/>
            <w:vAlign w:val="bottom"/>
            <w:hideMark/>
          </w:tcPr>
          <w:p w14:paraId="5693FED9" w14:textId="77777777" w:rsidR="00893C74" w:rsidRPr="00893C74" w:rsidRDefault="00893C74" w:rsidP="00893C74">
            <w:r w:rsidRPr="00893C74">
              <w:t>Vēlamais laiks bērna uzņemšanai izglītības iestādē</w:t>
            </w:r>
          </w:p>
        </w:tc>
        <w:tc>
          <w:tcPr>
            <w:tcW w:w="2950" w:type="pct"/>
            <w:tcBorders>
              <w:top w:val="nil"/>
              <w:left w:val="nil"/>
              <w:bottom w:val="single" w:sz="6" w:space="0" w:color="414142"/>
              <w:right w:val="nil"/>
            </w:tcBorders>
            <w:hideMark/>
          </w:tcPr>
          <w:p w14:paraId="06A4BF46" w14:textId="77777777" w:rsidR="00893C74" w:rsidRPr="00893C74" w:rsidRDefault="00893C74" w:rsidP="00893C74">
            <w:r w:rsidRPr="00893C74">
              <w:t> </w:t>
            </w:r>
          </w:p>
        </w:tc>
      </w:tr>
      <w:tr w:rsidR="00893C74" w:rsidRPr="00893C74" w14:paraId="078A9B1E" w14:textId="77777777" w:rsidTr="00893C74">
        <w:trPr>
          <w:trHeight w:val="300"/>
        </w:trPr>
        <w:tc>
          <w:tcPr>
            <w:tcW w:w="0" w:type="auto"/>
            <w:tcBorders>
              <w:top w:val="nil"/>
              <w:left w:val="nil"/>
              <w:bottom w:val="nil"/>
              <w:right w:val="nil"/>
            </w:tcBorders>
            <w:hideMark/>
          </w:tcPr>
          <w:p w14:paraId="3EA5AB1B" w14:textId="77777777" w:rsidR="00893C74" w:rsidRPr="00893C74" w:rsidRDefault="00893C74" w:rsidP="00893C74">
            <w:r w:rsidRPr="00893C74">
              <w:t> </w:t>
            </w:r>
          </w:p>
        </w:tc>
        <w:tc>
          <w:tcPr>
            <w:tcW w:w="2950" w:type="pct"/>
            <w:tcBorders>
              <w:top w:val="single" w:sz="6" w:space="0" w:color="414142"/>
              <w:left w:val="nil"/>
              <w:bottom w:val="nil"/>
              <w:right w:val="nil"/>
            </w:tcBorders>
            <w:hideMark/>
          </w:tcPr>
          <w:p w14:paraId="74A20AF0" w14:textId="77777777" w:rsidR="00893C74" w:rsidRPr="00893C74" w:rsidRDefault="00893C74" w:rsidP="00893C74">
            <w:pPr>
              <w:rPr>
                <w:i/>
                <w:iCs/>
              </w:rPr>
            </w:pPr>
            <w:r w:rsidRPr="00893C74">
              <w:rPr>
                <w:i/>
                <w:iCs/>
              </w:rPr>
              <w:t>(lūdzu norādīt gadu un mēnesi)</w:t>
            </w:r>
          </w:p>
        </w:tc>
      </w:tr>
    </w:tbl>
    <w:p w14:paraId="6B6D802C" w14:textId="5EB3C432" w:rsidR="00893C74" w:rsidRPr="00893C74" w:rsidRDefault="00893C74" w:rsidP="00893C74">
      <w:r w:rsidRPr="00893C74">
        <w:drawing>
          <wp:inline distT="0" distB="0" distL="0" distR="0" wp14:anchorId="0215D695" wp14:editId="3E264F0F">
            <wp:extent cx="123825" cy="123825"/>
            <wp:effectExtent l="0" t="0" r="9525" b="9525"/>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93C74">
        <w:t> Apliecinu, ka esmu iepazinies/-</w:t>
      </w:r>
      <w:proofErr w:type="spellStart"/>
      <w:r w:rsidRPr="00893C74">
        <w:t>usies</w:t>
      </w:r>
      <w:proofErr w:type="spellEnd"/>
      <w:r w:rsidRPr="00893C74">
        <w:t xml:space="preserve"> ar Madonas novada pašvaldības saistošajiem noteikumiem "Pirmsskolas vecuma bērnu reģistrācijas, uzņemšanas un atskaitīšanas kārtība, un diennakts režīma pakalpojuma sniegšanas kārtība Madonas novada pašvaldības izglītības iestādēs, kas īsteno pirmsskolas izglītības programmas".</w:t>
      </w:r>
    </w:p>
    <w:p w14:paraId="62DB139D" w14:textId="270A2D52" w:rsidR="00893C74" w:rsidRPr="00893C74" w:rsidRDefault="00893C74" w:rsidP="00893C74">
      <w:r w:rsidRPr="00893C74">
        <w:drawing>
          <wp:inline distT="0" distB="0" distL="0" distR="0" wp14:anchorId="1AD5B86B" wp14:editId="36A3052C">
            <wp:extent cx="123825" cy="123825"/>
            <wp:effectExtent l="0" t="0" r="9525" b="9525"/>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93C74">
        <w:t> Esmu informēts/-a, ka iesniegumā norādīto personas datu apstrādes pārzinis ir Madonas novada pašvaldība, adrese Saieta laukums 1, Madona, Madonas novads, LV-4801, e-pasts: datuaizsardziba@madona.lv, tālrunis: 64860093.</w:t>
      </w:r>
    </w:p>
    <w:p w14:paraId="098C6327" w14:textId="77777777" w:rsidR="00893C74" w:rsidRPr="00893C74" w:rsidRDefault="00893C74" w:rsidP="00893C74">
      <w:r w:rsidRPr="00893C74">
        <w:t>Personas datu apstrādes mērķis ir normatīvajos aktos noteiktais pašvaldības pienākums nodrošināt pirmsskolas izglītības pieejamību. Tiesiskais pamats personas datu apstrādei ir pārzinim normatīvajos aktos noteikto pienākumu izpilde.</w:t>
      </w:r>
    </w:p>
    <w:p w14:paraId="69C47EF8" w14:textId="77777777" w:rsidR="00893C74" w:rsidRPr="00893C74" w:rsidRDefault="00893C74" w:rsidP="00893C74">
      <w:r w:rsidRPr="00893C74">
        <w:t>Personas datus apstrādās atbilstoši normatīvo aktu prasībām fizisko personu datu aizsardzības jomā. Pārzinis personas datus apstrādās līdz iesniegumā minēto darbību pilnīgai izpildei. Personas dati tiks glabāti atbilstoši normatīvajos aktos noteiktajiem dokumentu glabāšanas termiņiem. Reģistrācijas pieteikumā minētie bērna personas dati tiks ievadīti un apstrādāti normatīv</w:t>
      </w:r>
    </w:p>
    <w:p w14:paraId="3247EBF4" w14:textId="77777777" w:rsidR="00893C74" w:rsidRPr="00893C74" w:rsidRDefault="00893C74" w:rsidP="00893C74">
      <w:r w:rsidRPr="00893C74">
        <w:lastRenderedPageBreak/>
        <w:t>Esmu informēts/-a, ka man ir tiesības piekļūt saviem un/vai bērna personas datiem, labot tos, ja tie ir neprecīzi, normatīvajos aktos noteiktajos gadījumos lūgt personas datu apstrādes ierobežošanu, iebilst pret personas datu apstrādi, pretlikumīgas personas datu apstrādāšanas gadījumā vērsties ar sūdzību Datu valsts inspekcijā.</w:t>
      </w:r>
    </w:p>
    <w:tbl>
      <w:tblPr>
        <w:tblW w:w="5000" w:type="pct"/>
        <w:tblCellMar>
          <w:top w:w="30" w:type="dxa"/>
          <w:left w:w="30" w:type="dxa"/>
          <w:bottom w:w="30" w:type="dxa"/>
          <w:right w:w="30" w:type="dxa"/>
        </w:tblCellMar>
        <w:tblLook w:val="04A0" w:firstRow="1" w:lastRow="0" w:firstColumn="1" w:lastColumn="0" w:noHBand="0" w:noVBand="1"/>
      </w:tblPr>
      <w:tblGrid>
        <w:gridCol w:w="2253"/>
        <w:gridCol w:w="7101"/>
      </w:tblGrid>
      <w:tr w:rsidR="00893C74" w:rsidRPr="00893C74" w14:paraId="64AA2152" w14:textId="77777777" w:rsidTr="00893C74">
        <w:tc>
          <w:tcPr>
            <w:tcW w:w="1050" w:type="pct"/>
            <w:tcBorders>
              <w:top w:val="nil"/>
              <w:left w:val="nil"/>
              <w:bottom w:val="nil"/>
              <w:right w:val="nil"/>
            </w:tcBorders>
            <w:noWrap/>
            <w:vAlign w:val="bottom"/>
            <w:hideMark/>
          </w:tcPr>
          <w:p w14:paraId="0C33ACC9" w14:textId="77777777" w:rsidR="00893C74" w:rsidRPr="00893C74" w:rsidRDefault="00893C74" w:rsidP="00893C74">
            <w:r w:rsidRPr="00893C74">
              <w:t>Pieteikuma aizpildītājs</w:t>
            </w:r>
          </w:p>
        </w:tc>
        <w:tc>
          <w:tcPr>
            <w:tcW w:w="3900" w:type="pct"/>
            <w:tcBorders>
              <w:top w:val="nil"/>
              <w:left w:val="nil"/>
              <w:bottom w:val="single" w:sz="6" w:space="0" w:color="414142"/>
              <w:right w:val="nil"/>
            </w:tcBorders>
            <w:hideMark/>
          </w:tcPr>
          <w:p w14:paraId="357856E3" w14:textId="77777777" w:rsidR="00893C74" w:rsidRPr="00893C74" w:rsidRDefault="00893C74" w:rsidP="00893C74">
            <w:r w:rsidRPr="00893C74">
              <w:t> </w:t>
            </w:r>
          </w:p>
        </w:tc>
      </w:tr>
      <w:tr w:rsidR="00893C74" w:rsidRPr="00893C74" w14:paraId="0CDFB6B6" w14:textId="77777777" w:rsidTr="00893C74">
        <w:tc>
          <w:tcPr>
            <w:tcW w:w="1050" w:type="pct"/>
            <w:tcBorders>
              <w:top w:val="nil"/>
              <w:left w:val="nil"/>
              <w:bottom w:val="nil"/>
              <w:right w:val="nil"/>
            </w:tcBorders>
            <w:hideMark/>
          </w:tcPr>
          <w:p w14:paraId="6DCD4557" w14:textId="77777777" w:rsidR="00893C74" w:rsidRPr="00893C74" w:rsidRDefault="00893C74" w:rsidP="00893C74">
            <w:r w:rsidRPr="00893C74">
              <w:t> </w:t>
            </w:r>
          </w:p>
        </w:tc>
        <w:tc>
          <w:tcPr>
            <w:tcW w:w="3900" w:type="pct"/>
            <w:tcBorders>
              <w:top w:val="single" w:sz="6" w:space="0" w:color="414142"/>
              <w:left w:val="nil"/>
              <w:bottom w:val="nil"/>
              <w:right w:val="nil"/>
            </w:tcBorders>
            <w:hideMark/>
          </w:tcPr>
          <w:p w14:paraId="76EA12CA" w14:textId="77777777" w:rsidR="00893C74" w:rsidRPr="00893C74" w:rsidRDefault="00893C74" w:rsidP="00893C74">
            <w:pPr>
              <w:rPr>
                <w:i/>
                <w:iCs/>
              </w:rPr>
            </w:pPr>
            <w:r w:rsidRPr="00893C74">
              <w:rPr>
                <w:i/>
                <w:iCs/>
              </w:rPr>
              <w:t>(vārds, uzvārds un paraksts)</w:t>
            </w:r>
          </w:p>
        </w:tc>
      </w:tr>
    </w:tbl>
    <w:p w14:paraId="7D712A2C" w14:textId="77777777" w:rsidR="00893C74" w:rsidRPr="00893C74" w:rsidRDefault="00893C74" w:rsidP="00893C74">
      <w:r w:rsidRPr="00893C74">
        <w:t>Rīkojums par bērna uzņemšanu (aizpilda izglītības iestāde, uzņemot bērnu) – __.__.____. rīkojums Nr._____</w:t>
      </w:r>
    </w:p>
    <w:tbl>
      <w:tblPr>
        <w:tblW w:w="5000" w:type="pct"/>
        <w:tblBorders>
          <w:top w:val="outset" w:sz="2" w:space="0" w:color="414142"/>
          <w:left w:val="outset" w:sz="2" w:space="0" w:color="414142"/>
          <w:bottom w:val="outset" w:sz="2"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608"/>
        <w:gridCol w:w="3738"/>
      </w:tblGrid>
      <w:tr w:rsidR="00893C74" w:rsidRPr="00893C74" w14:paraId="45A247D1" w14:textId="77777777" w:rsidTr="00893C74">
        <w:tc>
          <w:tcPr>
            <w:tcW w:w="3000" w:type="pct"/>
            <w:tcBorders>
              <w:top w:val="nil"/>
              <w:left w:val="nil"/>
              <w:bottom w:val="nil"/>
              <w:right w:val="outset" w:sz="6" w:space="0" w:color="414142"/>
            </w:tcBorders>
            <w:hideMark/>
          </w:tcPr>
          <w:p w14:paraId="796BD3D1" w14:textId="77777777" w:rsidR="00893C74" w:rsidRPr="00893C74" w:rsidRDefault="00893C74" w:rsidP="00893C74">
            <w:r w:rsidRPr="00893C74">
              <w:t> </w:t>
            </w:r>
          </w:p>
        </w:tc>
        <w:tc>
          <w:tcPr>
            <w:tcW w:w="2000" w:type="pct"/>
            <w:tcBorders>
              <w:top w:val="outset" w:sz="6" w:space="0" w:color="414142"/>
              <w:left w:val="outset" w:sz="6" w:space="0" w:color="414142"/>
              <w:bottom w:val="outset" w:sz="6" w:space="0" w:color="414142"/>
              <w:right w:val="outset" w:sz="6" w:space="0" w:color="414142"/>
            </w:tcBorders>
            <w:hideMark/>
          </w:tcPr>
          <w:p w14:paraId="38A9E041" w14:textId="77777777" w:rsidR="00893C74" w:rsidRPr="00893C74" w:rsidRDefault="00893C74" w:rsidP="00893C74">
            <w:r w:rsidRPr="00893C74">
              <w:t>REĢISTRĒTS</w:t>
            </w:r>
          </w:p>
          <w:p w14:paraId="680CE3AB" w14:textId="77777777" w:rsidR="00893C74" w:rsidRPr="00893C74" w:rsidRDefault="00893C74" w:rsidP="00893C74">
            <w:r w:rsidRPr="00893C74">
              <w:t>_____.gada ____. ___________</w:t>
            </w:r>
          </w:p>
          <w:p w14:paraId="518710F4" w14:textId="77777777" w:rsidR="00893C74" w:rsidRPr="00893C74" w:rsidRDefault="00893C74" w:rsidP="00893C74">
            <w:proofErr w:type="spellStart"/>
            <w:r w:rsidRPr="00893C74">
              <w:t>Reģ</w:t>
            </w:r>
            <w:proofErr w:type="spellEnd"/>
            <w:r w:rsidRPr="00893C74">
              <w:t>. Nr. ______________</w:t>
            </w:r>
          </w:p>
        </w:tc>
      </w:tr>
    </w:tbl>
    <w:p w14:paraId="7DA9FB55" w14:textId="129BB6F3" w:rsidR="00893C74" w:rsidRPr="00893C74" w:rsidRDefault="00893C74" w:rsidP="00893C74"/>
    <w:p w14:paraId="22006C03" w14:textId="77777777" w:rsidR="00893C74" w:rsidRDefault="00893C74">
      <w:pPr>
        <w:contextualSpacing w:val="0"/>
      </w:pPr>
      <w:bookmarkStart w:id="101" w:name="piel2"/>
      <w:bookmarkEnd w:id="101"/>
      <w:r>
        <w:br w:type="page"/>
      </w:r>
    </w:p>
    <w:p w14:paraId="369ACA7B" w14:textId="77777777" w:rsidR="00893C74" w:rsidRDefault="00893C74" w:rsidP="00893C74">
      <w:pPr>
        <w:jc w:val="right"/>
      </w:pPr>
      <w:r w:rsidRPr="00893C74">
        <w:lastRenderedPageBreak/>
        <w:t>2. pielikums</w:t>
      </w:r>
    </w:p>
    <w:p w14:paraId="12C81AAC" w14:textId="77777777" w:rsidR="00893C74" w:rsidRDefault="00893C74" w:rsidP="00893C74">
      <w:pPr>
        <w:jc w:val="right"/>
      </w:pPr>
      <w:r w:rsidRPr="00893C74">
        <w:t>Madonas novada pašvaldības</w:t>
      </w:r>
    </w:p>
    <w:p w14:paraId="7D1BE6FC" w14:textId="4F3716C3" w:rsidR="00893C74" w:rsidRPr="00893C74" w:rsidRDefault="007D2BDA" w:rsidP="00893C74">
      <w:pPr>
        <w:jc w:val="right"/>
      </w:pPr>
      <w:r>
        <w:t>___.___.2025</w:t>
      </w:r>
      <w:r w:rsidR="00893C74" w:rsidRPr="00893C74">
        <w:t>.</w:t>
      </w:r>
      <w:r w:rsidRPr="00893C74">
        <w:t xml:space="preserve"> </w:t>
      </w:r>
      <w:r w:rsidR="00893C74" w:rsidRPr="00893C74">
        <w:t>saistošajiem noteikumiem Nr</w:t>
      </w:r>
      <w:bookmarkStart w:id="102" w:name="piel-1042062"/>
      <w:bookmarkEnd w:id="102"/>
      <w:r>
        <w:t>.____</w:t>
      </w:r>
    </w:p>
    <w:p w14:paraId="0D399C02" w14:textId="77777777" w:rsidR="00893C74" w:rsidRDefault="00893C74" w:rsidP="00893C74">
      <w:pPr>
        <w:jc w:val="center"/>
      </w:pPr>
    </w:p>
    <w:p w14:paraId="32793C2C" w14:textId="21B3E3DF" w:rsidR="00893C74" w:rsidRPr="00893C74" w:rsidRDefault="00893C74" w:rsidP="00893C74">
      <w:pPr>
        <w:jc w:val="center"/>
      </w:pPr>
      <w:r w:rsidRPr="00893C74">
        <w:t>Izglītības iestādes veidlapas rekvizīti</w:t>
      </w:r>
    </w:p>
    <w:p w14:paraId="700629BD" w14:textId="77777777" w:rsidR="00893C74" w:rsidRPr="00893C74" w:rsidRDefault="00893C74" w:rsidP="00893C74">
      <w:pPr>
        <w:jc w:val="center"/>
        <w:rPr>
          <w:b/>
          <w:bCs/>
        </w:rPr>
      </w:pPr>
      <w:r w:rsidRPr="00893C74">
        <w:rPr>
          <w:b/>
          <w:bCs/>
        </w:rPr>
        <w:t>IZZIŅA</w:t>
      </w:r>
    </w:p>
    <w:p w14:paraId="377C3BFC" w14:textId="77777777" w:rsidR="00893C74" w:rsidRPr="00893C74" w:rsidRDefault="00893C74" w:rsidP="00893C74">
      <w:pPr>
        <w:jc w:val="center"/>
      </w:pPr>
      <w:r w:rsidRPr="00893C74">
        <w:t>(izdošanas vieta)</w:t>
      </w:r>
    </w:p>
    <w:tbl>
      <w:tblPr>
        <w:tblW w:w="5000" w:type="pct"/>
        <w:tblCellMar>
          <w:top w:w="30" w:type="dxa"/>
          <w:left w:w="30" w:type="dxa"/>
          <w:bottom w:w="30" w:type="dxa"/>
          <w:right w:w="30" w:type="dxa"/>
        </w:tblCellMar>
        <w:tblLook w:val="04A0" w:firstRow="1" w:lastRow="0" w:firstColumn="1" w:lastColumn="0" w:noHBand="0" w:noVBand="1"/>
      </w:tblPr>
      <w:tblGrid>
        <w:gridCol w:w="4677"/>
        <w:gridCol w:w="4677"/>
      </w:tblGrid>
      <w:tr w:rsidR="00893C74" w:rsidRPr="00893C74" w14:paraId="705809D9" w14:textId="77777777" w:rsidTr="00893C74">
        <w:tc>
          <w:tcPr>
            <w:tcW w:w="2500" w:type="pct"/>
            <w:tcBorders>
              <w:top w:val="nil"/>
              <w:left w:val="nil"/>
              <w:bottom w:val="nil"/>
              <w:right w:val="nil"/>
            </w:tcBorders>
            <w:hideMark/>
          </w:tcPr>
          <w:p w14:paraId="341603FF" w14:textId="77777777" w:rsidR="00893C74" w:rsidRPr="00893C74" w:rsidRDefault="00893C74" w:rsidP="00893C74">
            <w:r w:rsidRPr="00893C74">
              <w:t>___.___.______.</w:t>
            </w:r>
          </w:p>
        </w:tc>
        <w:tc>
          <w:tcPr>
            <w:tcW w:w="2500" w:type="pct"/>
            <w:tcBorders>
              <w:top w:val="nil"/>
              <w:left w:val="nil"/>
              <w:bottom w:val="nil"/>
              <w:right w:val="nil"/>
            </w:tcBorders>
            <w:hideMark/>
          </w:tcPr>
          <w:p w14:paraId="4BA4121F" w14:textId="77777777" w:rsidR="00893C74" w:rsidRPr="00893C74" w:rsidRDefault="00893C74" w:rsidP="00893C74">
            <w:r w:rsidRPr="00893C74">
              <w:t>Nr._____</w:t>
            </w:r>
          </w:p>
        </w:tc>
      </w:tr>
    </w:tbl>
    <w:p w14:paraId="7C7EBAD2" w14:textId="77777777" w:rsidR="00893C74" w:rsidRPr="00893C74" w:rsidRDefault="00893C74" w:rsidP="00893C74">
      <w:r w:rsidRPr="00893C74">
        <w:t>Par pirmsskolas izglītības programmas apguvi</w:t>
      </w:r>
    </w:p>
    <w:tbl>
      <w:tblPr>
        <w:tblW w:w="5000" w:type="pct"/>
        <w:tblCellMar>
          <w:top w:w="30" w:type="dxa"/>
          <w:left w:w="30" w:type="dxa"/>
          <w:bottom w:w="30" w:type="dxa"/>
          <w:right w:w="30" w:type="dxa"/>
        </w:tblCellMar>
        <w:tblLook w:val="04A0" w:firstRow="1" w:lastRow="0" w:firstColumn="1" w:lastColumn="0" w:noHBand="0" w:noVBand="1"/>
      </w:tblPr>
      <w:tblGrid>
        <w:gridCol w:w="8044"/>
        <w:gridCol w:w="1310"/>
      </w:tblGrid>
      <w:tr w:rsidR="00893C74" w:rsidRPr="00893C74" w14:paraId="26687C7D" w14:textId="77777777" w:rsidTr="00893C74">
        <w:tc>
          <w:tcPr>
            <w:tcW w:w="4300" w:type="pct"/>
            <w:tcBorders>
              <w:top w:val="nil"/>
              <w:left w:val="nil"/>
              <w:bottom w:val="single" w:sz="6" w:space="0" w:color="414142"/>
              <w:right w:val="nil"/>
            </w:tcBorders>
            <w:vAlign w:val="bottom"/>
            <w:hideMark/>
          </w:tcPr>
          <w:p w14:paraId="24D20732" w14:textId="77777777" w:rsidR="00893C74" w:rsidRPr="00893C74" w:rsidRDefault="00893C74" w:rsidP="00893C74">
            <w:r w:rsidRPr="00893C74">
              <w:t> </w:t>
            </w:r>
          </w:p>
        </w:tc>
        <w:tc>
          <w:tcPr>
            <w:tcW w:w="700" w:type="pct"/>
            <w:tcBorders>
              <w:top w:val="nil"/>
              <w:left w:val="nil"/>
              <w:bottom w:val="nil"/>
              <w:right w:val="nil"/>
            </w:tcBorders>
            <w:noWrap/>
            <w:vAlign w:val="bottom"/>
            <w:hideMark/>
          </w:tcPr>
          <w:p w14:paraId="286ADB36" w14:textId="77777777" w:rsidR="00893C74" w:rsidRPr="00893C74" w:rsidRDefault="00893C74" w:rsidP="00893C74">
            <w:r w:rsidRPr="00893C74">
              <w:t>apliecina, ka</w:t>
            </w:r>
          </w:p>
        </w:tc>
      </w:tr>
      <w:tr w:rsidR="00893C74" w:rsidRPr="00893C74" w14:paraId="68358B23" w14:textId="77777777" w:rsidTr="00893C74">
        <w:tc>
          <w:tcPr>
            <w:tcW w:w="4300" w:type="pct"/>
            <w:tcBorders>
              <w:top w:val="single" w:sz="6" w:space="0" w:color="414142"/>
              <w:left w:val="nil"/>
              <w:bottom w:val="nil"/>
              <w:right w:val="nil"/>
            </w:tcBorders>
            <w:hideMark/>
          </w:tcPr>
          <w:p w14:paraId="117C8108" w14:textId="77777777" w:rsidR="00893C74" w:rsidRPr="00893C74" w:rsidRDefault="00893C74" w:rsidP="00893C74">
            <w:r w:rsidRPr="00893C74">
              <w:t>(Pašvaldības izglītības iestādes nosaukums)</w:t>
            </w:r>
          </w:p>
        </w:tc>
        <w:tc>
          <w:tcPr>
            <w:tcW w:w="700" w:type="pct"/>
            <w:tcBorders>
              <w:top w:val="nil"/>
              <w:left w:val="nil"/>
              <w:bottom w:val="nil"/>
              <w:right w:val="nil"/>
            </w:tcBorders>
            <w:vAlign w:val="bottom"/>
            <w:hideMark/>
          </w:tcPr>
          <w:p w14:paraId="706EDD88" w14:textId="77777777" w:rsidR="00893C74" w:rsidRPr="00893C74" w:rsidRDefault="00893C74" w:rsidP="00893C74">
            <w:r w:rsidRPr="00893C74">
              <w:t> </w:t>
            </w:r>
          </w:p>
        </w:tc>
      </w:tr>
    </w:tbl>
    <w:p w14:paraId="6927AABC" w14:textId="77777777" w:rsidR="00893C74" w:rsidRPr="00893C74" w:rsidRDefault="00893C74" w:rsidP="00893C74">
      <w:pPr>
        <w:rPr>
          <w:vanish/>
        </w:rPr>
      </w:pPr>
    </w:p>
    <w:tbl>
      <w:tblPr>
        <w:tblW w:w="5000" w:type="pct"/>
        <w:tblCellMar>
          <w:top w:w="30" w:type="dxa"/>
          <w:left w:w="30" w:type="dxa"/>
          <w:bottom w:w="30" w:type="dxa"/>
          <w:right w:w="30" w:type="dxa"/>
        </w:tblCellMar>
        <w:tblLook w:val="04A0" w:firstRow="1" w:lastRow="0" w:firstColumn="1" w:lastColumn="0" w:noHBand="0" w:noVBand="1"/>
      </w:tblPr>
      <w:tblGrid>
        <w:gridCol w:w="9073"/>
        <w:gridCol w:w="281"/>
      </w:tblGrid>
      <w:tr w:rsidR="00893C74" w:rsidRPr="00893C74" w14:paraId="30B45548" w14:textId="77777777" w:rsidTr="00893C74">
        <w:trPr>
          <w:trHeight w:val="450"/>
        </w:trPr>
        <w:tc>
          <w:tcPr>
            <w:tcW w:w="4850" w:type="pct"/>
            <w:tcBorders>
              <w:top w:val="nil"/>
              <w:left w:val="nil"/>
              <w:bottom w:val="single" w:sz="6" w:space="0" w:color="414142"/>
              <w:right w:val="nil"/>
            </w:tcBorders>
            <w:vAlign w:val="bottom"/>
            <w:hideMark/>
          </w:tcPr>
          <w:p w14:paraId="31CDD327" w14:textId="77777777" w:rsidR="00893C74" w:rsidRPr="00893C74" w:rsidRDefault="00893C74" w:rsidP="00893C74">
            <w:r w:rsidRPr="00893C74">
              <w:t> </w:t>
            </w:r>
          </w:p>
        </w:tc>
        <w:tc>
          <w:tcPr>
            <w:tcW w:w="150" w:type="pct"/>
            <w:tcBorders>
              <w:top w:val="nil"/>
              <w:left w:val="nil"/>
              <w:bottom w:val="nil"/>
              <w:right w:val="nil"/>
            </w:tcBorders>
            <w:vAlign w:val="bottom"/>
            <w:hideMark/>
          </w:tcPr>
          <w:p w14:paraId="402A4560" w14:textId="77777777" w:rsidR="00893C74" w:rsidRPr="00893C74" w:rsidRDefault="00893C74" w:rsidP="00893C74">
            <w:r w:rsidRPr="00893C74">
              <w:t>,</w:t>
            </w:r>
          </w:p>
        </w:tc>
      </w:tr>
      <w:tr w:rsidR="00893C74" w:rsidRPr="00893C74" w14:paraId="155A5CA8" w14:textId="77777777" w:rsidTr="00893C74">
        <w:tc>
          <w:tcPr>
            <w:tcW w:w="4850" w:type="pct"/>
            <w:tcBorders>
              <w:top w:val="single" w:sz="6" w:space="0" w:color="414142"/>
              <w:left w:val="nil"/>
              <w:bottom w:val="nil"/>
              <w:right w:val="nil"/>
            </w:tcBorders>
            <w:hideMark/>
          </w:tcPr>
          <w:p w14:paraId="11388A18" w14:textId="77777777" w:rsidR="00893C74" w:rsidRPr="00893C74" w:rsidRDefault="00893C74" w:rsidP="00893C74">
            <w:r w:rsidRPr="00893C74">
              <w:t>(bērna vārds, uzvārds)</w:t>
            </w:r>
          </w:p>
        </w:tc>
        <w:tc>
          <w:tcPr>
            <w:tcW w:w="150" w:type="pct"/>
            <w:tcBorders>
              <w:top w:val="nil"/>
              <w:left w:val="nil"/>
              <w:bottom w:val="nil"/>
              <w:right w:val="nil"/>
            </w:tcBorders>
            <w:hideMark/>
          </w:tcPr>
          <w:p w14:paraId="41167384" w14:textId="77777777" w:rsidR="00893C74" w:rsidRPr="00893C74" w:rsidRDefault="00893C74" w:rsidP="00893C74">
            <w:r w:rsidRPr="00893C74">
              <w:t> </w:t>
            </w:r>
          </w:p>
        </w:tc>
      </w:tr>
    </w:tbl>
    <w:p w14:paraId="46A15A5E" w14:textId="77777777" w:rsidR="00893C74" w:rsidRPr="00893C74" w:rsidRDefault="00893C74" w:rsidP="00893C74">
      <w:pPr>
        <w:rPr>
          <w:vanish/>
        </w:rPr>
      </w:pPr>
    </w:p>
    <w:tbl>
      <w:tblPr>
        <w:tblW w:w="5000" w:type="pct"/>
        <w:tblCellMar>
          <w:top w:w="30" w:type="dxa"/>
          <w:left w:w="30" w:type="dxa"/>
          <w:bottom w:w="30" w:type="dxa"/>
          <w:right w:w="30" w:type="dxa"/>
        </w:tblCellMar>
        <w:tblLook w:val="04A0" w:firstRow="1" w:lastRow="0" w:firstColumn="1" w:lastColumn="0" w:noHBand="0" w:noVBand="1"/>
      </w:tblPr>
      <w:tblGrid>
        <w:gridCol w:w="2245"/>
        <w:gridCol w:w="5612"/>
        <w:gridCol w:w="1497"/>
      </w:tblGrid>
      <w:tr w:rsidR="00893C74" w:rsidRPr="00893C74" w14:paraId="0132DF27" w14:textId="77777777" w:rsidTr="00893C74">
        <w:trPr>
          <w:trHeight w:val="525"/>
        </w:trPr>
        <w:tc>
          <w:tcPr>
            <w:tcW w:w="1200" w:type="pct"/>
            <w:tcBorders>
              <w:top w:val="nil"/>
              <w:left w:val="nil"/>
              <w:bottom w:val="nil"/>
              <w:right w:val="nil"/>
            </w:tcBorders>
            <w:vAlign w:val="bottom"/>
            <w:hideMark/>
          </w:tcPr>
          <w:p w14:paraId="3714B0F9" w14:textId="77777777" w:rsidR="00893C74" w:rsidRPr="00893C74" w:rsidRDefault="00893C74" w:rsidP="00893C74">
            <w:r w:rsidRPr="00893C74">
              <w:t>bērna personas kods</w:t>
            </w:r>
          </w:p>
        </w:tc>
        <w:tc>
          <w:tcPr>
            <w:tcW w:w="3000" w:type="pct"/>
            <w:tcBorders>
              <w:top w:val="nil"/>
              <w:left w:val="nil"/>
              <w:bottom w:val="nil"/>
              <w:right w:val="nil"/>
            </w:tcBorders>
            <w:vAlign w:val="center"/>
            <w:hideMark/>
          </w:tcPr>
          <w:tbl>
            <w:tblPr>
              <w:tblW w:w="5000" w:type="pct"/>
              <w:tblBorders>
                <w:top w:val="outset" w:sz="2" w:space="0" w:color="414142"/>
                <w:left w:val="outset" w:sz="6" w:space="0" w:color="414142"/>
                <w:bottom w:val="outset" w:sz="2"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61"/>
              <w:gridCol w:w="461"/>
              <w:gridCol w:w="461"/>
              <w:gridCol w:w="461"/>
              <w:gridCol w:w="461"/>
              <w:gridCol w:w="461"/>
              <w:gridCol w:w="461"/>
              <w:gridCol w:w="461"/>
              <w:gridCol w:w="462"/>
              <w:gridCol w:w="462"/>
              <w:gridCol w:w="462"/>
              <w:gridCol w:w="462"/>
            </w:tblGrid>
            <w:tr w:rsidR="00893C74" w:rsidRPr="00893C74" w14:paraId="419E9ACD" w14:textId="77777777">
              <w:tc>
                <w:tcPr>
                  <w:tcW w:w="400" w:type="pct"/>
                  <w:tcBorders>
                    <w:top w:val="nil"/>
                    <w:left w:val="outset" w:sz="6" w:space="0" w:color="414142"/>
                    <w:bottom w:val="nil"/>
                    <w:right w:val="outset" w:sz="6" w:space="0" w:color="414142"/>
                  </w:tcBorders>
                  <w:vAlign w:val="center"/>
                  <w:hideMark/>
                </w:tcPr>
                <w:p w14:paraId="2FD61EB8" w14:textId="77777777" w:rsidR="00893C74" w:rsidRPr="00893C74" w:rsidRDefault="00893C74" w:rsidP="00893C74">
                  <w:r w:rsidRPr="00893C74">
                    <w:t> </w:t>
                  </w:r>
                </w:p>
              </w:tc>
              <w:tc>
                <w:tcPr>
                  <w:tcW w:w="400" w:type="pct"/>
                  <w:tcBorders>
                    <w:top w:val="nil"/>
                    <w:left w:val="outset" w:sz="6" w:space="0" w:color="414142"/>
                    <w:bottom w:val="nil"/>
                    <w:right w:val="outset" w:sz="6" w:space="0" w:color="414142"/>
                  </w:tcBorders>
                  <w:vAlign w:val="center"/>
                  <w:hideMark/>
                </w:tcPr>
                <w:p w14:paraId="44653FA7" w14:textId="77777777" w:rsidR="00893C74" w:rsidRPr="00893C74" w:rsidRDefault="00893C74" w:rsidP="00893C74">
                  <w:r w:rsidRPr="00893C74">
                    <w:t> </w:t>
                  </w:r>
                </w:p>
              </w:tc>
              <w:tc>
                <w:tcPr>
                  <w:tcW w:w="400" w:type="pct"/>
                  <w:tcBorders>
                    <w:top w:val="nil"/>
                    <w:left w:val="outset" w:sz="6" w:space="0" w:color="414142"/>
                    <w:bottom w:val="nil"/>
                    <w:right w:val="outset" w:sz="6" w:space="0" w:color="414142"/>
                  </w:tcBorders>
                  <w:vAlign w:val="center"/>
                  <w:hideMark/>
                </w:tcPr>
                <w:p w14:paraId="7B47B617" w14:textId="77777777" w:rsidR="00893C74" w:rsidRPr="00893C74" w:rsidRDefault="00893C74" w:rsidP="00893C74">
                  <w:r w:rsidRPr="00893C74">
                    <w:t> </w:t>
                  </w:r>
                </w:p>
              </w:tc>
              <w:tc>
                <w:tcPr>
                  <w:tcW w:w="400" w:type="pct"/>
                  <w:tcBorders>
                    <w:top w:val="nil"/>
                    <w:left w:val="outset" w:sz="6" w:space="0" w:color="414142"/>
                    <w:bottom w:val="nil"/>
                    <w:right w:val="outset" w:sz="6" w:space="0" w:color="414142"/>
                  </w:tcBorders>
                  <w:vAlign w:val="center"/>
                  <w:hideMark/>
                </w:tcPr>
                <w:p w14:paraId="09219B0D" w14:textId="77777777" w:rsidR="00893C74" w:rsidRPr="00893C74" w:rsidRDefault="00893C74" w:rsidP="00893C74">
                  <w:r w:rsidRPr="00893C74">
                    <w:t> </w:t>
                  </w:r>
                </w:p>
              </w:tc>
              <w:tc>
                <w:tcPr>
                  <w:tcW w:w="400" w:type="pct"/>
                  <w:tcBorders>
                    <w:top w:val="nil"/>
                    <w:left w:val="outset" w:sz="6" w:space="0" w:color="414142"/>
                    <w:bottom w:val="nil"/>
                    <w:right w:val="outset" w:sz="6" w:space="0" w:color="414142"/>
                  </w:tcBorders>
                  <w:vAlign w:val="center"/>
                  <w:hideMark/>
                </w:tcPr>
                <w:p w14:paraId="6945FD97" w14:textId="77777777" w:rsidR="00893C74" w:rsidRPr="00893C74" w:rsidRDefault="00893C74" w:rsidP="00893C74">
                  <w:r w:rsidRPr="00893C74">
                    <w:t> </w:t>
                  </w:r>
                </w:p>
              </w:tc>
              <w:tc>
                <w:tcPr>
                  <w:tcW w:w="400" w:type="pct"/>
                  <w:tcBorders>
                    <w:top w:val="nil"/>
                    <w:left w:val="outset" w:sz="6" w:space="0" w:color="414142"/>
                    <w:bottom w:val="nil"/>
                    <w:right w:val="outset" w:sz="6" w:space="0" w:color="414142"/>
                  </w:tcBorders>
                  <w:vAlign w:val="center"/>
                  <w:hideMark/>
                </w:tcPr>
                <w:p w14:paraId="3D1E68B7" w14:textId="77777777" w:rsidR="00893C74" w:rsidRPr="00893C74" w:rsidRDefault="00893C74" w:rsidP="00893C74">
                  <w:r w:rsidRPr="00893C74">
                    <w:t> </w:t>
                  </w:r>
                </w:p>
              </w:tc>
              <w:tc>
                <w:tcPr>
                  <w:tcW w:w="400" w:type="pct"/>
                  <w:tcBorders>
                    <w:top w:val="nil"/>
                    <w:left w:val="outset" w:sz="6" w:space="0" w:color="414142"/>
                    <w:bottom w:val="nil"/>
                    <w:right w:val="outset" w:sz="6" w:space="0" w:color="414142"/>
                  </w:tcBorders>
                  <w:vAlign w:val="center"/>
                  <w:hideMark/>
                </w:tcPr>
                <w:p w14:paraId="52A40CAC" w14:textId="77777777" w:rsidR="00893C74" w:rsidRPr="00893C74" w:rsidRDefault="00893C74" w:rsidP="00893C74">
                  <w:r w:rsidRPr="00893C74">
                    <w:t>-</w:t>
                  </w:r>
                </w:p>
              </w:tc>
              <w:tc>
                <w:tcPr>
                  <w:tcW w:w="400" w:type="pct"/>
                  <w:tcBorders>
                    <w:top w:val="nil"/>
                    <w:left w:val="outset" w:sz="6" w:space="0" w:color="414142"/>
                    <w:bottom w:val="nil"/>
                    <w:right w:val="outset" w:sz="6" w:space="0" w:color="414142"/>
                  </w:tcBorders>
                  <w:vAlign w:val="center"/>
                  <w:hideMark/>
                </w:tcPr>
                <w:p w14:paraId="7A86F44E" w14:textId="77777777" w:rsidR="00893C74" w:rsidRPr="00893C74" w:rsidRDefault="00893C74" w:rsidP="00893C74">
                  <w:r w:rsidRPr="00893C74">
                    <w:t> </w:t>
                  </w:r>
                </w:p>
              </w:tc>
              <w:tc>
                <w:tcPr>
                  <w:tcW w:w="400" w:type="pct"/>
                  <w:tcBorders>
                    <w:top w:val="nil"/>
                    <w:left w:val="outset" w:sz="6" w:space="0" w:color="414142"/>
                    <w:bottom w:val="nil"/>
                    <w:right w:val="outset" w:sz="6" w:space="0" w:color="414142"/>
                  </w:tcBorders>
                  <w:vAlign w:val="center"/>
                  <w:hideMark/>
                </w:tcPr>
                <w:p w14:paraId="26573BAA" w14:textId="77777777" w:rsidR="00893C74" w:rsidRPr="00893C74" w:rsidRDefault="00893C74" w:rsidP="00893C74">
                  <w:r w:rsidRPr="00893C74">
                    <w:t> </w:t>
                  </w:r>
                </w:p>
              </w:tc>
              <w:tc>
                <w:tcPr>
                  <w:tcW w:w="400" w:type="pct"/>
                  <w:tcBorders>
                    <w:top w:val="nil"/>
                    <w:left w:val="outset" w:sz="6" w:space="0" w:color="414142"/>
                    <w:bottom w:val="nil"/>
                    <w:right w:val="outset" w:sz="6" w:space="0" w:color="414142"/>
                  </w:tcBorders>
                  <w:vAlign w:val="center"/>
                  <w:hideMark/>
                </w:tcPr>
                <w:p w14:paraId="7B98AED0" w14:textId="77777777" w:rsidR="00893C74" w:rsidRPr="00893C74" w:rsidRDefault="00893C74" w:rsidP="00893C74">
                  <w:r w:rsidRPr="00893C74">
                    <w:t> </w:t>
                  </w:r>
                </w:p>
              </w:tc>
              <w:tc>
                <w:tcPr>
                  <w:tcW w:w="400" w:type="pct"/>
                  <w:tcBorders>
                    <w:top w:val="nil"/>
                    <w:left w:val="outset" w:sz="6" w:space="0" w:color="414142"/>
                    <w:bottom w:val="nil"/>
                    <w:right w:val="outset" w:sz="6" w:space="0" w:color="414142"/>
                  </w:tcBorders>
                  <w:vAlign w:val="center"/>
                  <w:hideMark/>
                </w:tcPr>
                <w:p w14:paraId="2B775B66" w14:textId="77777777" w:rsidR="00893C74" w:rsidRPr="00893C74" w:rsidRDefault="00893C74" w:rsidP="00893C74">
                  <w:r w:rsidRPr="00893C74">
                    <w:t> </w:t>
                  </w:r>
                </w:p>
              </w:tc>
              <w:tc>
                <w:tcPr>
                  <w:tcW w:w="400" w:type="pct"/>
                  <w:tcBorders>
                    <w:top w:val="nil"/>
                    <w:left w:val="outset" w:sz="6" w:space="0" w:color="414142"/>
                    <w:bottom w:val="nil"/>
                    <w:right w:val="outset" w:sz="6" w:space="0" w:color="414142"/>
                  </w:tcBorders>
                  <w:vAlign w:val="center"/>
                  <w:hideMark/>
                </w:tcPr>
                <w:p w14:paraId="1CFA1905" w14:textId="77777777" w:rsidR="00893C74" w:rsidRPr="00893C74" w:rsidRDefault="00893C74" w:rsidP="00893C74">
                  <w:r w:rsidRPr="00893C74">
                    <w:t> </w:t>
                  </w:r>
                </w:p>
              </w:tc>
            </w:tr>
          </w:tbl>
          <w:p w14:paraId="7CA576F9" w14:textId="77777777" w:rsidR="00893C74" w:rsidRPr="00893C74" w:rsidRDefault="00893C74" w:rsidP="00893C74"/>
        </w:tc>
        <w:tc>
          <w:tcPr>
            <w:tcW w:w="800" w:type="pct"/>
            <w:tcBorders>
              <w:top w:val="nil"/>
              <w:left w:val="nil"/>
              <w:bottom w:val="nil"/>
              <w:right w:val="nil"/>
            </w:tcBorders>
            <w:vAlign w:val="bottom"/>
            <w:hideMark/>
          </w:tcPr>
          <w:p w14:paraId="72D219C0" w14:textId="77777777" w:rsidR="00893C74" w:rsidRPr="00893C74" w:rsidRDefault="00893C74" w:rsidP="00893C74">
            <w:r w:rsidRPr="00893C74">
              <w:t>,</w:t>
            </w:r>
          </w:p>
        </w:tc>
      </w:tr>
    </w:tbl>
    <w:p w14:paraId="17A78D26" w14:textId="77777777" w:rsidR="00893C74" w:rsidRPr="00893C74" w:rsidRDefault="00893C74" w:rsidP="00893C74">
      <w:pPr>
        <w:rPr>
          <w:vanish/>
        </w:rPr>
      </w:pPr>
    </w:p>
    <w:tbl>
      <w:tblPr>
        <w:tblW w:w="5000" w:type="pct"/>
        <w:tblCellMar>
          <w:top w:w="30" w:type="dxa"/>
          <w:left w:w="30" w:type="dxa"/>
          <w:bottom w:w="30" w:type="dxa"/>
          <w:right w:w="30" w:type="dxa"/>
        </w:tblCellMar>
        <w:tblLook w:val="04A0" w:firstRow="1" w:lastRow="0" w:firstColumn="1" w:lastColumn="0" w:noHBand="0" w:noVBand="1"/>
      </w:tblPr>
      <w:tblGrid>
        <w:gridCol w:w="8980"/>
        <w:gridCol w:w="374"/>
      </w:tblGrid>
      <w:tr w:rsidR="00893C74" w:rsidRPr="00893C74" w14:paraId="41A5E4EB" w14:textId="77777777" w:rsidTr="00893C74">
        <w:trPr>
          <w:trHeight w:val="450"/>
        </w:trPr>
        <w:tc>
          <w:tcPr>
            <w:tcW w:w="4800" w:type="pct"/>
            <w:tcBorders>
              <w:top w:val="nil"/>
              <w:left w:val="nil"/>
              <w:bottom w:val="single" w:sz="6" w:space="0" w:color="414142"/>
              <w:right w:val="nil"/>
            </w:tcBorders>
            <w:vAlign w:val="bottom"/>
            <w:hideMark/>
          </w:tcPr>
          <w:p w14:paraId="11DEA434" w14:textId="77777777" w:rsidR="00893C74" w:rsidRPr="00893C74" w:rsidRDefault="00893C74" w:rsidP="00893C74">
            <w:r w:rsidRPr="00893C74">
              <w:t> </w:t>
            </w:r>
          </w:p>
        </w:tc>
        <w:tc>
          <w:tcPr>
            <w:tcW w:w="200" w:type="pct"/>
            <w:tcBorders>
              <w:top w:val="nil"/>
              <w:left w:val="nil"/>
              <w:bottom w:val="nil"/>
              <w:right w:val="nil"/>
            </w:tcBorders>
            <w:vAlign w:val="bottom"/>
            <w:hideMark/>
          </w:tcPr>
          <w:p w14:paraId="254E231D" w14:textId="77777777" w:rsidR="00893C74" w:rsidRPr="00893C74" w:rsidRDefault="00893C74" w:rsidP="00893C74">
            <w:r w:rsidRPr="00893C74">
              <w:t>,</w:t>
            </w:r>
          </w:p>
        </w:tc>
      </w:tr>
      <w:tr w:rsidR="00893C74" w:rsidRPr="00893C74" w14:paraId="12A29659" w14:textId="77777777" w:rsidTr="00893C74">
        <w:tc>
          <w:tcPr>
            <w:tcW w:w="4800" w:type="pct"/>
            <w:tcBorders>
              <w:top w:val="single" w:sz="6" w:space="0" w:color="414142"/>
              <w:left w:val="nil"/>
              <w:bottom w:val="nil"/>
              <w:right w:val="nil"/>
            </w:tcBorders>
            <w:hideMark/>
          </w:tcPr>
          <w:p w14:paraId="144BD13F" w14:textId="77777777" w:rsidR="00893C74" w:rsidRPr="00893C74" w:rsidRDefault="00893C74" w:rsidP="00893C74">
            <w:r w:rsidRPr="00893C74">
              <w:t>(deklarētās dzīvesvietas adrese)</w:t>
            </w:r>
          </w:p>
        </w:tc>
        <w:tc>
          <w:tcPr>
            <w:tcW w:w="200" w:type="pct"/>
            <w:tcBorders>
              <w:top w:val="nil"/>
              <w:left w:val="nil"/>
              <w:bottom w:val="nil"/>
              <w:right w:val="nil"/>
            </w:tcBorders>
            <w:vAlign w:val="bottom"/>
            <w:hideMark/>
          </w:tcPr>
          <w:p w14:paraId="3BA70CCB" w14:textId="77777777" w:rsidR="00893C74" w:rsidRPr="00893C74" w:rsidRDefault="00893C74" w:rsidP="00893C74">
            <w:r w:rsidRPr="00893C74">
              <w:t> </w:t>
            </w:r>
          </w:p>
        </w:tc>
      </w:tr>
    </w:tbl>
    <w:p w14:paraId="026E9C91" w14:textId="77777777" w:rsidR="00893C74" w:rsidRPr="00893C74" w:rsidRDefault="00893C74" w:rsidP="00893C74">
      <w:pPr>
        <w:rPr>
          <w:vanish/>
        </w:rPr>
      </w:pPr>
    </w:p>
    <w:tbl>
      <w:tblPr>
        <w:tblW w:w="5000" w:type="pct"/>
        <w:tblCellMar>
          <w:top w:w="30" w:type="dxa"/>
          <w:left w:w="30" w:type="dxa"/>
          <w:bottom w:w="30" w:type="dxa"/>
          <w:right w:w="30" w:type="dxa"/>
        </w:tblCellMar>
        <w:tblLook w:val="04A0" w:firstRow="1" w:lastRow="0" w:firstColumn="1" w:lastColumn="0" w:noHBand="0" w:noVBand="1"/>
      </w:tblPr>
      <w:tblGrid>
        <w:gridCol w:w="300"/>
        <w:gridCol w:w="1800"/>
        <w:gridCol w:w="425"/>
        <w:gridCol w:w="1800"/>
        <w:gridCol w:w="4759"/>
        <w:gridCol w:w="270"/>
      </w:tblGrid>
      <w:tr w:rsidR="00893C74" w:rsidRPr="00893C74" w14:paraId="5088FE42" w14:textId="77777777" w:rsidTr="00893C74">
        <w:trPr>
          <w:trHeight w:val="300"/>
        </w:trPr>
        <w:tc>
          <w:tcPr>
            <w:tcW w:w="250" w:type="pct"/>
            <w:tcBorders>
              <w:top w:val="nil"/>
              <w:left w:val="nil"/>
              <w:bottom w:val="nil"/>
              <w:right w:val="nil"/>
            </w:tcBorders>
            <w:vAlign w:val="bottom"/>
            <w:hideMark/>
          </w:tcPr>
          <w:p w14:paraId="68791E0C" w14:textId="77777777" w:rsidR="00893C74" w:rsidRPr="00893C74" w:rsidRDefault="00893C74" w:rsidP="00893C74">
            <w:r w:rsidRPr="00893C74">
              <w:t> </w:t>
            </w:r>
          </w:p>
        </w:tc>
        <w:tc>
          <w:tcPr>
            <w:tcW w:w="750" w:type="pct"/>
            <w:tcBorders>
              <w:top w:val="nil"/>
              <w:left w:val="nil"/>
              <w:bottom w:val="nil"/>
              <w:right w:val="nil"/>
            </w:tcBorders>
            <w:vAlign w:val="bottom"/>
            <w:hideMark/>
          </w:tcPr>
          <w:p w14:paraId="0982951F" w14:textId="77777777" w:rsidR="00893C74" w:rsidRPr="00893C74" w:rsidRDefault="00893C74" w:rsidP="00893C74">
            <w:r w:rsidRPr="00893C74">
              <w:t> </w:t>
            </w:r>
          </w:p>
        </w:tc>
        <w:tc>
          <w:tcPr>
            <w:tcW w:w="350" w:type="pct"/>
            <w:tcBorders>
              <w:top w:val="nil"/>
              <w:left w:val="nil"/>
              <w:bottom w:val="nil"/>
              <w:right w:val="nil"/>
            </w:tcBorders>
            <w:vAlign w:val="bottom"/>
            <w:hideMark/>
          </w:tcPr>
          <w:p w14:paraId="719F79CF" w14:textId="77777777" w:rsidR="00893C74" w:rsidRPr="00893C74" w:rsidRDefault="00893C74" w:rsidP="00893C74">
            <w:r w:rsidRPr="00893C74">
              <w:t> </w:t>
            </w:r>
          </w:p>
        </w:tc>
        <w:tc>
          <w:tcPr>
            <w:tcW w:w="750" w:type="pct"/>
            <w:tcBorders>
              <w:top w:val="nil"/>
              <w:left w:val="nil"/>
              <w:bottom w:val="nil"/>
              <w:right w:val="nil"/>
            </w:tcBorders>
            <w:vAlign w:val="bottom"/>
            <w:hideMark/>
          </w:tcPr>
          <w:p w14:paraId="0E10F935" w14:textId="77777777" w:rsidR="00893C74" w:rsidRPr="00893C74" w:rsidRDefault="00893C74" w:rsidP="00893C74">
            <w:r w:rsidRPr="00893C74">
              <w:t> </w:t>
            </w:r>
          </w:p>
        </w:tc>
        <w:tc>
          <w:tcPr>
            <w:tcW w:w="2650" w:type="pct"/>
            <w:tcBorders>
              <w:top w:val="nil"/>
              <w:left w:val="nil"/>
              <w:bottom w:val="nil"/>
              <w:right w:val="nil"/>
            </w:tcBorders>
            <w:vAlign w:val="bottom"/>
            <w:hideMark/>
          </w:tcPr>
          <w:p w14:paraId="3C35153C" w14:textId="77777777" w:rsidR="00893C74" w:rsidRPr="00893C74" w:rsidRDefault="00893C74" w:rsidP="00893C74">
            <w:r w:rsidRPr="00893C74">
              <w:t> </w:t>
            </w:r>
          </w:p>
        </w:tc>
        <w:tc>
          <w:tcPr>
            <w:tcW w:w="250" w:type="pct"/>
            <w:tcBorders>
              <w:top w:val="nil"/>
              <w:left w:val="nil"/>
              <w:bottom w:val="nil"/>
              <w:right w:val="nil"/>
            </w:tcBorders>
            <w:vAlign w:val="bottom"/>
            <w:hideMark/>
          </w:tcPr>
          <w:p w14:paraId="5B7C745D" w14:textId="77777777" w:rsidR="00893C74" w:rsidRPr="00893C74" w:rsidRDefault="00893C74" w:rsidP="00893C74">
            <w:r w:rsidRPr="00893C74">
              <w:t> </w:t>
            </w:r>
          </w:p>
        </w:tc>
      </w:tr>
      <w:tr w:rsidR="00893C74" w:rsidRPr="00893C74" w14:paraId="3E180076" w14:textId="77777777" w:rsidTr="00893C74">
        <w:tc>
          <w:tcPr>
            <w:tcW w:w="250" w:type="pct"/>
            <w:tcBorders>
              <w:top w:val="nil"/>
              <w:left w:val="nil"/>
              <w:bottom w:val="nil"/>
              <w:right w:val="nil"/>
            </w:tcBorders>
            <w:noWrap/>
            <w:vAlign w:val="bottom"/>
            <w:hideMark/>
          </w:tcPr>
          <w:p w14:paraId="328F0816" w14:textId="77777777" w:rsidR="00893C74" w:rsidRPr="00893C74" w:rsidRDefault="00893C74" w:rsidP="00893C74">
            <w:r w:rsidRPr="00893C74">
              <w:t>no</w:t>
            </w:r>
          </w:p>
        </w:tc>
        <w:tc>
          <w:tcPr>
            <w:tcW w:w="750" w:type="pct"/>
            <w:tcBorders>
              <w:top w:val="nil"/>
              <w:left w:val="nil"/>
              <w:bottom w:val="nil"/>
              <w:right w:val="nil"/>
            </w:tcBorders>
            <w:noWrap/>
            <w:vAlign w:val="bottom"/>
            <w:hideMark/>
          </w:tcPr>
          <w:p w14:paraId="3436133A" w14:textId="77777777" w:rsidR="00893C74" w:rsidRPr="00893C74" w:rsidRDefault="00893C74" w:rsidP="00893C74">
            <w:r w:rsidRPr="00893C74">
              <w:t>___.___._______.</w:t>
            </w:r>
          </w:p>
        </w:tc>
        <w:tc>
          <w:tcPr>
            <w:tcW w:w="350" w:type="pct"/>
            <w:tcBorders>
              <w:top w:val="nil"/>
              <w:left w:val="nil"/>
              <w:bottom w:val="nil"/>
              <w:right w:val="nil"/>
            </w:tcBorders>
            <w:noWrap/>
            <w:vAlign w:val="bottom"/>
            <w:hideMark/>
          </w:tcPr>
          <w:p w14:paraId="198C6CBE" w14:textId="77777777" w:rsidR="00893C74" w:rsidRPr="00893C74" w:rsidRDefault="00893C74" w:rsidP="00893C74">
            <w:r w:rsidRPr="00893C74">
              <w:t>līdz</w:t>
            </w:r>
          </w:p>
        </w:tc>
        <w:tc>
          <w:tcPr>
            <w:tcW w:w="750" w:type="pct"/>
            <w:tcBorders>
              <w:top w:val="nil"/>
              <w:left w:val="nil"/>
              <w:bottom w:val="nil"/>
              <w:right w:val="nil"/>
            </w:tcBorders>
            <w:noWrap/>
            <w:vAlign w:val="bottom"/>
            <w:hideMark/>
          </w:tcPr>
          <w:p w14:paraId="3B34723E" w14:textId="77777777" w:rsidR="00893C74" w:rsidRPr="00893C74" w:rsidRDefault="00893C74" w:rsidP="00893C74">
            <w:r w:rsidRPr="00893C74">
              <w:t>___.___._______.</w:t>
            </w:r>
          </w:p>
        </w:tc>
        <w:tc>
          <w:tcPr>
            <w:tcW w:w="2650" w:type="pct"/>
            <w:tcBorders>
              <w:top w:val="nil"/>
              <w:left w:val="nil"/>
              <w:bottom w:val="nil"/>
              <w:right w:val="nil"/>
            </w:tcBorders>
            <w:noWrap/>
            <w:vAlign w:val="bottom"/>
            <w:hideMark/>
          </w:tcPr>
          <w:p w14:paraId="660F775C" w14:textId="77777777" w:rsidR="00893C74" w:rsidRPr="00893C74" w:rsidRDefault="00893C74" w:rsidP="00893C74">
            <w:r w:rsidRPr="00893C74">
              <w:t>ir apmeklējis (-</w:t>
            </w:r>
            <w:proofErr w:type="spellStart"/>
            <w:r w:rsidRPr="00893C74">
              <w:t>usi</w:t>
            </w:r>
            <w:proofErr w:type="spellEnd"/>
            <w:r w:rsidRPr="00893C74">
              <w:t>)</w:t>
            </w:r>
          </w:p>
        </w:tc>
        <w:tc>
          <w:tcPr>
            <w:tcW w:w="250" w:type="pct"/>
            <w:tcBorders>
              <w:top w:val="nil"/>
              <w:left w:val="nil"/>
              <w:bottom w:val="nil"/>
              <w:right w:val="nil"/>
            </w:tcBorders>
            <w:vAlign w:val="bottom"/>
            <w:hideMark/>
          </w:tcPr>
          <w:p w14:paraId="7A62DF28" w14:textId="77777777" w:rsidR="00893C74" w:rsidRPr="00893C74" w:rsidRDefault="00893C74" w:rsidP="00893C74">
            <w:r w:rsidRPr="00893C74">
              <w:t> </w:t>
            </w:r>
          </w:p>
        </w:tc>
      </w:tr>
    </w:tbl>
    <w:p w14:paraId="39D67D51" w14:textId="77777777" w:rsidR="00893C74" w:rsidRPr="00893C74" w:rsidRDefault="00893C74" w:rsidP="00893C74">
      <w:pPr>
        <w:rPr>
          <w:vanish/>
        </w:rPr>
      </w:pPr>
    </w:p>
    <w:tbl>
      <w:tblPr>
        <w:tblW w:w="5000" w:type="pct"/>
        <w:tblCellMar>
          <w:top w:w="30" w:type="dxa"/>
          <w:left w:w="30" w:type="dxa"/>
          <w:bottom w:w="30" w:type="dxa"/>
          <w:right w:w="30" w:type="dxa"/>
        </w:tblCellMar>
        <w:tblLook w:val="04A0" w:firstRow="1" w:lastRow="0" w:firstColumn="1" w:lastColumn="0" w:noHBand="0" w:noVBand="1"/>
      </w:tblPr>
      <w:tblGrid>
        <w:gridCol w:w="6414"/>
        <w:gridCol w:w="2940"/>
      </w:tblGrid>
      <w:tr w:rsidR="00893C74" w:rsidRPr="00893C74" w14:paraId="460AB064" w14:textId="77777777" w:rsidTr="00893C74">
        <w:trPr>
          <w:trHeight w:val="450"/>
        </w:trPr>
        <w:tc>
          <w:tcPr>
            <w:tcW w:w="3800" w:type="pct"/>
            <w:tcBorders>
              <w:top w:val="nil"/>
              <w:left w:val="nil"/>
              <w:bottom w:val="single" w:sz="6" w:space="0" w:color="414142"/>
              <w:right w:val="nil"/>
            </w:tcBorders>
            <w:vAlign w:val="bottom"/>
            <w:hideMark/>
          </w:tcPr>
          <w:p w14:paraId="74926D15" w14:textId="77777777" w:rsidR="00893C74" w:rsidRPr="00893C74" w:rsidRDefault="00893C74" w:rsidP="00893C74">
            <w:r w:rsidRPr="00893C74">
              <w:t> </w:t>
            </w:r>
          </w:p>
        </w:tc>
        <w:tc>
          <w:tcPr>
            <w:tcW w:w="1150" w:type="pct"/>
            <w:tcBorders>
              <w:top w:val="nil"/>
              <w:left w:val="nil"/>
              <w:bottom w:val="nil"/>
              <w:right w:val="nil"/>
            </w:tcBorders>
            <w:noWrap/>
            <w:vAlign w:val="bottom"/>
            <w:hideMark/>
          </w:tcPr>
          <w:p w14:paraId="306FA49C" w14:textId="77777777" w:rsidR="00893C74" w:rsidRPr="00893C74" w:rsidRDefault="00893C74" w:rsidP="00893C74">
            <w:r w:rsidRPr="00893C74">
              <w:t>īstenoto izglītības programmu</w:t>
            </w:r>
          </w:p>
        </w:tc>
      </w:tr>
      <w:tr w:rsidR="00893C74" w:rsidRPr="00893C74" w14:paraId="51DCAAA5" w14:textId="77777777" w:rsidTr="00893C74">
        <w:trPr>
          <w:trHeight w:val="300"/>
        </w:trPr>
        <w:tc>
          <w:tcPr>
            <w:tcW w:w="3800" w:type="pct"/>
            <w:tcBorders>
              <w:top w:val="single" w:sz="6" w:space="0" w:color="414142"/>
              <w:left w:val="nil"/>
              <w:bottom w:val="nil"/>
              <w:right w:val="nil"/>
            </w:tcBorders>
            <w:vAlign w:val="bottom"/>
            <w:hideMark/>
          </w:tcPr>
          <w:p w14:paraId="231DBD41" w14:textId="77777777" w:rsidR="00893C74" w:rsidRPr="00893C74" w:rsidRDefault="00893C74" w:rsidP="00893C74">
            <w:r w:rsidRPr="00893C74">
              <w:t>(Pašvaldības izglītības iestādes nosaukums lokatīvā)</w:t>
            </w:r>
          </w:p>
        </w:tc>
        <w:tc>
          <w:tcPr>
            <w:tcW w:w="1150" w:type="pct"/>
            <w:tcBorders>
              <w:top w:val="nil"/>
              <w:left w:val="nil"/>
              <w:bottom w:val="nil"/>
              <w:right w:val="nil"/>
            </w:tcBorders>
            <w:vAlign w:val="bottom"/>
            <w:hideMark/>
          </w:tcPr>
          <w:p w14:paraId="46F220AF" w14:textId="77777777" w:rsidR="00893C74" w:rsidRPr="00893C74" w:rsidRDefault="00893C74" w:rsidP="00893C74">
            <w:r w:rsidRPr="00893C74">
              <w:t> </w:t>
            </w:r>
          </w:p>
        </w:tc>
      </w:tr>
      <w:tr w:rsidR="00893C74" w:rsidRPr="00893C74" w14:paraId="147A47E5" w14:textId="77777777" w:rsidTr="00893C74">
        <w:trPr>
          <w:trHeight w:val="300"/>
        </w:trPr>
        <w:tc>
          <w:tcPr>
            <w:tcW w:w="0" w:type="auto"/>
            <w:gridSpan w:val="2"/>
            <w:tcBorders>
              <w:top w:val="nil"/>
              <w:left w:val="nil"/>
              <w:bottom w:val="single" w:sz="6" w:space="0" w:color="414142"/>
              <w:right w:val="nil"/>
            </w:tcBorders>
            <w:vAlign w:val="bottom"/>
            <w:hideMark/>
          </w:tcPr>
          <w:p w14:paraId="198B6A50" w14:textId="77777777" w:rsidR="00893C74" w:rsidRPr="00893C74" w:rsidRDefault="00893C74" w:rsidP="00893C74">
            <w:r w:rsidRPr="00893C74">
              <w:t> </w:t>
            </w:r>
          </w:p>
        </w:tc>
      </w:tr>
      <w:tr w:rsidR="00893C74" w:rsidRPr="00893C74" w14:paraId="4C700010" w14:textId="77777777" w:rsidTr="00893C74">
        <w:trPr>
          <w:trHeight w:val="300"/>
        </w:trPr>
        <w:tc>
          <w:tcPr>
            <w:tcW w:w="0" w:type="auto"/>
            <w:gridSpan w:val="2"/>
            <w:tcBorders>
              <w:top w:val="single" w:sz="6" w:space="0" w:color="414142"/>
              <w:left w:val="nil"/>
              <w:bottom w:val="nil"/>
              <w:right w:val="nil"/>
            </w:tcBorders>
            <w:vAlign w:val="bottom"/>
            <w:hideMark/>
          </w:tcPr>
          <w:p w14:paraId="3224E4F3" w14:textId="77777777" w:rsidR="00893C74" w:rsidRPr="00893C74" w:rsidRDefault="00893C74" w:rsidP="00893C74">
            <w:r w:rsidRPr="00893C74">
              <w:t>(izglītības programmas nosaukums, kods)</w:t>
            </w:r>
          </w:p>
        </w:tc>
      </w:tr>
    </w:tbl>
    <w:p w14:paraId="7FBF5215" w14:textId="77777777" w:rsidR="00893C74" w:rsidRPr="00893C74" w:rsidRDefault="00893C74" w:rsidP="00893C74">
      <w:r w:rsidRPr="00893C74">
        <w:t>Pielikumā: Bērna sasniegumu aprakstošs vērtējums uz ___ lapām.</w:t>
      </w:r>
    </w:p>
    <w:tbl>
      <w:tblPr>
        <w:tblW w:w="5000" w:type="pct"/>
        <w:tblCellMar>
          <w:top w:w="30" w:type="dxa"/>
          <w:left w:w="30" w:type="dxa"/>
          <w:bottom w:w="30" w:type="dxa"/>
          <w:right w:w="30" w:type="dxa"/>
        </w:tblCellMar>
        <w:tblLook w:val="04A0" w:firstRow="1" w:lastRow="0" w:firstColumn="1" w:lastColumn="0" w:noHBand="0" w:noVBand="1"/>
      </w:tblPr>
      <w:tblGrid>
        <w:gridCol w:w="4677"/>
        <w:gridCol w:w="4677"/>
      </w:tblGrid>
      <w:tr w:rsidR="00893C74" w:rsidRPr="00893C74" w14:paraId="349E03BE" w14:textId="77777777" w:rsidTr="00893C74">
        <w:tc>
          <w:tcPr>
            <w:tcW w:w="2500" w:type="pct"/>
            <w:tcBorders>
              <w:top w:val="nil"/>
              <w:left w:val="nil"/>
              <w:bottom w:val="nil"/>
              <w:right w:val="nil"/>
            </w:tcBorders>
            <w:hideMark/>
          </w:tcPr>
          <w:p w14:paraId="69BCDB86" w14:textId="77777777" w:rsidR="00893C74" w:rsidRPr="00893C74" w:rsidRDefault="00893C74" w:rsidP="00893C74">
            <w:r w:rsidRPr="00893C74">
              <w:t>Vadītājs</w:t>
            </w:r>
          </w:p>
        </w:tc>
        <w:tc>
          <w:tcPr>
            <w:tcW w:w="2500" w:type="pct"/>
            <w:tcBorders>
              <w:top w:val="nil"/>
              <w:left w:val="nil"/>
              <w:bottom w:val="nil"/>
              <w:right w:val="nil"/>
            </w:tcBorders>
            <w:hideMark/>
          </w:tcPr>
          <w:p w14:paraId="0D3E931A" w14:textId="77777777" w:rsidR="00893C74" w:rsidRPr="00893C74" w:rsidRDefault="00893C74" w:rsidP="00893C74">
            <w:r w:rsidRPr="00893C74">
              <w:t>(vārds, uzvārds)</w:t>
            </w:r>
          </w:p>
        </w:tc>
      </w:tr>
    </w:tbl>
    <w:p w14:paraId="2D026BD0" w14:textId="77777777" w:rsidR="00893C74" w:rsidRPr="00893C74" w:rsidRDefault="00893C74" w:rsidP="00893C74">
      <w:r w:rsidRPr="00893C74">
        <w:t> </w:t>
      </w:r>
    </w:p>
    <w:p w14:paraId="50EED198" w14:textId="77777777" w:rsidR="00893C74" w:rsidRPr="00893C74" w:rsidRDefault="00893C74" w:rsidP="00893C74">
      <w:r w:rsidRPr="00893C74">
        <w:t>Pielikums</w:t>
      </w:r>
    </w:p>
    <w:tbl>
      <w:tblPr>
        <w:tblW w:w="5000" w:type="pct"/>
        <w:tblCellMar>
          <w:top w:w="30" w:type="dxa"/>
          <w:left w:w="30" w:type="dxa"/>
          <w:bottom w:w="30" w:type="dxa"/>
          <w:right w:w="30" w:type="dxa"/>
        </w:tblCellMar>
        <w:tblLook w:val="04A0" w:firstRow="1" w:lastRow="0" w:firstColumn="1" w:lastColumn="0" w:noHBand="0" w:noVBand="1"/>
      </w:tblPr>
      <w:tblGrid>
        <w:gridCol w:w="4677"/>
        <w:gridCol w:w="4677"/>
      </w:tblGrid>
      <w:tr w:rsidR="00893C74" w:rsidRPr="00893C74" w14:paraId="665A86DE" w14:textId="77777777" w:rsidTr="00893C74">
        <w:trPr>
          <w:trHeight w:val="300"/>
        </w:trPr>
        <w:tc>
          <w:tcPr>
            <w:tcW w:w="2500" w:type="pct"/>
            <w:tcBorders>
              <w:top w:val="nil"/>
              <w:left w:val="nil"/>
              <w:bottom w:val="nil"/>
              <w:right w:val="nil"/>
            </w:tcBorders>
            <w:hideMark/>
          </w:tcPr>
          <w:p w14:paraId="74EB958C" w14:textId="77777777" w:rsidR="00893C74" w:rsidRPr="00893C74" w:rsidRDefault="00893C74" w:rsidP="00893C74">
            <w:r w:rsidRPr="00893C74">
              <w:t> </w:t>
            </w:r>
          </w:p>
        </w:tc>
        <w:tc>
          <w:tcPr>
            <w:tcW w:w="2500" w:type="pct"/>
            <w:tcBorders>
              <w:top w:val="nil"/>
              <w:left w:val="nil"/>
              <w:bottom w:val="single" w:sz="6" w:space="0" w:color="414142"/>
              <w:right w:val="nil"/>
            </w:tcBorders>
            <w:hideMark/>
          </w:tcPr>
          <w:p w14:paraId="0CD51A31" w14:textId="77777777" w:rsidR="00893C74" w:rsidRPr="00893C74" w:rsidRDefault="00893C74" w:rsidP="00893C74">
            <w:r w:rsidRPr="00893C74">
              <w:t> </w:t>
            </w:r>
          </w:p>
        </w:tc>
      </w:tr>
      <w:tr w:rsidR="00893C74" w:rsidRPr="00893C74" w14:paraId="437E3FF1" w14:textId="77777777" w:rsidTr="00893C74">
        <w:trPr>
          <w:trHeight w:val="300"/>
        </w:trPr>
        <w:tc>
          <w:tcPr>
            <w:tcW w:w="2500" w:type="pct"/>
            <w:tcBorders>
              <w:top w:val="nil"/>
              <w:left w:val="nil"/>
              <w:bottom w:val="nil"/>
              <w:right w:val="nil"/>
            </w:tcBorders>
            <w:hideMark/>
          </w:tcPr>
          <w:p w14:paraId="39F4CDE9" w14:textId="77777777" w:rsidR="00893C74" w:rsidRPr="00893C74" w:rsidRDefault="00893C74" w:rsidP="00893C74">
            <w:r w:rsidRPr="00893C74">
              <w:t> </w:t>
            </w:r>
          </w:p>
        </w:tc>
        <w:tc>
          <w:tcPr>
            <w:tcW w:w="2500" w:type="pct"/>
            <w:tcBorders>
              <w:top w:val="single" w:sz="6" w:space="0" w:color="414142"/>
              <w:left w:val="nil"/>
              <w:bottom w:val="nil"/>
              <w:right w:val="nil"/>
            </w:tcBorders>
            <w:hideMark/>
          </w:tcPr>
          <w:p w14:paraId="7F8C469F" w14:textId="77777777" w:rsidR="00893C74" w:rsidRPr="00893C74" w:rsidRDefault="00893C74" w:rsidP="00893C74">
            <w:r w:rsidRPr="00893C74">
              <w:t>(izglītības iestādes nosaukums ģenitīvā)</w:t>
            </w:r>
          </w:p>
        </w:tc>
      </w:tr>
      <w:tr w:rsidR="00893C74" w:rsidRPr="00893C74" w14:paraId="64B607F3" w14:textId="77777777" w:rsidTr="00893C74">
        <w:trPr>
          <w:trHeight w:val="300"/>
        </w:trPr>
        <w:tc>
          <w:tcPr>
            <w:tcW w:w="2500" w:type="pct"/>
            <w:tcBorders>
              <w:top w:val="nil"/>
              <w:left w:val="nil"/>
              <w:bottom w:val="nil"/>
              <w:right w:val="nil"/>
            </w:tcBorders>
            <w:hideMark/>
          </w:tcPr>
          <w:p w14:paraId="5D67D5E5" w14:textId="77777777" w:rsidR="00893C74" w:rsidRPr="00893C74" w:rsidRDefault="00893C74" w:rsidP="00893C74">
            <w:r w:rsidRPr="00893C74">
              <w:t> </w:t>
            </w:r>
          </w:p>
        </w:tc>
        <w:tc>
          <w:tcPr>
            <w:tcW w:w="2500" w:type="pct"/>
            <w:tcBorders>
              <w:top w:val="nil"/>
              <w:left w:val="nil"/>
              <w:bottom w:val="nil"/>
              <w:right w:val="nil"/>
            </w:tcBorders>
            <w:hideMark/>
          </w:tcPr>
          <w:p w14:paraId="738587C2" w14:textId="77777777" w:rsidR="00893C74" w:rsidRPr="00893C74" w:rsidRDefault="00893C74" w:rsidP="00893C74">
            <w:r w:rsidRPr="00893C74">
              <w:t>___.___.______. izziņai Nr._____</w:t>
            </w:r>
          </w:p>
        </w:tc>
      </w:tr>
    </w:tbl>
    <w:p w14:paraId="7E45D5D9" w14:textId="77777777" w:rsidR="00893C74" w:rsidRDefault="00893C74" w:rsidP="00893C74">
      <w:pPr>
        <w:rPr>
          <w:b/>
          <w:bCs/>
        </w:rPr>
      </w:pPr>
    </w:p>
    <w:p w14:paraId="59E67EF7" w14:textId="77777777" w:rsidR="00893C74" w:rsidRDefault="00893C74">
      <w:pPr>
        <w:contextualSpacing w:val="0"/>
        <w:rPr>
          <w:b/>
          <w:bCs/>
        </w:rPr>
      </w:pPr>
      <w:r>
        <w:rPr>
          <w:b/>
          <w:bCs/>
        </w:rPr>
        <w:br w:type="page"/>
      </w:r>
    </w:p>
    <w:p w14:paraId="365BD377" w14:textId="5829E296" w:rsidR="00893C74" w:rsidRPr="00893C74" w:rsidRDefault="00893C74" w:rsidP="007D2BDA">
      <w:pPr>
        <w:jc w:val="center"/>
        <w:rPr>
          <w:b/>
          <w:bCs/>
        </w:rPr>
      </w:pPr>
      <w:r w:rsidRPr="00893C74">
        <w:rPr>
          <w:b/>
          <w:bCs/>
        </w:rPr>
        <w:lastRenderedPageBreak/>
        <w:t>BĒRNA SASNIEGUMI</w:t>
      </w:r>
    </w:p>
    <w:p w14:paraId="7BCC3C11" w14:textId="2E993182" w:rsidR="00893C74" w:rsidRPr="00893C74" w:rsidRDefault="00893C74" w:rsidP="007D2BDA">
      <w:pPr>
        <w:jc w:val="center"/>
      </w:pPr>
      <w:r w:rsidRPr="00893C74">
        <w:t>(ATTIECĪBĀ PRET PIRMSSKOLAS IZGLĪTĪBAS VADLĪNIJĀS NOTEIKTĀ</w:t>
      </w:r>
      <w:r>
        <w:t xml:space="preserve"> </w:t>
      </w:r>
      <w:r w:rsidRPr="00893C74">
        <w:t>OBLIGĀTĀ SATURA APGUVES PLĀNOTAJIEM REZULTĀTIEM)</w:t>
      </w:r>
    </w:p>
    <w:tbl>
      <w:tblPr>
        <w:tblW w:w="5000" w:type="pct"/>
        <w:tblCellMar>
          <w:top w:w="30" w:type="dxa"/>
          <w:left w:w="30" w:type="dxa"/>
          <w:bottom w:w="30" w:type="dxa"/>
          <w:right w:w="30" w:type="dxa"/>
        </w:tblCellMar>
        <w:tblLook w:val="04A0" w:firstRow="1" w:lastRow="0" w:firstColumn="1" w:lastColumn="0" w:noHBand="0" w:noVBand="1"/>
      </w:tblPr>
      <w:tblGrid>
        <w:gridCol w:w="1871"/>
        <w:gridCol w:w="5799"/>
        <w:gridCol w:w="1684"/>
      </w:tblGrid>
      <w:tr w:rsidR="00893C74" w:rsidRPr="00893C74" w14:paraId="564A4E64" w14:textId="77777777" w:rsidTr="00893C74">
        <w:trPr>
          <w:trHeight w:val="300"/>
        </w:trPr>
        <w:tc>
          <w:tcPr>
            <w:tcW w:w="1000" w:type="pct"/>
            <w:tcBorders>
              <w:top w:val="nil"/>
              <w:left w:val="nil"/>
              <w:bottom w:val="nil"/>
              <w:right w:val="nil"/>
            </w:tcBorders>
            <w:vAlign w:val="center"/>
            <w:hideMark/>
          </w:tcPr>
          <w:p w14:paraId="65294F16" w14:textId="77777777" w:rsidR="00893C74" w:rsidRPr="00893C74" w:rsidRDefault="00893C74" w:rsidP="00893C74">
            <w:r w:rsidRPr="00893C74">
              <w:t> </w:t>
            </w:r>
          </w:p>
        </w:tc>
        <w:tc>
          <w:tcPr>
            <w:tcW w:w="3100" w:type="pct"/>
            <w:tcBorders>
              <w:top w:val="nil"/>
              <w:left w:val="nil"/>
              <w:bottom w:val="single" w:sz="6" w:space="0" w:color="414142"/>
              <w:right w:val="nil"/>
            </w:tcBorders>
            <w:vAlign w:val="center"/>
            <w:hideMark/>
          </w:tcPr>
          <w:p w14:paraId="7CCBE305" w14:textId="77777777" w:rsidR="00893C74" w:rsidRPr="00893C74" w:rsidRDefault="00893C74" w:rsidP="00893C74">
            <w:r w:rsidRPr="00893C74">
              <w:t> </w:t>
            </w:r>
          </w:p>
        </w:tc>
        <w:tc>
          <w:tcPr>
            <w:tcW w:w="900" w:type="pct"/>
            <w:tcBorders>
              <w:top w:val="nil"/>
              <w:left w:val="nil"/>
              <w:bottom w:val="nil"/>
              <w:right w:val="nil"/>
            </w:tcBorders>
            <w:vAlign w:val="center"/>
            <w:hideMark/>
          </w:tcPr>
          <w:p w14:paraId="34D12377" w14:textId="77777777" w:rsidR="00893C74" w:rsidRPr="00893C74" w:rsidRDefault="00893C74" w:rsidP="00893C74">
            <w:r w:rsidRPr="00893C74">
              <w:t> </w:t>
            </w:r>
          </w:p>
        </w:tc>
      </w:tr>
      <w:tr w:rsidR="00893C74" w:rsidRPr="00893C74" w14:paraId="4EDBE8A9" w14:textId="77777777" w:rsidTr="00893C74">
        <w:trPr>
          <w:trHeight w:val="300"/>
        </w:trPr>
        <w:tc>
          <w:tcPr>
            <w:tcW w:w="1000" w:type="pct"/>
            <w:tcBorders>
              <w:top w:val="nil"/>
              <w:left w:val="nil"/>
              <w:bottom w:val="nil"/>
              <w:right w:val="nil"/>
            </w:tcBorders>
            <w:vAlign w:val="center"/>
            <w:hideMark/>
          </w:tcPr>
          <w:p w14:paraId="7BAE3B13" w14:textId="77777777" w:rsidR="00893C74" w:rsidRPr="00893C74" w:rsidRDefault="00893C74" w:rsidP="00893C74">
            <w:r w:rsidRPr="00893C74">
              <w:t> </w:t>
            </w:r>
          </w:p>
        </w:tc>
        <w:tc>
          <w:tcPr>
            <w:tcW w:w="3100" w:type="pct"/>
            <w:tcBorders>
              <w:top w:val="single" w:sz="6" w:space="0" w:color="414142"/>
              <w:left w:val="nil"/>
              <w:bottom w:val="nil"/>
              <w:right w:val="nil"/>
            </w:tcBorders>
            <w:vAlign w:val="center"/>
            <w:hideMark/>
          </w:tcPr>
          <w:p w14:paraId="661D458E" w14:textId="77777777" w:rsidR="00893C74" w:rsidRPr="00893C74" w:rsidRDefault="00893C74" w:rsidP="007D2BDA">
            <w:pPr>
              <w:jc w:val="center"/>
            </w:pPr>
            <w:r w:rsidRPr="00893C74">
              <w:t>(bērna vārds, uzvārds)</w:t>
            </w:r>
          </w:p>
        </w:tc>
        <w:tc>
          <w:tcPr>
            <w:tcW w:w="900" w:type="pct"/>
            <w:tcBorders>
              <w:top w:val="nil"/>
              <w:left w:val="nil"/>
              <w:bottom w:val="nil"/>
              <w:right w:val="nil"/>
            </w:tcBorders>
            <w:vAlign w:val="center"/>
            <w:hideMark/>
          </w:tcPr>
          <w:p w14:paraId="0C0249F5" w14:textId="77777777" w:rsidR="00893C74" w:rsidRPr="00893C74" w:rsidRDefault="00893C74" w:rsidP="00893C74">
            <w:r w:rsidRPr="00893C74">
              <w:t> </w:t>
            </w:r>
          </w:p>
        </w:tc>
      </w:tr>
    </w:tbl>
    <w:p w14:paraId="65797F1F" w14:textId="77777777" w:rsidR="00893C74" w:rsidRPr="00893C74" w:rsidRDefault="00893C74" w:rsidP="00893C74">
      <w:pPr>
        <w:rPr>
          <w:vanish/>
        </w:rPr>
      </w:pPr>
    </w:p>
    <w:tbl>
      <w:tblPr>
        <w:tblW w:w="5000" w:type="pct"/>
        <w:tblCellMar>
          <w:top w:w="30" w:type="dxa"/>
          <w:left w:w="30" w:type="dxa"/>
          <w:bottom w:w="30" w:type="dxa"/>
          <w:right w:w="30" w:type="dxa"/>
        </w:tblCellMar>
        <w:tblLook w:val="04A0" w:firstRow="1" w:lastRow="0" w:firstColumn="1" w:lastColumn="0" w:noHBand="0" w:noVBand="1"/>
      </w:tblPr>
      <w:tblGrid>
        <w:gridCol w:w="2245"/>
        <w:gridCol w:w="5612"/>
        <w:gridCol w:w="1497"/>
      </w:tblGrid>
      <w:tr w:rsidR="00893C74" w:rsidRPr="00893C74" w14:paraId="4FCADA90" w14:textId="77777777" w:rsidTr="00893C74">
        <w:trPr>
          <w:trHeight w:val="525"/>
        </w:trPr>
        <w:tc>
          <w:tcPr>
            <w:tcW w:w="1200" w:type="pct"/>
            <w:tcBorders>
              <w:top w:val="nil"/>
              <w:left w:val="nil"/>
              <w:bottom w:val="nil"/>
              <w:right w:val="nil"/>
            </w:tcBorders>
            <w:vAlign w:val="bottom"/>
            <w:hideMark/>
          </w:tcPr>
          <w:p w14:paraId="010EBF67" w14:textId="77777777" w:rsidR="00893C74" w:rsidRPr="00893C74" w:rsidRDefault="00893C74" w:rsidP="00893C74">
            <w:r w:rsidRPr="00893C74">
              <w:t> </w:t>
            </w:r>
          </w:p>
        </w:tc>
        <w:tc>
          <w:tcPr>
            <w:tcW w:w="3000" w:type="pct"/>
            <w:tcBorders>
              <w:top w:val="nil"/>
              <w:left w:val="nil"/>
              <w:bottom w:val="nil"/>
              <w:right w:val="nil"/>
            </w:tcBorders>
            <w:vAlign w:val="bottom"/>
            <w:hideMark/>
          </w:tcPr>
          <w:tbl>
            <w:tblPr>
              <w:tblW w:w="5000" w:type="pct"/>
              <w:tblBorders>
                <w:top w:val="outset" w:sz="2"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61"/>
              <w:gridCol w:w="461"/>
              <w:gridCol w:w="461"/>
              <w:gridCol w:w="461"/>
              <w:gridCol w:w="461"/>
              <w:gridCol w:w="461"/>
              <w:gridCol w:w="461"/>
              <w:gridCol w:w="461"/>
              <w:gridCol w:w="462"/>
              <w:gridCol w:w="462"/>
              <w:gridCol w:w="462"/>
              <w:gridCol w:w="462"/>
            </w:tblGrid>
            <w:tr w:rsidR="00893C74" w:rsidRPr="00893C74" w14:paraId="12D2B620" w14:textId="77777777">
              <w:tc>
                <w:tcPr>
                  <w:tcW w:w="400" w:type="pct"/>
                  <w:tcBorders>
                    <w:top w:val="nil"/>
                    <w:left w:val="outset" w:sz="6" w:space="0" w:color="414142"/>
                    <w:bottom w:val="single" w:sz="6" w:space="0" w:color="414142"/>
                    <w:right w:val="outset" w:sz="6" w:space="0" w:color="414142"/>
                  </w:tcBorders>
                  <w:vAlign w:val="center"/>
                  <w:hideMark/>
                </w:tcPr>
                <w:p w14:paraId="2DD17E8D" w14:textId="77777777" w:rsidR="00893C74" w:rsidRPr="00893C74" w:rsidRDefault="00893C74" w:rsidP="00893C74">
                  <w:r w:rsidRPr="00893C74">
                    <w:t> </w:t>
                  </w:r>
                </w:p>
              </w:tc>
              <w:tc>
                <w:tcPr>
                  <w:tcW w:w="400" w:type="pct"/>
                  <w:tcBorders>
                    <w:top w:val="nil"/>
                    <w:left w:val="outset" w:sz="6" w:space="0" w:color="414142"/>
                    <w:bottom w:val="single" w:sz="6" w:space="0" w:color="414142"/>
                    <w:right w:val="outset" w:sz="6" w:space="0" w:color="414142"/>
                  </w:tcBorders>
                  <w:vAlign w:val="center"/>
                  <w:hideMark/>
                </w:tcPr>
                <w:p w14:paraId="58F0C08A" w14:textId="77777777" w:rsidR="00893C74" w:rsidRPr="00893C74" w:rsidRDefault="00893C74" w:rsidP="00893C74">
                  <w:r w:rsidRPr="00893C74">
                    <w:t> </w:t>
                  </w:r>
                </w:p>
              </w:tc>
              <w:tc>
                <w:tcPr>
                  <w:tcW w:w="400" w:type="pct"/>
                  <w:tcBorders>
                    <w:top w:val="nil"/>
                    <w:left w:val="outset" w:sz="6" w:space="0" w:color="414142"/>
                    <w:bottom w:val="single" w:sz="6" w:space="0" w:color="414142"/>
                    <w:right w:val="outset" w:sz="6" w:space="0" w:color="414142"/>
                  </w:tcBorders>
                  <w:vAlign w:val="center"/>
                  <w:hideMark/>
                </w:tcPr>
                <w:p w14:paraId="271740E5" w14:textId="77777777" w:rsidR="00893C74" w:rsidRPr="00893C74" w:rsidRDefault="00893C74" w:rsidP="00893C74">
                  <w:r w:rsidRPr="00893C74">
                    <w:t> </w:t>
                  </w:r>
                </w:p>
              </w:tc>
              <w:tc>
                <w:tcPr>
                  <w:tcW w:w="400" w:type="pct"/>
                  <w:tcBorders>
                    <w:top w:val="nil"/>
                    <w:left w:val="outset" w:sz="6" w:space="0" w:color="414142"/>
                    <w:bottom w:val="single" w:sz="6" w:space="0" w:color="414142"/>
                    <w:right w:val="outset" w:sz="6" w:space="0" w:color="414142"/>
                  </w:tcBorders>
                  <w:vAlign w:val="center"/>
                  <w:hideMark/>
                </w:tcPr>
                <w:p w14:paraId="42214963" w14:textId="77777777" w:rsidR="00893C74" w:rsidRPr="00893C74" w:rsidRDefault="00893C74" w:rsidP="00893C74">
                  <w:r w:rsidRPr="00893C74">
                    <w:t> </w:t>
                  </w:r>
                </w:p>
              </w:tc>
              <w:tc>
                <w:tcPr>
                  <w:tcW w:w="400" w:type="pct"/>
                  <w:tcBorders>
                    <w:top w:val="nil"/>
                    <w:left w:val="outset" w:sz="6" w:space="0" w:color="414142"/>
                    <w:bottom w:val="single" w:sz="6" w:space="0" w:color="414142"/>
                    <w:right w:val="outset" w:sz="6" w:space="0" w:color="414142"/>
                  </w:tcBorders>
                  <w:vAlign w:val="center"/>
                  <w:hideMark/>
                </w:tcPr>
                <w:p w14:paraId="12093DA6" w14:textId="77777777" w:rsidR="00893C74" w:rsidRPr="00893C74" w:rsidRDefault="00893C74" w:rsidP="00893C74">
                  <w:r w:rsidRPr="00893C74">
                    <w:t> </w:t>
                  </w:r>
                </w:p>
              </w:tc>
              <w:tc>
                <w:tcPr>
                  <w:tcW w:w="400" w:type="pct"/>
                  <w:tcBorders>
                    <w:top w:val="nil"/>
                    <w:left w:val="outset" w:sz="6" w:space="0" w:color="414142"/>
                    <w:bottom w:val="single" w:sz="6" w:space="0" w:color="414142"/>
                    <w:right w:val="outset" w:sz="6" w:space="0" w:color="414142"/>
                  </w:tcBorders>
                  <w:vAlign w:val="center"/>
                  <w:hideMark/>
                </w:tcPr>
                <w:p w14:paraId="078EC540" w14:textId="77777777" w:rsidR="00893C74" w:rsidRPr="00893C74" w:rsidRDefault="00893C74" w:rsidP="00893C74">
                  <w:r w:rsidRPr="00893C74">
                    <w:t> </w:t>
                  </w:r>
                </w:p>
              </w:tc>
              <w:tc>
                <w:tcPr>
                  <w:tcW w:w="400" w:type="pct"/>
                  <w:tcBorders>
                    <w:top w:val="nil"/>
                    <w:left w:val="outset" w:sz="6" w:space="0" w:color="414142"/>
                    <w:bottom w:val="single" w:sz="6" w:space="0" w:color="414142"/>
                    <w:right w:val="outset" w:sz="6" w:space="0" w:color="414142"/>
                  </w:tcBorders>
                  <w:vAlign w:val="center"/>
                  <w:hideMark/>
                </w:tcPr>
                <w:p w14:paraId="0B31E7B8" w14:textId="77777777" w:rsidR="00893C74" w:rsidRPr="00893C74" w:rsidRDefault="00893C74" w:rsidP="00893C74">
                  <w:r w:rsidRPr="00893C74">
                    <w:t>-</w:t>
                  </w:r>
                </w:p>
              </w:tc>
              <w:tc>
                <w:tcPr>
                  <w:tcW w:w="400" w:type="pct"/>
                  <w:tcBorders>
                    <w:top w:val="nil"/>
                    <w:left w:val="outset" w:sz="6" w:space="0" w:color="414142"/>
                    <w:bottom w:val="single" w:sz="6" w:space="0" w:color="414142"/>
                    <w:right w:val="outset" w:sz="6" w:space="0" w:color="414142"/>
                  </w:tcBorders>
                  <w:vAlign w:val="center"/>
                  <w:hideMark/>
                </w:tcPr>
                <w:p w14:paraId="14932B8E" w14:textId="77777777" w:rsidR="00893C74" w:rsidRPr="00893C74" w:rsidRDefault="00893C74" w:rsidP="00893C74">
                  <w:r w:rsidRPr="00893C74">
                    <w:t> </w:t>
                  </w:r>
                </w:p>
              </w:tc>
              <w:tc>
                <w:tcPr>
                  <w:tcW w:w="400" w:type="pct"/>
                  <w:tcBorders>
                    <w:top w:val="nil"/>
                    <w:left w:val="outset" w:sz="6" w:space="0" w:color="414142"/>
                    <w:bottom w:val="single" w:sz="6" w:space="0" w:color="414142"/>
                    <w:right w:val="outset" w:sz="6" w:space="0" w:color="414142"/>
                  </w:tcBorders>
                  <w:vAlign w:val="center"/>
                  <w:hideMark/>
                </w:tcPr>
                <w:p w14:paraId="6CFA926B" w14:textId="77777777" w:rsidR="00893C74" w:rsidRPr="00893C74" w:rsidRDefault="00893C74" w:rsidP="00893C74">
                  <w:r w:rsidRPr="00893C74">
                    <w:t> </w:t>
                  </w:r>
                </w:p>
              </w:tc>
              <w:tc>
                <w:tcPr>
                  <w:tcW w:w="400" w:type="pct"/>
                  <w:tcBorders>
                    <w:top w:val="nil"/>
                    <w:left w:val="outset" w:sz="6" w:space="0" w:color="414142"/>
                    <w:bottom w:val="single" w:sz="6" w:space="0" w:color="414142"/>
                    <w:right w:val="outset" w:sz="6" w:space="0" w:color="414142"/>
                  </w:tcBorders>
                  <w:vAlign w:val="center"/>
                  <w:hideMark/>
                </w:tcPr>
                <w:p w14:paraId="63CFF6AC" w14:textId="77777777" w:rsidR="00893C74" w:rsidRPr="00893C74" w:rsidRDefault="00893C74" w:rsidP="00893C74">
                  <w:r w:rsidRPr="00893C74">
                    <w:t> </w:t>
                  </w:r>
                </w:p>
              </w:tc>
              <w:tc>
                <w:tcPr>
                  <w:tcW w:w="400" w:type="pct"/>
                  <w:tcBorders>
                    <w:top w:val="nil"/>
                    <w:left w:val="outset" w:sz="6" w:space="0" w:color="414142"/>
                    <w:bottom w:val="single" w:sz="6" w:space="0" w:color="414142"/>
                    <w:right w:val="outset" w:sz="6" w:space="0" w:color="414142"/>
                  </w:tcBorders>
                  <w:vAlign w:val="center"/>
                  <w:hideMark/>
                </w:tcPr>
                <w:p w14:paraId="3C372297" w14:textId="77777777" w:rsidR="00893C74" w:rsidRPr="00893C74" w:rsidRDefault="00893C74" w:rsidP="00893C74">
                  <w:r w:rsidRPr="00893C74">
                    <w:t> </w:t>
                  </w:r>
                </w:p>
              </w:tc>
              <w:tc>
                <w:tcPr>
                  <w:tcW w:w="400" w:type="pct"/>
                  <w:tcBorders>
                    <w:top w:val="nil"/>
                    <w:left w:val="outset" w:sz="6" w:space="0" w:color="414142"/>
                    <w:bottom w:val="single" w:sz="6" w:space="0" w:color="414142"/>
                    <w:right w:val="outset" w:sz="6" w:space="0" w:color="414142"/>
                  </w:tcBorders>
                  <w:vAlign w:val="center"/>
                  <w:hideMark/>
                </w:tcPr>
                <w:p w14:paraId="2A36C93B" w14:textId="77777777" w:rsidR="00893C74" w:rsidRPr="00893C74" w:rsidRDefault="00893C74" w:rsidP="00893C74">
                  <w:r w:rsidRPr="00893C74">
                    <w:t> </w:t>
                  </w:r>
                </w:p>
              </w:tc>
            </w:tr>
          </w:tbl>
          <w:p w14:paraId="38A1AD5C" w14:textId="77777777" w:rsidR="00893C74" w:rsidRPr="00893C74" w:rsidRDefault="00893C74" w:rsidP="00893C74"/>
        </w:tc>
        <w:tc>
          <w:tcPr>
            <w:tcW w:w="800" w:type="pct"/>
            <w:tcBorders>
              <w:top w:val="nil"/>
              <w:left w:val="nil"/>
              <w:bottom w:val="nil"/>
              <w:right w:val="nil"/>
            </w:tcBorders>
            <w:vAlign w:val="bottom"/>
            <w:hideMark/>
          </w:tcPr>
          <w:p w14:paraId="2D84840E" w14:textId="77777777" w:rsidR="00893C74" w:rsidRPr="00893C74" w:rsidRDefault="00893C74" w:rsidP="00893C74">
            <w:r w:rsidRPr="00893C74">
              <w:t> </w:t>
            </w:r>
          </w:p>
        </w:tc>
      </w:tr>
      <w:tr w:rsidR="00893C74" w:rsidRPr="00893C74" w14:paraId="2E59614E" w14:textId="77777777" w:rsidTr="00893C74">
        <w:tc>
          <w:tcPr>
            <w:tcW w:w="1200" w:type="pct"/>
            <w:tcBorders>
              <w:top w:val="nil"/>
              <w:left w:val="nil"/>
              <w:bottom w:val="nil"/>
              <w:right w:val="nil"/>
            </w:tcBorders>
            <w:vAlign w:val="bottom"/>
            <w:hideMark/>
          </w:tcPr>
          <w:p w14:paraId="342F991C" w14:textId="77777777" w:rsidR="00893C74" w:rsidRPr="00893C74" w:rsidRDefault="00893C74" w:rsidP="00893C74">
            <w:r w:rsidRPr="00893C74">
              <w:t> </w:t>
            </w:r>
          </w:p>
        </w:tc>
        <w:tc>
          <w:tcPr>
            <w:tcW w:w="3000" w:type="pct"/>
            <w:tcBorders>
              <w:top w:val="nil"/>
              <w:left w:val="nil"/>
              <w:bottom w:val="nil"/>
              <w:right w:val="nil"/>
            </w:tcBorders>
            <w:hideMark/>
          </w:tcPr>
          <w:p w14:paraId="21119600" w14:textId="77777777" w:rsidR="00893C74" w:rsidRPr="00893C74" w:rsidRDefault="00893C74" w:rsidP="007D2BDA">
            <w:pPr>
              <w:jc w:val="center"/>
            </w:pPr>
            <w:r w:rsidRPr="00893C74">
              <w:t>bērna personas kods</w:t>
            </w:r>
          </w:p>
        </w:tc>
        <w:tc>
          <w:tcPr>
            <w:tcW w:w="800" w:type="pct"/>
            <w:tcBorders>
              <w:top w:val="nil"/>
              <w:left w:val="nil"/>
              <w:bottom w:val="nil"/>
              <w:right w:val="nil"/>
            </w:tcBorders>
            <w:vAlign w:val="bottom"/>
            <w:hideMark/>
          </w:tcPr>
          <w:p w14:paraId="3AB434C6" w14:textId="77777777" w:rsidR="00893C74" w:rsidRPr="00893C74" w:rsidRDefault="00893C74" w:rsidP="00893C74">
            <w:r w:rsidRPr="00893C74">
              <w:t> </w:t>
            </w:r>
          </w:p>
        </w:tc>
      </w:tr>
    </w:tbl>
    <w:p w14:paraId="35F6AADA" w14:textId="77777777" w:rsidR="00893C74" w:rsidRPr="00893C74" w:rsidRDefault="00893C74" w:rsidP="00893C74">
      <w:pPr>
        <w:rPr>
          <w:vanish/>
        </w:rPr>
      </w:pPr>
    </w:p>
    <w:tbl>
      <w:tblPr>
        <w:tblW w:w="5000" w:type="pct"/>
        <w:tblCellMar>
          <w:top w:w="30" w:type="dxa"/>
          <w:left w:w="30" w:type="dxa"/>
          <w:bottom w:w="30" w:type="dxa"/>
          <w:right w:w="30" w:type="dxa"/>
        </w:tblCellMar>
        <w:tblLook w:val="04A0" w:firstRow="1" w:lastRow="0" w:firstColumn="1" w:lastColumn="0" w:noHBand="0" w:noVBand="1"/>
      </w:tblPr>
      <w:tblGrid>
        <w:gridCol w:w="9354"/>
      </w:tblGrid>
      <w:tr w:rsidR="00893C74" w:rsidRPr="00893C74" w14:paraId="0D3DCD8A" w14:textId="77777777" w:rsidTr="00893C74">
        <w:trPr>
          <w:trHeight w:val="300"/>
        </w:trPr>
        <w:tc>
          <w:tcPr>
            <w:tcW w:w="0" w:type="auto"/>
            <w:tcBorders>
              <w:top w:val="nil"/>
              <w:left w:val="nil"/>
              <w:bottom w:val="nil"/>
              <w:right w:val="nil"/>
            </w:tcBorders>
            <w:vAlign w:val="center"/>
            <w:hideMark/>
          </w:tcPr>
          <w:p w14:paraId="53054BE7" w14:textId="77777777" w:rsidR="00893C74" w:rsidRPr="00893C74" w:rsidRDefault="00893C74" w:rsidP="00893C74">
            <w:r w:rsidRPr="00893C74">
              <w:t> </w:t>
            </w:r>
          </w:p>
        </w:tc>
      </w:tr>
      <w:tr w:rsidR="00893C74" w:rsidRPr="00893C74" w14:paraId="639203F4" w14:textId="77777777" w:rsidTr="00893C74">
        <w:trPr>
          <w:trHeight w:val="300"/>
        </w:trPr>
        <w:tc>
          <w:tcPr>
            <w:tcW w:w="0" w:type="auto"/>
            <w:tcBorders>
              <w:top w:val="nil"/>
              <w:left w:val="nil"/>
              <w:bottom w:val="nil"/>
              <w:right w:val="nil"/>
            </w:tcBorders>
            <w:vAlign w:val="center"/>
            <w:hideMark/>
          </w:tcPr>
          <w:p w14:paraId="1702DAD6" w14:textId="77777777" w:rsidR="00893C74" w:rsidRPr="00893C74" w:rsidRDefault="00893C74" w:rsidP="00893C74">
            <w:pPr>
              <w:rPr>
                <w:b/>
                <w:bCs/>
              </w:rPr>
            </w:pPr>
            <w:r w:rsidRPr="00893C74">
              <w:rPr>
                <w:b/>
                <w:bCs/>
              </w:rPr>
              <w:t>I. Vērtības un tikumi</w:t>
            </w:r>
          </w:p>
        </w:tc>
      </w:tr>
      <w:tr w:rsidR="00893C74" w:rsidRPr="00893C74" w14:paraId="0C7E5142" w14:textId="77777777" w:rsidTr="00893C74">
        <w:trPr>
          <w:trHeight w:val="300"/>
        </w:trPr>
        <w:tc>
          <w:tcPr>
            <w:tcW w:w="0" w:type="auto"/>
            <w:tcBorders>
              <w:top w:val="nil"/>
              <w:left w:val="nil"/>
              <w:bottom w:val="single" w:sz="6" w:space="0" w:color="414142"/>
              <w:right w:val="nil"/>
            </w:tcBorders>
            <w:vAlign w:val="center"/>
            <w:hideMark/>
          </w:tcPr>
          <w:p w14:paraId="73AE9B07" w14:textId="77777777" w:rsidR="00893C74" w:rsidRPr="00893C74" w:rsidRDefault="00893C74" w:rsidP="00893C74">
            <w:r w:rsidRPr="00893C74">
              <w:t> </w:t>
            </w:r>
          </w:p>
        </w:tc>
      </w:tr>
      <w:tr w:rsidR="00893C74" w:rsidRPr="00893C74" w14:paraId="4EC89004" w14:textId="77777777" w:rsidTr="00893C74">
        <w:trPr>
          <w:trHeight w:val="300"/>
        </w:trPr>
        <w:tc>
          <w:tcPr>
            <w:tcW w:w="0" w:type="auto"/>
            <w:tcBorders>
              <w:top w:val="single" w:sz="6" w:space="0" w:color="414142"/>
              <w:left w:val="nil"/>
              <w:bottom w:val="single" w:sz="6" w:space="0" w:color="414142"/>
              <w:right w:val="nil"/>
            </w:tcBorders>
            <w:vAlign w:val="center"/>
            <w:hideMark/>
          </w:tcPr>
          <w:p w14:paraId="6500123D" w14:textId="77777777" w:rsidR="00893C74" w:rsidRPr="00893C74" w:rsidRDefault="00893C74" w:rsidP="00893C74">
            <w:r w:rsidRPr="00893C74">
              <w:t> </w:t>
            </w:r>
          </w:p>
        </w:tc>
      </w:tr>
      <w:tr w:rsidR="00893C74" w:rsidRPr="00893C74" w14:paraId="4D1D972D" w14:textId="77777777" w:rsidTr="00893C74">
        <w:trPr>
          <w:trHeight w:val="300"/>
        </w:trPr>
        <w:tc>
          <w:tcPr>
            <w:tcW w:w="0" w:type="auto"/>
            <w:tcBorders>
              <w:top w:val="single" w:sz="6" w:space="0" w:color="414142"/>
              <w:left w:val="nil"/>
              <w:bottom w:val="single" w:sz="6" w:space="0" w:color="414142"/>
              <w:right w:val="nil"/>
            </w:tcBorders>
            <w:vAlign w:val="center"/>
            <w:hideMark/>
          </w:tcPr>
          <w:p w14:paraId="7F49CBD5" w14:textId="77777777" w:rsidR="00893C74" w:rsidRPr="00893C74" w:rsidRDefault="00893C74" w:rsidP="00893C74">
            <w:r w:rsidRPr="00893C74">
              <w:t> </w:t>
            </w:r>
          </w:p>
        </w:tc>
      </w:tr>
      <w:tr w:rsidR="00893C74" w:rsidRPr="00893C74" w14:paraId="439FD3FF" w14:textId="77777777" w:rsidTr="00893C74">
        <w:trPr>
          <w:trHeight w:val="300"/>
        </w:trPr>
        <w:tc>
          <w:tcPr>
            <w:tcW w:w="0" w:type="auto"/>
            <w:tcBorders>
              <w:top w:val="single" w:sz="6" w:space="0" w:color="414142"/>
              <w:left w:val="nil"/>
              <w:bottom w:val="nil"/>
              <w:right w:val="nil"/>
            </w:tcBorders>
            <w:vAlign w:val="center"/>
            <w:hideMark/>
          </w:tcPr>
          <w:p w14:paraId="033D694D" w14:textId="77777777" w:rsidR="00893C74" w:rsidRPr="00893C74" w:rsidRDefault="00893C74" w:rsidP="00893C74">
            <w:r w:rsidRPr="00893C74">
              <w:t> </w:t>
            </w:r>
          </w:p>
          <w:p w14:paraId="65FD5B2E" w14:textId="77777777" w:rsidR="00893C74" w:rsidRPr="00893C74" w:rsidRDefault="00893C74" w:rsidP="00893C74">
            <w:pPr>
              <w:rPr>
                <w:b/>
                <w:bCs/>
              </w:rPr>
            </w:pPr>
            <w:r w:rsidRPr="00893C74">
              <w:rPr>
                <w:b/>
                <w:bCs/>
              </w:rPr>
              <w:t>II. Caurviju prasmes</w:t>
            </w:r>
          </w:p>
        </w:tc>
      </w:tr>
      <w:tr w:rsidR="00893C74" w:rsidRPr="00893C74" w14:paraId="155B147A" w14:textId="77777777" w:rsidTr="00893C74">
        <w:trPr>
          <w:trHeight w:val="300"/>
        </w:trPr>
        <w:tc>
          <w:tcPr>
            <w:tcW w:w="0" w:type="auto"/>
            <w:tcBorders>
              <w:top w:val="nil"/>
              <w:left w:val="nil"/>
              <w:bottom w:val="single" w:sz="6" w:space="0" w:color="414142"/>
              <w:right w:val="nil"/>
            </w:tcBorders>
            <w:vAlign w:val="center"/>
            <w:hideMark/>
          </w:tcPr>
          <w:p w14:paraId="6594B7C6" w14:textId="77777777" w:rsidR="00893C74" w:rsidRPr="00893C74" w:rsidRDefault="00893C74" w:rsidP="00893C74">
            <w:r w:rsidRPr="00893C74">
              <w:t> </w:t>
            </w:r>
          </w:p>
        </w:tc>
      </w:tr>
      <w:tr w:rsidR="00893C74" w:rsidRPr="00893C74" w14:paraId="002B61CC" w14:textId="77777777" w:rsidTr="00893C74">
        <w:trPr>
          <w:trHeight w:val="300"/>
        </w:trPr>
        <w:tc>
          <w:tcPr>
            <w:tcW w:w="0" w:type="auto"/>
            <w:tcBorders>
              <w:top w:val="single" w:sz="6" w:space="0" w:color="414142"/>
              <w:left w:val="nil"/>
              <w:bottom w:val="single" w:sz="6" w:space="0" w:color="414142"/>
              <w:right w:val="nil"/>
            </w:tcBorders>
            <w:vAlign w:val="center"/>
            <w:hideMark/>
          </w:tcPr>
          <w:p w14:paraId="622D5539" w14:textId="77777777" w:rsidR="00893C74" w:rsidRPr="00893C74" w:rsidRDefault="00893C74" w:rsidP="00893C74">
            <w:r w:rsidRPr="00893C74">
              <w:t> </w:t>
            </w:r>
          </w:p>
        </w:tc>
      </w:tr>
      <w:tr w:rsidR="00893C74" w:rsidRPr="00893C74" w14:paraId="6F4C7493" w14:textId="77777777" w:rsidTr="00893C74">
        <w:trPr>
          <w:trHeight w:val="300"/>
        </w:trPr>
        <w:tc>
          <w:tcPr>
            <w:tcW w:w="0" w:type="auto"/>
            <w:tcBorders>
              <w:top w:val="single" w:sz="6" w:space="0" w:color="414142"/>
              <w:left w:val="nil"/>
              <w:bottom w:val="single" w:sz="6" w:space="0" w:color="414142"/>
              <w:right w:val="nil"/>
            </w:tcBorders>
            <w:vAlign w:val="center"/>
            <w:hideMark/>
          </w:tcPr>
          <w:p w14:paraId="1B538CC7" w14:textId="77777777" w:rsidR="00893C74" w:rsidRPr="00893C74" w:rsidRDefault="00893C74" w:rsidP="00893C74">
            <w:r w:rsidRPr="00893C74">
              <w:t> </w:t>
            </w:r>
          </w:p>
        </w:tc>
      </w:tr>
      <w:tr w:rsidR="00893C74" w:rsidRPr="00893C74" w14:paraId="7110FA38" w14:textId="77777777" w:rsidTr="00893C74">
        <w:trPr>
          <w:trHeight w:val="300"/>
        </w:trPr>
        <w:tc>
          <w:tcPr>
            <w:tcW w:w="0" w:type="auto"/>
            <w:tcBorders>
              <w:top w:val="single" w:sz="6" w:space="0" w:color="414142"/>
              <w:left w:val="nil"/>
              <w:bottom w:val="nil"/>
              <w:right w:val="nil"/>
            </w:tcBorders>
            <w:vAlign w:val="center"/>
            <w:hideMark/>
          </w:tcPr>
          <w:p w14:paraId="63212229" w14:textId="77777777" w:rsidR="00893C74" w:rsidRPr="00893C74" w:rsidRDefault="00893C74" w:rsidP="00893C74">
            <w:r w:rsidRPr="00893C74">
              <w:t> </w:t>
            </w:r>
          </w:p>
          <w:p w14:paraId="09287B5B" w14:textId="29BC93D2" w:rsidR="00893C74" w:rsidRPr="00893C74" w:rsidRDefault="00893C74" w:rsidP="00893C74">
            <w:r w:rsidRPr="00893C74">
              <w:rPr>
                <w:b/>
                <w:bCs/>
              </w:rPr>
              <w:t>III. Zināšanas, izpratne un pamatprasmes</w:t>
            </w:r>
            <w:r w:rsidR="007D2BDA">
              <w:t xml:space="preserve"> </w:t>
            </w:r>
            <w:r w:rsidRPr="00893C74">
              <w:t>(valodu, sociālās un pilsoniskās, kultūras izpratnes un pašizpausmes mākslā, dabaszinātņu, matemātikas, tehnoloģiju, veselības un fiziskās aktivitātes mācību jomās)</w:t>
            </w:r>
          </w:p>
        </w:tc>
      </w:tr>
      <w:tr w:rsidR="00893C74" w:rsidRPr="00893C74" w14:paraId="6FF69506" w14:textId="77777777" w:rsidTr="00893C74">
        <w:trPr>
          <w:trHeight w:val="300"/>
        </w:trPr>
        <w:tc>
          <w:tcPr>
            <w:tcW w:w="0" w:type="auto"/>
            <w:tcBorders>
              <w:top w:val="nil"/>
              <w:left w:val="nil"/>
              <w:bottom w:val="single" w:sz="6" w:space="0" w:color="414142"/>
              <w:right w:val="nil"/>
            </w:tcBorders>
            <w:vAlign w:val="center"/>
            <w:hideMark/>
          </w:tcPr>
          <w:p w14:paraId="335C1DF8" w14:textId="77777777" w:rsidR="00893C74" w:rsidRPr="00893C74" w:rsidRDefault="00893C74" w:rsidP="00893C74">
            <w:r w:rsidRPr="00893C74">
              <w:t> </w:t>
            </w:r>
          </w:p>
        </w:tc>
      </w:tr>
      <w:tr w:rsidR="00893C74" w:rsidRPr="00893C74" w14:paraId="1B7B53DF" w14:textId="77777777" w:rsidTr="00893C74">
        <w:trPr>
          <w:trHeight w:val="300"/>
        </w:trPr>
        <w:tc>
          <w:tcPr>
            <w:tcW w:w="0" w:type="auto"/>
            <w:tcBorders>
              <w:top w:val="single" w:sz="6" w:space="0" w:color="414142"/>
              <w:left w:val="nil"/>
              <w:bottom w:val="single" w:sz="6" w:space="0" w:color="414142"/>
              <w:right w:val="nil"/>
            </w:tcBorders>
            <w:vAlign w:val="center"/>
            <w:hideMark/>
          </w:tcPr>
          <w:p w14:paraId="61BFF087" w14:textId="77777777" w:rsidR="00893C74" w:rsidRPr="00893C74" w:rsidRDefault="00893C74" w:rsidP="00893C74">
            <w:r w:rsidRPr="00893C74">
              <w:t> </w:t>
            </w:r>
          </w:p>
        </w:tc>
      </w:tr>
      <w:tr w:rsidR="00893C74" w:rsidRPr="00893C74" w14:paraId="61193673" w14:textId="77777777" w:rsidTr="00893C74">
        <w:trPr>
          <w:trHeight w:val="300"/>
        </w:trPr>
        <w:tc>
          <w:tcPr>
            <w:tcW w:w="0" w:type="auto"/>
            <w:tcBorders>
              <w:top w:val="single" w:sz="6" w:space="0" w:color="414142"/>
              <w:left w:val="nil"/>
              <w:bottom w:val="single" w:sz="6" w:space="0" w:color="414142"/>
              <w:right w:val="nil"/>
            </w:tcBorders>
            <w:vAlign w:val="center"/>
            <w:hideMark/>
          </w:tcPr>
          <w:p w14:paraId="654D49E8" w14:textId="77777777" w:rsidR="00893C74" w:rsidRPr="00893C74" w:rsidRDefault="00893C74" w:rsidP="00893C74">
            <w:r w:rsidRPr="00893C74">
              <w:t> </w:t>
            </w:r>
          </w:p>
        </w:tc>
      </w:tr>
      <w:tr w:rsidR="00893C74" w:rsidRPr="00893C74" w14:paraId="1890F786" w14:textId="77777777" w:rsidTr="00893C74">
        <w:trPr>
          <w:trHeight w:val="300"/>
        </w:trPr>
        <w:tc>
          <w:tcPr>
            <w:tcW w:w="0" w:type="auto"/>
            <w:tcBorders>
              <w:top w:val="single" w:sz="6" w:space="0" w:color="414142"/>
              <w:left w:val="nil"/>
              <w:bottom w:val="nil"/>
              <w:right w:val="nil"/>
            </w:tcBorders>
            <w:vAlign w:val="center"/>
            <w:hideMark/>
          </w:tcPr>
          <w:p w14:paraId="1F4ACC92" w14:textId="77777777" w:rsidR="00893C74" w:rsidRPr="00893C74" w:rsidRDefault="00893C74" w:rsidP="00893C74">
            <w:r w:rsidRPr="00893C74">
              <w:t> </w:t>
            </w:r>
          </w:p>
          <w:p w14:paraId="1396BB02" w14:textId="77777777" w:rsidR="00893C74" w:rsidRPr="00893C74" w:rsidRDefault="00893C74" w:rsidP="00893C74">
            <w:pPr>
              <w:rPr>
                <w:b/>
                <w:bCs/>
              </w:rPr>
            </w:pPr>
            <w:r w:rsidRPr="00893C74">
              <w:rPr>
                <w:b/>
                <w:bCs/>
              </w:rPr>
              <w:t>Ieteikumi, rekomendācijas</w:t>
            </w:r>
          </w:p>
        </w:tc>
      </w:tr>
      <w:tr w:rsidR="00893C74" w:rsidRPr="00893C74" w14:paraId="6C8DAA90" w14:textId="77777777" w:rsidTr="00893C74">
        <w:trPr>
          <w:trHeight w:val="300"/>
        </w:trPr>
        <w:tc>
          <w:tcPr>
            <w:tcW w:w="0" w:type="auto"/>
            <w:tcBorders>
              <w:top w:val="nil"/>
              <w:left w:val="nil"/>
              <w:bottom w:val="single" w:sz="6" w:space="0" w:color="414142"/>
              <w:right w:val="nil"/>
            </w:tcBorders>
            <w:vAlign w:val="center"/>
            <w:hideMark/>
          </w:tcPr>
          <w:p w14:paraId="0C748136" w14:textId="77777777" w:rsidR="00893C74" w:rsidRPr="00893C74" w:rsidRDefault="00893C74" w:rsidP="00893C74">
            <w:r w:rsidRPr="00893C74">
              <w:t> </w:t>
            </w:r>
          </w:p>
        </w:tc>
      </w:tr>
      <w:tr w:rsidR="00893C74" w:rsidRPr="00893C74" w14:paraId="3F22E62F" w14:textId="77777777" w:rsidTr="00893C74">
        <w:trPr>
          <w:trHeight w:val="300"/>
        </w:trPr>
        <w:tc>
          <w:tcPr>
            <w:tcW w:w="0" w:type="auto"/>
            <w:tcBorders>
              <w:top w:val="single" w:sz="6" w:space="0" w:color="414142"/>
              <w:left w:val="nil"/>
              <w:bottom w:val="single" w:sz="6" w:space="0" w:color="414142"/>
              <w:right w:val="nil"/>
            </w:tcBorders>
            <w:vAlign w:val="center"/>
            <w:hideMark/>
          </w:tcPr>
          <w:p w14:paraId="11D54E20" w14:textId="77777777" w:rsidR="00893C74" w:rsidRPr="00893C74" w:rsidRDefault="00893C74" w:rsidP="00893C74">
            <w:r w:rsidRPr="00893C74">
              <w:t> </w:t>
            </w:r>
          </w:p>
        </w:tc>
      </w:tr>
      <w:tr w:rsidR="00893C74" w:rsidRPr="00893C74" w14:paraId="569E5F5C" w14:textId="77777777" w:rsidTr="00893C74">
        <w:trPr>
          <w:trHeight w:val="300"/>
        </w:trPr>
        <w:tc>
          <w:tcPr>
            <w:tcW w:w="0" w:type="auto"/>
            <w:tcBorders>
              <w:top w:val="single" w:sz="6" w:space="0" w:color="414142"/>
              <w:left w:val="nil"/>
              <w:bottom w:val="single" w:sz="6" w:space="0" w:color="414142"/>
              <w:right w:val="nil"/>
            </w:tcBorders>
            <w:vAlign w:val="center"/>
            <w:hideMark/>
          </w:tcPr>
          <w:p w14:paraId="38E57AA2" w14:textId="77777777" w:rsidR="00893C74" w:rsidRPr="00893C74" w:rsidRDefault="00893C74" w:rsidP="00893C74">
            <w:r w:rsidRPr="00893C74">
              <w:t> </w:t>
            </w:r>
          </w:p>
        </w:tc>
      </w:tr>
      <w:tr w:rsidR="00893C74" w:rsidRPr="00893C74" w14:paraId="37018F0E" w14:textId="77777777" w:rsidTr="00893C74">
        <w:trPr>
          <w:trHeight w:val="300"/>
        </w:trPr>
        <w:tc>
          <w:tcPr>
            <w:tcW w:w="0" w:type="auto"/>
            <w:tcBorders>
              <w:top w:val="single" w:sz="6" w:space="0" w:color="414142"/>
              <w:left w:val="nil"/>
              <w:bottom w:val="nil"/>
              <w:right w:val="nil"/>
            </w:tcBorders>
            <w:vAlign w:val="center"/>
            <w:hideMark/>
          </w:tcPr>
          <w:p w14:paraId="14BD2357" w14:textId="77777777" w:rsidR="00893C74" w:rsidRPr="00893C74" w:rsidRDefault="00893C74" w:rsidP="00893C74">
            <w:r w:rsidRPr="00893C74">
              <w:t> </w:t>
            </w:r>
          </w:p>
        </w:tc>
      </w:tr>
    </w:tbl>
    <w:p w14:paraId="51D9ECBE" w14:textId="77777777" w:rsidR="00893C74" w:rsidRPr="00893C74" w:rsidRDefault="00893C74" w:rsidP="00893C74">
      <w:pPr>
        <w:rPr>
          <w:vanish/>
        </w:rPr>
      </w:pPr>
    </w:p>
    <w:tbl>
      <w:tblPr>
        <w:tblW w:w="5000" w:type="pct"/>
        <w:tblCellMar>
          <w:top w:w="30" w:type="dxa"/>
          <w:left w:w="30" w:type="dxa"/>
          <w:bottom w:w="30" w:type="dxa"/>
          <w:right w:w="30" w:type="dxa"/>
        </w:tblCellMar>
        <w:tblLook w:val="04A0" w:firstRow="1" w:lastRow="0" w:firstColumn="1" w:lastColumn="0" w:noHBand="0" w:noVBand="1"/>
      </w:tblPr>
      <w:tblGrid>
        <w:gridCol w:w="2806"/>
        <w:gridCol w:w="2806"/>
        <w:gridCol w:w="281"/>
        <w:gridCol w:w="3461"/>
      </w:tblGrid>
      <w:tr w:rsidR="00893C74" w:rsidRPr="00893C74" w14:paraId="595FA60D" w14:textId="77777777" w:rsidTr="00893C74">
        <w:tc>
          <w:tcPr>
            <w:tcW w:w="1500" w:type="pct"/>
            <w:tcBorders>
              <w:top w:val="nil"/>
              <w:left w:val="nil"/>
              <w:bottom w:val="nil"/>
              <w:right w:val="nil"/>
            </w:tcBorders>
            <w:noWrap/>
            <w:vAlign w:val="bottom"/>
            <w:hideMark/>
          </w:tcPr>
          <w:p w14:paraId="305C1B01" w14:textId="77777777" w:rsidR="00893C74" w:rsidRPr="00893C74" w:rsidRDefault="00893C74" w:rsidP="00893C74">
            <w:r w:rsidRPr="00893C74">
              <w:t>Pirmsskolas skolotājs</w:t>
            </w:r>
          </w:p>
        </w:tc>
        <w:tc>
          <w:tcPr>
            <w:tcW w:w="1500" w:type="pct"/>
            <w:tcBorders>
              <w:top w:val="nil"/>
              <w:left w:val="nil"/>
              <w:bottom w:val="single" w:sz="6" w:space="0" w:color="414142"/>
              <w:right w:val="nil"/>
            </w:tcBorders>
            <w:vAlign w:val="center"/>
            <w:hideMark/>
          </w:tcPr>
          <w:p w14:paraId="5884B101" w14:textId="77777777" w:rsidR="00893C74" w:rsidRPr="00893C74" w:rsidRDefault="00893C74" w:rsidP="00893C74">
            <w:r w:rsidRPr="00893C74">
              <w:t> </w:t>
            </w:r>
          </w:p>
        </w:tc>
        <w:tc>
          <w:tcPr>
            <w:tcW w:w="150" w:type="pct"/>
            <w:tcBorders>
              <w:top w:val="nil"/>
              <w:left w:val="nil"/>
              <w:bottom w:val="nil"/>
              <w:right w:val="nil"/>
            </w:tcBorders>
            <w:vAlign w:val="center"/>
            <w:hideMark/>
          </w:tcPr>
          <w:p w14:paraId="758763AE" w14:textId="77777777" w:rsidR="00893C74" w:rsidRPr="00893C74" w:rsidRDefault="00893C74" w:rsidP="00893C74">
            <w:r w:rsidRPr="00893C74">
              <w:t> </w:t>
            </w:r>
          </w:p>
        </w:tc>
        <w:tc>
          <w:tcPr>
            <w:tcW w:w="1850" w:type="pct"/>
            <w:tcBorders>
              <w:top w:val="nil"/>
              <w:left w:val="nil"/>
              <w:bottom w:val="single" w:sz="6" w:space="0" w:color="414142"/>
              <w:right w:val="nil"/>
            </w:tcBorders>
            <w:vAlign w:val="center"/>
            <w:hideMark/>
          </w:tcPr>
          <w:p w14:paraId="6607EEC3" w14:textId="77777777" w:rsidR="00893C74" w:rsidRPr="00893C74" w:rsidRDefault="00893C74" w:rsidP="00893C74">
            <w:r w:rsidRPr="00893C74">
              <w:t> </w:t>
            </w:r>
          </w:p>
        </w:tc>
      </w:tr>
      <w:tr w:rsidR="00893C74" w:rsidRPr="00893C74" w14:paraId="3407B96B" w14:textId="77777777" w:rsidTr="00893C74">
        <w:tc>
          <w:tcPr>
            <w:tcW w:w="1500" w:type="pct"/>
            <w:tcBorders>
              <w:top w:val="nil"/>
              <w:left w:val="nil"/>
              <w:bottom w:val="nil"/>
              <w:right w:val="nil"/>
            </w:tcBorders>
            <w:noWrap/>
            <w:vAlign w:val="bottom"/>
            <w:hideMark/>
          </w:tcPr>
          <w:p w14:paraId="45721A30" w14:textId="77777777" w:rsidR="00893C74" w:rsidRPr="00893C74" w:rsidRDefault="00893C74" w:rsidP="00893C74">
            <w:r w:rsidRPr="00893C74">
              <w:t> </w:t>
            </w:r>
          </w:p>
        </w:tc>
        <w:tc>
          <w:tcPr>
            <w:tcW w:w="1500" w:type="pct"/>
            <w:tcBorders>
              <w:top w:val="single" w:sz="6" w:space="0" w:color="414142"/>
              <w:left w:val="nil"/>
              <w:bottom w:val="nil"/>
              <w:right w:val="nil"/>
            </w:tcBorders>
            <w:vAlign w:val="center"/>
            <w:hideMark/>
          </w:tcPr>
          <w:p w14:paraId="456378A2" w14:textId="77777777" w:rsidR="00893C74" w:rsidRPr="00893C74" w:rsidRDefault="00893C74" w:rsidP="00893C74">
            <w:r w:rsidRPr="00893C74">
              <w:t>(paraksts)</w:t>
            </w:r>
          </w:p>
        </w:tc>
        <w:tc>
          <w:tcPr>
            <w:tcW w:w="150" w:type="pct"/>
            <w:tcBorders>
              <w:top w:val="nil"/>
              <w:left w:val="nil"/>
              <w:bottom w:val="nil"/>
              <w:right w:val="nil"/>
            </w:tcBorders>
            <w:vAlign w:val="center"/>
            <w:hideMark/>
          </w:tcPr>
          <w:p w14:paraId="1417A67C" w14:textId="77777777" w:rsidR="00893C74" w:rsidRPr="00893C74" w:rsidRDefault="00893C74" w:rsidP="00893C74">
            <w:r w:rsidRPr="00893C74">
              <w:t> </w:t>
            </w:r>
          </w:p>
        </w:tc>
        <w:tc>
          <w:tcPr>
            <w:tcW w:w="1850" w:type="pct"/>
            <w:tcBorders>
              <w:top w:val="single" w:sz="6" w:space="0" w:color="414142"/>
              <w:left w:val="nil"/>
              <w:bottom w:val="nil"/>
              <w:right w:val="nil"/>
            </w:tcBorders>
            <w:vAlign w:val="center"/>
            <w:hideMark/>
          </w:tcPr>
          <w:p w14:paraId="6A5AAF66" w14:textId="77777777" w:rsidR="00893C74" w:rsidRPr="00893C74" w:rsidRDefault="00893C74" w:rsidP="00893C74">
            <w:r w:rsidRPr="00893C74">
              <w:t>(paraksta atšifrējums)</w:t>
            </w:r>
          </w:p>
        </w:tc>
      </w:tr>
      <w:tr w:rsidR="00893C74" w:rsidRPr="00893C74" w14:paraId="437FCE9D" w14:textId="77777777" w:rsidTr="00893C74">
        <w:tc>
          <w:tcPr>
            <w:tcW w:w="1500" w:type="pct"/>
            <w:tcBorders>
              <w:top w:val="nil"/>
              <w:left w:val="nil"/>
              <w:bottom w:val="nil"/>
              <w:right w:val="nil"/>
            </w:tcBorders>
            <w:noWrap/>
            <w:vAlign w:val="bottom"/>
            <w:hideMark/>
          </w:tcPr>
          <w:p w14:paraId="2760FDC9" w14:textId="77777777" w:rsidR="00893C74" w:rsidRPr="00893C74" w:rsidRDefault="00893C74" w:rsidP="00893C74">
            <w:r w:rsidRPr="00893C74">
              <w:t>Vadītājs</w:t>
            </w:r>
          </w:p>
        </w:tc>
        <w:tc>
          <w:tcPr>
            <w:tcW w:w="1500" w:type="pct"/>
            <w:tcBorders>
              <w:top w:val="nil"/>
              <w:left w:val="nil"/>
              <w:bottom w:val="single" w:sz="6" w:space="0" w:color="414142"/>
              <w:right w:val="nil"/>
            </w:tcBorders>
            <w:vAlign w:val="center"/>
            <w:hideMark/>
          </w:tcPr>
          <w:p w14:paraId="4EF4DF89" w14:textId="77777777" w:rsidR="00893C74" w:rsidRPr="00893C74" w:rsidRDefault="00893C74" w:rsidP="00893C74">
            <w:r w:rsidRPr="00893C74">
              <w:t> </w:t>
            </w:r>
          </w:p>
        </w:tc>
        <w:tc>
          <w:tcPr>
            <w:tcW w:w="150" w:type="pct"/>
            <w:tcBorders>
              <w:top w:val="nil"/>
              <w:left w:val="nil"/>
              <w:bottom w:val="nil"/>
              <w:right w:val="nil"/>
            </w:tcBorders>
            <w:vAlign w:val="center"/>
            <w:hideMark/>
          </w:tcPr>
          <w:p w14:paraId="23306A9B" w14:textId="77777777" w:rsidR="00893C74" w:rsidRPr="00893C74" w:rsidRDefault="00893C74" w:rsidP="00893C74">
            <w:r w:rsidRPr="00893C74">
              <w:t> </w:t>
            </w:r>
          </w:p>
        </w:tc>
        <w:tc>
          <w:tcPr>
            <w:tcW w:w="1850" w:type="pct"/>
            <w:tcBorders>
              <w:top w:val="nil"/>
              <w:left w:val="nil"/>
              <w:bottom w:val="single" w:sz="6" w:space="0" w:color="414142"/>
              <w:right w:val="nil"/>
            </w:tcBorders>
            <w:vAlign w:val="center"/>
            <w:hideMark/>
          </w:tcPr>
          <w:p w14:paraId="13767C00" w14:textId="77777777" w:rsidR="00893C74" w:rsidRPr="00893C74" w:rsidRDefault="00893C74" w:rsidP="00893C74">
            <w:r w:rsidRPr="00893C74">
              <w:t> </w:t>
            </w:r>
          </w:p>
        </w:tc>
      </w:tr>
      <w:tr w:rsidR="00893C74" w:rsidRPr="00893C74" w14:paraId="6ADA9C0C" w14:textId="77777777" w:rsidTr="00893C74">
        <w:tc>
          <w:tcPr>
            <w:tcW w:w="1500" w:type="pct"/>
            <w:tcBorders>
              <w:top w:val="nil"/>
              <w:left w:val="nil"/>
              <w:bottom w:val="nil"/>
              <w:right w:val="nil"/>
            </w:tcBorders>
            <w:vAlign w:val="center"/>
            <w:hideMark/>
          </w:tcPr>
          <w:p w14:paraId="192622DF" w14:textId="77777777" w:rsidR="00893C74" w:rsidRPr="00893C74" w:rsidRDefault="00893C74" w:rsidP="00893C74">
            <w:r w:rsidRPr="00893C74">
              <w:t> </w:t>
            </w:r>
          </w:p>
        </w:tc>
        <w:tc>
          <w:tcPr>
            <w:tcW w:w="1500" w:type="pct"/>
            <w:tcBorders>
              <w:top w:val="single" w:sz="6" w:space="0" w:color="414142"/>
              <w:left w:val="nil"/>
              <w:bottom w:val="nil"/>
              <w:right w:val="nil"/>
            </w:tcBorders>
            <w:hideMark/>
          </w:tcPr>
          <w:p w14:paraId="67148393" w14:textId="77777777" w:rsidR="00893C74" w:rsidRPr="00893C74" w:rsidRDefault="00893C74" w:rsidP="00893C74">
            <w:r w:rsidRPr="00893C74">
              <w:t>(paraksts)</w:t>
            </w:r>
          </w:p>
        </w:tc>
        <w:tc>
          <w:tcPr>
            <w:tcW w:w="150" w:type="pct"/>
            <w:tcBorders>
              <w:top w:val="nil"/>
              <w:left w:val="nil"/>
              <w:bottom w:val="nil"/>
              <w:right w:val="nil"/>
            </w:tcBorders>
            <w:hideMark/>
          </w:tcPr>
          <w:p w14:paraId="190891F2" w14:textId="77777777" w:rsidR="00893C74" w:rsidRPr="00893C74" w:rsidRDefault="00893C74" w:rsidP="00893C74">
            <w:r w:rsidRPr="00893C74">
              <w:t> </w:t>
            </w:r>
          </w:p>
        </w:tc>
        <w:tc>
          <w:tcPr>
            <w:tcW w:w="1850" w:type="pct"/>
            <w:tcBorders>
              <w:top w:val="single" w:sz="6" w:space="0" w:color="414142"/>
              <w:left w:val="nil"/>
              <w:bottom w:val="nil"/>
              <w:right w:val="nil"/>
            </w:tcBorders>
            <w:hideMark/>
          </w:tcPr>
          <w:p w14:paraId="78D3A7D5" w14:textId="77777777" w:rsidR="00893C74" w:rsidRPr="00893C74" w:rsidRDefault="00893C74" w:rsidP="00893C74">
            <w:r w:rsidRPr="00893C74">
              <w:t>(paraksta atšifrējums)</w:t>
            </w:r>
          </w:p>
        </w:tc>
      </w:tr>
    </w:tbl>
    <w:p w14:paraId="75366BD9" w14:textId="77777777" w:rsidR="00162899" w:rsidRDefault="00162899"/>
    <w:sectPr w:rsidR="00162899" w:rsidSect="00875F2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07EA"/>
    <w:multiLevelType w:val="multilevel"/>
    <w:tmpl w:val="CCE6207E"/>
    <w:lvl w:ilvl="0">
      <w:start w:val="1"/>
      <w:numFmt w:val="decimal"/>
      <w:lvlText w:val="%1."/>
      <w:lvlJc w:val="left"/>
      <w:pPr>
        <w:ind w:left="720"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03404FE5"/>
    <w:multiLevelType w:val="multilevel"/>
    <w:tmpl w:val="CCE6207E"/>
    <w:lvl w:ilvl="0">
      <w:start w:val="1"/>
      <w:numFmt w:val="decimal"/>
      <w:lvlText w:val="%1."/>
      <w:lvlJc w:val="left"/>
      <w:pPr>
        <w:ind w:left="720"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B7824A4"/>
    <w:multiLevelType w:val="multilevel"/>
    <w:tmpl w:val="CCE6207E"/>
    <w:lvl w:ilvl="0">
      <w:start w:val="1"/>
      <w:numFmt w:val="decimal"/>
      <w:lvlText w:val="%1."/>
      <w:lvlJc w:val="left"/>
      <w:pPr>
        <w:ind w:left="720"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DDF45FB"/>
    <w:multiLevelType w:val="hybridMultilevel"/>
    <w:tmpl w:val="6CEC0B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B8A4116"/>
    <w:multiLevelType w:val="hybridMultilevel"/>
    <w:tmpl w:val="558C2C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97F097D"/>
    <w:multiLevelType w:val="multilevel"/>
    <w:tmpl w:val="CCE6207E"/>
    <w:lvl w:ilvl="0">
      <w:start w:val="1"/>
      <w:numFmt w:val="decimal"/>
      <w:lvlText w:val="%1."/>
      <w:lvlJc w:val="left"/>
      <w:pPr>
        <w:ind w:left="720"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422D0C65"/>
    <w:multiLevelType w:val="hybridMultilevel"/>
    <w:tmpl w:val="678E31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A93312F"/>
    <w:multiLevelType w:val="hybridMultilevel"/>
    <w:tmpl w:val="22A8ED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BD26E23"/>
    <w:multiLevelType w:val="multilevel"/>
    <w:tmpl w:val="CCE6207E"/>
    <w:lvl w:ilvl="0">
      <w:start w:val="1"/>
      <w:numFmt w:val="decimal"/>
      <w:lvlText w:val="%1."/>
      <w:lvlJc w:val="left"/>
      <w:pPr>
        <w:ind w:left="720"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1445271277">
    <w:abstractNumId w:val="3"/>
  </w:num>
  <w:num w:numId="2" w16cid:durableId="893278971">
    <w:abstractNumId w:val="4"/>
  </w:num>
  <w:num w:numId="3" w16cid:durableId="1632202361">
    <w:abstractNumId w:val="0"/>
  </w:num>
  <w:num w:numId="4" w16cid:durableId="845097974">
    <w:abstractNumId w:val="6"/>
  </w:num>
  <w:num w:numId="5" w16cid:durableId="1052193206">
    <w:abstractNumId w:val="7"/>
  </w:num>
  <w:num w:numId="6" w16cid:durableId="1876040038">
    <w:abstractNumId w:val="1"/>
  </w:num>
  <w:num w:numId="7" w16cid:durableId="2094662483">
    <w:abstractNumId w:val="5"/>
  </w:num>
  <w:num w:numId="8" w16cid:durableId="1951156338">
    <w:abstractNumId w:val="2"/>
  </w:num>
  <w:num w:numId="9" w16cid:durableId="1908475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C74"/>
    <w:rsid w:val="000B60B0"/>
    <w:rsid w:val="00114050"/>
    <w:rsid w:val="00162899"/>
    <w:rsid w:val="001E3314"/>
    <w:rsid w:val="001E742B"/>
    <w:rsid w:val="0020292F"/>
    <w:rsid w:val="00265291"/>
    <w:rsid w:val="002A4495"/>
    <w:rsid w:val="002F6358"/>
    <w:rsid w:val="00351F2F"/>
    <w:rsid w:val="0035406D"/>
    <w:rsid w:val="003A5C23"/>
    <w:rsid w:val="003E4119"/>
    <w:rsid w:val="0052026C"/>
    <w:rsid w:val="005A54B7"/>
    <w:rsid w:val="005E6F3B"/>
    <w:rsid w:val="006B015A"/>
    <w:rsid w:val="006E1E2D"/>
    <w:rsid w:val="007D2BDA"/>
    <w:rsid w:val="00875F21"/>
    <w:rsid w:val="00893C74"/>
    <w:rsid w:val="008B1FBB"/>
    <w:rsid w:val="008F230D"/>
    <w:rsid w:val="00922471"/>
    <w:rsid w:val="009436A8"/>
    <w:rsid w:val="00A35309"/>
    <w:rsid w:val="00A578B5"/>
    <w:rsid w:val="00A95CC9"/>
    <w:rsid w:val="00AA4880"/>
    <w:rsid w:val="00B763C9"/>
    <w:rsid w:val="00BC5700"/>
    <w:rsid w:val="00C472D7"/>
    <w:rsid w:val="00D00476"/>
    <w:rsid w:val="00DB07B7"/>
    <w:rsid w:val="00E12E77"/>
    <w:rsid w:val="00E27450"/>
    <w:rsid w:val="00F11C8B"/>
    <w:rsid w:val="00F31086"/>
    <w:rsid w:val="00FE7B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C1D85"/>
  <w15:chartTrackingRefBased/>
  <w15:docId w15:val="{CFF6F5BA-D84B-4410-A8BB-D01C59D66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lv-LV"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B015A"/>
    <w:pPr>
      <w:contextualSpacing/>
    </w:pPr>
    <w:rPr>
      <w:rFonts w:eastAsiaTheme="minorEastAsia"/>
      <w:kern w:val="0"/>
      <w:szCs w:val="22"/>
      <w14:ligatures w14:val="none"/>
    </w:rPr>
  </w:style>
  <w:style w:type="paragraph" w:styleId="Virsraksts1">
    <w:name w:val="heading 1"/>
    <w:basedOn w:val="Parasts"/>
    <w:next w:val="Parasts"/>
    <w:link w:val="Virsraksts1Rakstz"/>
    <w:uiPriority w:val="9"/>
    <w:qFormat/>
    <w:rsid w:val="00893C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93C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893C7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93C7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93C74"/>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893C74"/>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93C74"/>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893C74"/>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93C74"/>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93C74"/>
    <w:rPr>
      <w:rFonts w:asciiTheme="majorHAnsi" w:eastAsiaTheme="majorEastAsia" w:hAnsiTheme="majorHAnsi" w:cstheme="majorBidi"/>
      <w:color w:val="0F4761" w:themeColor="accent1" w:themeShade="BF"/>
      <w:kern w:val="0"/>
      <w:sz w:val="40"/>
      <w:szCs w:val="40"/>
      <w14:ligatures w14:val="none"/>
    </w:rPr>
  </w:style>
  <w:style w:type="character" w:customStyle="1" w:styleId="Virsraksts2Rakstz">
    <w:name w:val="Virsraksts 2 Rakstz."/>
    <w:basedOn w:val="Noklusjumarindkopasfonts"/>
    <w:link w:val="Virsraksts2"/>
    <w:uiPriority w:val="9"/>
    <w:semiHidden/>
    <w:rsid w:val="00893C74"/>
    <w:rPr>
      <w:rFonts w:asciiTheme="majorHAnsi" w:eastAsiaTheme="majorEastAsia" w:hAnsiTheme="majorHAnsi" w:cstheme="majorBidi"/>
      <w:color w:val="0F4761" w:themeColor="accent1" w:themeShade="BF"/>
      <w:kern w:val="0"/>
      <w:sz w:val="32"/>
      <w:szCs w:val="32"/>
      <w14:ligatures w14:val="none"/>
    </w:rPr>
  </w:style>
  <w:style w:type="character" w:customStyle="1" w:styleId="Virsraksts3Rakstz">
    <w:name w:val="Virsraksts 3 Rakstz."/>
    <w:basedOn w:val="Noklusjumarindkopasfonts"/>
    <w:link w:val="Virsraksts3"/>
    <w:uiPriority w:val="9"/>
    <w:semiHidden/>
    <w:rsid w:val="00893C74"/>
    <w:rPr>
      <w:rFonts w:asciiTheme="minorHAnsi" w:eastAsiaTheme="majorEastAsia" w:hAnsiTheme="minorHAnsi" w:cstheme="majorBidi"/>
      <w:color w:val="0F4761" w:themeColor="accent1" w:themeShade="BF"/>
      <w:kern w:val="0"/>
      <w:sz w:val="28"/>
      <w:szCs w:val="28"/>
      <w14:ligatures w14:val="none"/>
    </w:rPr>
  </w:style>
  <w:style w:type="character" w:customStyle="1" w:styleId="Virsraksts4Rakstz">
    <w:name w:val="Virsraksts 4 Rakstz."/>
    <w:basedOn w:val="Noklusjumarindkopasfonts"/>
    <w:link w:val="Virsraksts4"/>
    <w:uiPriority w:val="9"/>
    <w:semiHidden/>
    <w:rsid w:val="00893C74"/>
    <w:rPr>
      <w:rFonts w:asciiTheme="minorHAnsi" w:eastAsiaTheme="majorEastAsia" w:hAnsiTheme="minorHAnsi" w:cstheme="majorBidi"/>
      <w:i/>
      <w:iCs/>
      <w:color w:val="0F4761" w:themeColor="accent1" w:themeShade="BF"/>
      <w:kern w:val="0"/>
      <w:szCs w:val="22"/>
      <w14:ligatures w14:val="none"/>
    </w:rPr>
  </w:style>
  <w:style w:type="character" w:customStyle="1" w:styleId="Virsraksts5Rakstz">
    <w:name w:val="Virsraksts 5 Rakstz."/>
    <w:basedOn w:val="Noklusjumarindkopasfonts"/>
    <w:link w:val="Virsraksts5"/>
    <w:uiPriority w:val="9"/>
    <w:semiHidden/>
    <w:rsid w:val="00893C74"/>
    <w:rPr>
      <w:rFonts w:asciiTheme="minorHAnsi" w:eastAsiaTheme="majorEastAsia" w:hAnsiTheme="minorHAnsi" w:cstheme="majorBidi"/>
      <w:color w:val="0F4761" w:themeColor="accent1" w:themeShade="BF"/>
      <w:kern w:val="0"/>
      <w:szCs w:val="22"/>
      <w14:ligatures w14:val="none"/>
    </w:rPr>
  </w:style>
  <w:style w:type="character" w:customStyle="1" w:styleId="Virsraksts6Rakstz">
    <w:name w:val="Virsraksts 6 Rakstz."/>
    <w:basedOn w:val="Noklusjumarindkopasfonts"/>
    <w:link w:val="Virsraksts6"/>
    <w:uiPriority w:val="9"/>
    <w:semiHidden/>
    <w:rsid w:val="00893C74"/>
    <w:rPr>
      <w:rFonts w:asciiTheme="minorHAnsi" w:eastAsiaTheme="majorEastAsia" w:hAnsiTheme="minorHAnsi" w:cstheme="majorBidi"/>
      <w:i/>
      <w:iCs/>
      <w:color w:val="595959" w:themeColor="text1" w:themeTint="A6"/>
      <w:kern w:val="0"/>
      <w:szCs w:val="22"/>
      <w14:ligatures w14:val="none"/>
    </w:rPr>
  </w:style>
  <w:style w:type="character" w:customStyle="1" w:styleId="Virsraksts7Rakstz">
    <w:name w:val="Virsraksts 7 Rakstz."/>
    <w:basedOn w:val="Noklusjumarindkopasfonts"/>
    <w:link w:val="Virsraksts7"/>
    <w:uiPriority w:val="9"/>
    <w:semiHidden/>
    <w:rsid w:val="00893C74"/>
    <w:rPr>
      <w:rFonts w:asciiTheme="minorHAnsi" w:eastAsiaTheme="majorEastAsia" w:hAnsiTheme="minorHAnsi" w:cstheme="majorBidi"/>
      <w:color w:val="595959" w:themeColor="text1" w:themeTint="A6"/>
      <w:kern w:val="0"/>
      <w:szCs w:val="22"/>
      <w14:ligatures w14:val="none"/>
    </w:rPr>
  </w:style>
  <w:style w:type="character" w:customStyle="1" w:styleId="Virsraksts8Rakstz">
    <w:name w:val="Virsraksts 8 Rakstz."/>
    <w:basedOn w:val="Noklusjumarindkopasfonts"/>
    <w:link w:val="Virsraksts8"/>
    <w:uiPriority w:val="9"/>
    <w:semiHidden/>
    <w:rsid w:val="00893C74"/>
    <w:rPr>
      <w:rFonts w:asciiTheme="minorHAnsi" w:eastAsiaTheme="majorEastAsia" w:hAnsiTheme="minorHAnsi" w:cstheme="majorBidi"/>
      <w:i/>
      <w:iCs/>
      <w:color w:val="272727" w:themeColor="text1" w:themeTint="D8"/>
      <w:kern w:val="0"/>
      <w:szCs w:val="22"/>
      <w14:ligatures w14:val="none"/>
    </w:rPr>
  </w:style>
  <w:style w:type="character" w:customStyle="1" w:styleId="Virsraksts9Rakstz">
    <w:name w:val="Virsraksts 9 Rakstz."/>
    <w:basedOn w:val="Noklusjumarindkopasfonts"/>
    <w:link w:val="Virsraksts9"/>
    <w:uiPriority w:val="9"/>
    <w:semiHidden/>
    <w:rsid w:val="00893C74"/>
    <w:rPr>
      <w:rFonts w:asciiTheme="minorHAnsi" w:eastAsiaTheme="majorEastAsia" w:hAnsiTheme="minorHAnsi" w:cstheme="majorBidi"/>
      <w:color w:val="272727" w:themeColor="text1" w:themeTint="D8"/>
      <w:kern w:val="0"/>
      <w:szCs w:val="22"/>
      <w14:ligatures w14:val="none"/>
    </w:rPr>
  </w:style>
  <w:style w:type="paragraph" w:styleId="Nosaukums">
    <w:name w:val="Title"/>
    <w:basedOn w:val="Parasts"/>
    <w:next w:val="Parasts"/>
    <w:link w:val="NosaukumsRakstz"/>
    <w:uiPriority w:val="10"/>
    <w:qFormat/>
    <w:rsid w:val="00893C74"/>
    <w:pPr>
      <w:spacing w:after="80"/>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93C74"/>
    <w:rPr>
      <w:rFonts w:asciiTheme="majorHAnsi" w:eastAsiaTheme="majorEastAsia" w:hAnsiTheme="majorHAnsi" w:cstheme="majorBidi"/>
      <w:spacing w:val="-10"/>
      <w:kern w:val="28"/>
      <w:sz w:val="56"/>
      <w:szCs w:val="56"/>
      <w14:ligatures w14:val="none"/>
    </w:rPr>
  </w:style>
  <w:style w:type="paragraph" w:styleId="Apakvirsraksts">
    <w:name w:val="Subtitle"/>
    <w:basedOn w:val="Parasts"/>
    <w:next w:val="Parasts"/>
    <w:link w:val="ApakvirsrakstsRakstz"/>
    <w:uiPriority w:val="11"/>
    <w:qFormat/>
    <w:rsid w:val="00893C7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93C74"/>
    <w:rPr>
      <w:rFonts w:asciiTheme="minorHAnsi" w:eastAsiaTheme="majorEastAsia" w:hAnsiTheme="minorHAnsi" w:cstheme="majorBidi"/>
      <w:color w:val="595959" w:themeColor="text1" w:themeTint="A6"/>
      <w:spacing w:val="15"/>
      <w:kern w:val="0"/>
      <w:sz w:val="28"/>
      <w:szCs w:val="28"/>
      <w14:ligatures w14:val="none"/>
    </w:rPr>
  </w:style>
  <w:style w:type="paragraph" w:styleId="Citts">
    <w:name w:val="Quote"/>
    <w:basedOn w:val="Parasts"/>
    <w:next w:val="Parasts"/>
    <w:link w:val="CittsRakstz"/>
    <w:uiPriority w:val="29"/>
    <w:qFormat/>
    <w:rsid w:val="00893C74"/>
    <w:pPr>
      <w:spacing w:before="160" w:after="160"/>
      <w:jc w:val="center"/>
    </w:pPr>
    <w:rPr>
      <w:i/>
      <w:iCs/>
      <w:color w:val="404040" w:themeColor="text1" w:themeTint="BF"/>
    </w:rPr>
  </w:style>
  <w:style w:type="character" w:customStyle="1" w:styleId="CittsRakstz">
    <w:name w:val="Citāts Rakstz."/>
    <w:basedOn w:val="Noklusjumarindkopasfonts"/>
    <w:link w:val="Citts"/>
    <w:uiPriority w:val="29"/>
    <w:rsid w:val="00893C74"/>
    <w:rPr>
      <w:rFonts w:eastAsiaTheme="minorEastAsia"/>
      <w:i/>
      <w:iCs/>
      <w:color w:val="404040" w:themeColor="text1" w:themeTint="BF"/>
      <w:kern w:val="0"/>
      <w:szCs w:val="22"/>
      <w14:ligatures w14:val="none"/>
    </w:rPr>
  </w:style>
  <w:style w:type="paragraph" w:styleId="Sarakstarindkopa">
    <w:name w:val="List Paragraph"/>
    <w:basedOn w:val="Parasts"/>
    <w:uiPriority w:val="34"/>
    <w:qFormat/>
    <w:rsid w:val="00893C74"/>
    <w:pPr>
      <w:ind w:left="720"/>
    </w:pPr>
  </w:style>
  <w:style w:type="character" w:styleId="Intensvsizclums">
    <w:name w:val="Intense Emphasis"/>
    <w:basedOn w:val="Noklusjumarindkopasfonts"/>
    <w:uiPriority w:val="21"/>
    <w:qFormat/>
    <w:rsid w:val="00893C74"/>
    <w:rPr>
      <w:i/>
      <w:iCs/>
      <w:color w:val="0F4761" w:themeColor="accent1" w:themeShade="BF"/>
    </w:rPr>
  </w:style>
  <w:style w:type="paragraph" w:styleId="Intensvscitts">
    <w:name w:val="Intense Quote"/>
    <w:basedOn w:val="Parasts"/>
    <w:next w:val="Parasts"/>
    <w:link w:val="IntensvscittsRakstz"/>
    <w:uiPriority w:val="30"/>
    <w:qFormat/>
    <w:rsid w:val="00893C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93C74"/>
    <w:rPr>
      <w:rFonts w:eastAsiaTheme="minorEastAsia"/>
      <w:i/>
      <w:iCs/>
      <w:color w:val="0F4761" w:themeColor="accent1" w:themeShade="BF"/>
      <w:kern w:val="0"/>
      <w:szCs w:val="22"/>
      <w14:ligatures w14:val="none"/>
    </w:rPr>
  </w:style>
  <w:style w:type="character" w:styleId="Intensvaatsauce">
    <w:name w:val="Intense Reference"/>
    <w:basedOn w:val="Noklusjumarindkopasfonts"/>
    <w:uiPriority w:val="32"/>
    <w:qFormat/>
    <w:rsid w:val="00893C74"/>
    <w:rPr>
      <w:b/>
      <w:bCs/>
      <w:smallCaps/>
      <w:color w:val="0F4761" w:themeColor="accent1" w:themeShade="BF"/>
      <w:spacing w:val="5"/>
    </w:rPr>
  </w:style>
  <w:style w:type="character" w:styleId="Hipersaite">
    <w:name w:val="Hyperlink"/>
    <w:basedOn w:val="Noklusjumarindkopasfonts"/>
    <w:uiPriority w:val="99"/>
    <w:unhideWhenUsed/>
    <w:rsid w:val="00893C74"/>
    <w:rPr>
      <w:color w:val="467886" w:themeColor="hyperlink"/>
      <w:u w:val="single"/>
    </w:rPr>
  </w:style>
  <w:style w:type="character" w:styleId="Neatrisintapieminana">
    <w:name w:val="Unresolved Mention"/>
    <w:basedOn w:val="Noklusjumarindkopasfonts"/>
    <w:uiPriority w:val="99"/>
    <w:semiHidden/>
    <w:unhideWhenUsed/>
    <w:rsid w:val="00893C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66254">
      <w:bodyDiv w:val="1"/>
      <w:marLeft w:val="0"/>
      <w:marRight w:val="0"/>
      <w:marTop w:val="0"/>
      <w:marBottom w:val="0"/>
      <w:divBdr>
        <w:top w:val="none" w:sz="0" w:space="0" w:color="auto"/>
        <w:left w:val="none" w:sz="0" w:space="0" w:color="auto"/>
        <w:bottom w:val="none" w:sz="0" w:space="0" w:color="auto"/>
        <w:right w:val="none" w:sz="0" w:space="0" w:color="auto"/>
      </w:divBdr>
      <w:divsChild>
        <w:div w:id="771248216">
          <w:marLeft w:val="0"/>
          <w:marRight w:val="0"/>
          <w:marTop w:val="480"/>
          <w:marBottom w:val="240"/>
          <w:divBdr>
            <w:top w:val="none" w:sz="0" w:space="0" w:color="auto"/>
            <w:left w:val="none" w:sz="0" w:space="0" w:color="auto"/>
            <w:bottom w:val="none" w:sz="0" w:space="0" w:color="auto"/>
            <w:right w:val="none" w:sz="0" w:space="0" w:color="auto"/>
          </w:divBdr>
        </w:div>
        <w:div w:id="1495485878">
          <w:marLeft w:val="0"/>
          <w:marRight w:val="0"/>
          <w:marTop w:val="0"/>
          <w:marBottom w:val="567"/>
          <w:divBdr>
            <w:top w:val="none" w:sz="0" w:space="0" w:color="auto"/>
            <w:left w:val="none" w:sz="0" w:space="0" w:color="auto"/>
            <w:bottom w:val="none" w:sz="0" w:space="0" w:color="auto"/>
            <w:right w:val="none" w:sz="0" w:space="0" w:color="auto"/>
          </w:divBdr>
        </w:div>
        <w:div w:id="1609435024">
          <w:marLeft w:val="0"/>
          <w:marRight w:val="0"/>
          <w:marTop w:val="0"/>
          <w:marBottom w:val="567"/>
          <w:divBdr>
            <w:top w:val="none" w:sz="0" w:space="0" w:color="auto"/>
            <w:left w:val="none" w:sz="0" w:space="0" w:color="auto"/>
            <w:bottom w:val="none" w:sz="0" w:space="0" w:color="auto"/>
            <w:right w:val="none" w:sz="0" w:space="0" w:color="auto"/>
          </w:divBdr>
        </w:div>
        <w:div w:id="775179182">
          <w:marLeft w:val="0"/>
          <w:marRight w:val="0"/>
          <w:marTop w:val="0"/>
          <w:marBottom w:val="0"/>
          <w:divBdr>
            <w:top w:val="none" w:sz="0" w:space="0" w:color="auto"/>
            <w:left w:val="none" w:sz="0" w:space="0" w:color="auto"/>
            <w:bottom w:val="none" w:sz="0" w:space="0" w:color="auto"/>
            <w:right w:val="none" w:sz="0" w:space="0" w:color="auto"/>
          </w:divBdr>
        </w:div>
        <w:div w:id="1825660286">
          <w:marLeft w:val="0"/>
          <w:marRight w:val="0"/>
          <w:marTop w:val="0"/>
          <w:marBottom w:val="0"/>
          <w:divBdr>
            <w:top w:val="none" w:sz="0" w:space="0" w:color="auto"/>
            <w:left w:val="none" w:sz="0" w:space="0" w:color="auto"/>
            <w:bottom w:val="none" w:sz="0" w:space="0" w:color="auto"/>
            <w:right w:val="none" w:sz="0" w:space="0" w:color="auto"/>
          </w:divBdr>
        </w:div>
        <w:div w:id="1341078456">
          <w:marLeft w:val="0"/>
          <w:marRight w:val="0"/>
          <w:marTop w:val="0"/>
          <w:marBottom w:val="0"/>
          <w:divBdr>
            <w:top w:val="none" w:sz="0" w:space="0" w:color="auto"/>
            <w:left w:val="none" w:sz="0" w:space="0" w:color="auto"/>
            <w:bottom w:val="none" w:sz="0" w:space="0" w:color="auto"/>
            <w:right w:val="none" w:sz="0" w:space="0" w:color="auto"/>
          </w:divBdr>
        </w:div>
        <w:div w:id="767428888">
          <w:marLeft w:val="0"/>
          <w:marRight w:val="0"/>
          <w:marTop w:val="0"/>
          <w:marBottom w:val="0"/>
          <w:divBdr>
            <w:top w:val="none" w:sz="0" w:space="0" w:color="auto"/>
            <w:left w:val="none" w:sz="0" w:space="0" w:color="auto"/>
            <w:bottom w:val="none" w:sz="0" w:space="0" w:color="auto"/>
            <w:right w:val="none" w:sz="0" w:space="0" w:color="auto"/>
          </w:divBdr>
        </w:div>
        <w:div w:id="1951742512">
          <w:marLeft w:val="0"/>
          <w:marRight w:val="0"/>
          <w:marTop w:val="0"/>
          <w:marBottom w:val="0"/>
          <w:divBdr>
            <w:top w:val="none" w:sz="0" w:space="0" w:color="auto"/>
            <w:left w:val="none" w:sz="0" w:space="0" w:color="auto"/>
            <w:bottom w:val="none" w:sz="0" w:space="0" w:color="auto"/>
            <w:right w:val="none" w:sz="0" w:space="0" w:color="auto"/>
          </w:divBdr>
        </w:div>
        <w:div w:id="1612584650">
          <w:marLeft w:val="0"/>
          <w:marRight w:val="0"/>
          <w:marTop w:val="0"/>
          <w:marBottom w:val="0"/>
          <w:divBdr>
            <w:top w:val="none" w:sz="0" w:space="0" w:color="auto"/>
            <w:left w:val="none" w:sz="0" w:space="0" w:color="auto"/>
            <w:bottom w:val="none" w:sz="0" w:space="0" w:color="auto"/>
            <w:right w:val="none" w:sz="0" w:space="0" w:color="auto"/>
          </w:divBdr>
        </w:div>
        <w:div w:id="1311013496">
          <w:marLeft w:val="0"/>
          <w:marRight w:val="0"/>
          <w:marTop w:val="0"/>
          <w:marBottom w:val="0"/>
          <w:divBdr>
            <w:top w:val="none" w:sz="0" w:space="0" w:color="auto"/>
            <w:left w:val="none" w:sz="0" w:space="0" w:color="auto"/>
            <w:bottom w:val="none" w:sz="0" w:space="0" w:color="auto"/>
            <w:right w:val="none" w:sz="0" w:space="0" w:color="auto"/>
          </w:divBdr>
        </w:div>
        <w:div w:id="157964486">
          <w:marLeft w:val="0"/>
          <w:marRight w:val="0"/>
          <w:marTop w:val="0"/>
          <w:marBottom w:val="0"/>
          <w:divBdr>
            <w:top w:val="none" w:sz="0" w:space="0" w:color="auto"/>
            <w:left w:val="none" w:sz="0" w:space="0" w:color="auto"/>
            <w:bottom w:val="none" w:sz="0" w:space="0" w:color="auto"/>
            <w:right w:val="none" w:sz="0" w:space="0" w:color="auto"/>
          </w:divBdr>
        </w:div>
        <w:div w:id="888616377">
          <w:marLeft w:val="0"/>
          <w:marRight w:val="0"/>
          <w:marTop w:val="0"/>
          <w:marBottom w:val="0"/>
          <w:divBdr>
            <w:top w:val="none" w:sz="0" w:space="0" w:color="auto"/>
            <w:left w:val="none" w:sz="0" w:space="0" w:color="auto"/>
            <w:bottom w:val="none" w:sz="0" w:space="0" w:color="auto"/>
            <w:right w:val="none" w:sz="0" w:space="0" w:color="auto"/>
          </w:divBdr>
        </w:div>
        <w:div w:id="612713120">
          <w:marLeft w:val="0"/>
          <w:marRight w:val="0"/>
          <w:marTop w:val="0"/>
          <w:marBottom w:val="0"/>
          <w:divBdr>
            <w:top w:val="none" w:sz="0" w:space="0" w:color="auto"/>
            <w:left w:val="none" w:sz="0" w:space="0" w:color="auto"/>
            <w:bottom w:val="none" w:sz="0" w:space="0" w:color="auto"/>
            <w:right w:val="none" w:sz="0" w:space="0" w:color="auto"/>
          </w:divBdr>
        </w:div>
        <w:div w:id="156699027">
          <w:marLeft w:val="0"/>
          <w:marRight w:val="0"/>
          <w:marTop w:val="0"/>
          <w:marBottom w:val="0"/>
          <w:divBdr>
            <w:top w:val="none" w:sz="0" w:space="0" w:color="auto"/>
            <w:left w:val="none" w:sz="0" w:space="0" w:color="auto"/>
            <w:bottom w:val="none" w:sz="0" w:space="0" w:color="auto"/>
            <w:right w:val="none" w:sz="0" w:space="0" w:color="auto"/>
          </w:divBdr>
        </w:div>
        <w:div w:id="1696299232">
          <w:marLeft w:val="0"/>
          <w:marRight w:val="0"/>
          <w:marTop w:val="0"/>
          <w:marBottom w:val="0"/>
          <w:divBdr>
            <w:top w:val="none" w:sz="0" w:space="0" w:color="auto"/>
            <w:left w:val="none" w:sz="0" w:space="0" w:color="auto"/>
            <w:bottom w:val="none" w:sz="0" w:space="0" w:color="auto"/>
            <w:right w:val="none" w:sz="0" w:space="0" w:color="auto"/>
          </w:divBdr>
        </w:div>
        <w:div w:id="1357537295">
          <w:marLeft w:val="0"/>
          <w:marRight w:val="0"/>
          <w:marTop w:val="0"/>
          <w:marBottom w:val="0"/>
          <w:divBdr>
            <w:top w:val="none" w:sz="0" w:space="0" w:color="auto"/>
            <w:left w:val="none" w:sz="0" w:space="0" w:color="auto"/>
            <w:bottom w:val="none" w:sz="0" w:space="0" w:color="auto"/>
            <w:right w:val="none" w:sz="0" w:space="0" w:color="auto"/>
          </w:divBdr>
        </w:div>
        <w:div w:id="1375082161">
          <w:marLeft w:val="0"/>
          <w:marRight w:val="0"/>
          <w:marTop w:val="0"/>
          <w:marBottom w:val="0"/>
          <w:divBdr>
            <w:top w:val="none" w:sz="0" w:space="0" w:color="auto"/>
            <w:left w:val="none" w:sz="0" w:space="0" w:color="auto"/>
            <w:bottom w:val="none" w:sz="0" w:space="0" w:color="auto"/>
            <w:right w:val="none" w:sz="0" w:space="0" w:color="auto"/>
          </w:divBdr>
        </w:div>
        <w:div w:id="6758293">
          <w:marLeft w:val="0"/>
          <w:marRight w:val="0"/>
          <w:marTop w:val="0"/>
          <w:marBottom w:val="0"/>
          <w:divBdr>
            <w:top w:val="none" w:sz="0" w:space="0" w:color="auto"/>
            <w:left w:val="none" w:sz="0" w:space="0" w:color="auto"/>
            <w:bottom w:val="none" w:sz="0" w:space="0" w:color="auto"/>
            <w:right w:val="none" w:sz="0" w:space="0" w:color="auto"/>
          </w:divBdr>
        </w:div>
        <w:div w:id="583756882">
          <w:marLeft w:val="0"/>
          <w:marRight w:val="0"/>
          <w:marTop w:val="0"/>
          <w:marBottom w:val="0"/>
          <w:divBdr>
            <w:top w:val="none" w:sz="0" w:space="0" w:color="auto"/>
            <w:left w:val="none" w:sz="0" w:space="0" w:color="auto"/>
            <w:bottom w:val="none" w:sz="0" w:space="0" w:color="auto"/>
            <w:right w:val="none" w:sz="0" w:space="0" w:color="auto"/>
          </w:divBdr>
        </w:div>
        <w:div w:id="854151379">
          <w:marLeft w:val="0"/>
          <w:marRight w:val="0"/>
          <w:marTop w:val="0"/>
          <w:marBottom w:val="0"/>
          <w:divBdr>
            <w:top w:val="none" w:sz="0" w:space="0" w:color="auto"/>
            <w:left w:val="none" w:sz="0" w:space="0" w:color="auto"/>
            <w:bottom w:val="none" w:sz="0" w:space="0" w:color="auto"/>
            <w:right w:val="none" w:sz="0" w:space="0" w:color="auto"/>
          </w:divBdr>
        </w:div>
        <w:div w:id="1264220213">
          <w:marLeft w:val="0"/>
          <w:marRight w:val="0"/>
          <w:marTop w:val="0"/>
          <w:marBottom w:val="0"/>
          <w:divBdr>
            <w:top w:val="none" w:sz="0" w:space="0" w:color="auto"/>
            <w:left w:val="none" w:sz="0" w:space="0" w:color="auto"/>
            <w:bottom w:val="none" w:sz="0" w:space="0" w:color="auto"/>
            <w:right w:val="none" w:sz="0" w:space="0" w:color="auto"/>
          </w:divBdr>
        </w:div>
        <w:div w:id="1164013257">
          <w:marLeft w:val="0"/>
          <w:marRight w:val="0"/>
          <w:marTop w:val="0"/>
          <w:marBottom w:val="0"/>
          <w:divBdr>
            <w:top w:val="none" w:sz="0" w:space="0" w:color="auto"/>
            <w:left w:val="none" w:sz="0" w:space="0" w:color="auto"/>
            <w:bottom w:val="none" w:sz="0" w:space="0" w:color="auto"/>
            <w:right w:val="none" w:sz="0" w:space="0" w:color="auto"/>
          </w:divBdr>
        </w:div>
        <w:div w:id="741294903">
          <w:marLeft w:val="0"/>
          <w:marRight w:val="0"/>
          <w:marTop w:val="0"/>
          <w:marBottom w:val="0"/>
          <w:divBdr>
            <w:top w:val="none" w:sz="0" w:space="0" w:color="auto"/>
            <w:left w:val="none" w:sz="0" w:space="0" w:color="auto"/>
            <w:bottom w:val="none" w:sz="0" w:space="0" w:color="auto"/>
            <w:right w:val="none" w:sz="0" w:space="0" w:color="auto"/>
          </w:divBdr>
        </w:div>
        <w:div w:id="879826118">
          <w:marLeft w:val="0"/>
          <w:marRight w:val="0"/>
          <w:marTop w:val="0"/>
          <w:marBottom w:val="0"/>
          <w:divBdr>
            <w:top w:val="none" w:sz="0" w:space="0" w:color="auto"/>
            <w:left w:val="none" w:sz="0" w:space="0" w:color="auto"/>
            <w:bottom w:val="none" w:sz="0" w:space="0" w:color="auto"/>
            <w:right w:val="none" w:sz="0" w:space="0" w:color="auto"/>
          </w:divBdr>
        </w:div>
        <w:div w:id="1912888606">
          <w:marLeft w:val="0"/>
          <w:marRight w:val="0"/>
          <w:marTop w:val="0"/>
          <w:marBottom w:val="0"/>
          <w:divBdr>
            <w:top w:val="none" w:sz="0" w:space="0" w:color="auto"/>
            <w:left w:val="none" w:sz="0" w:space="0" w:color="auto"/>
            <w:bottom w:val="none" w:sz="0" w:space="0" w:color="auto"/>
            <w:right w:val="none" w:sz="0" w:space="0" w:color="auto"/>
          </w:divBdr>
        </w:div>
        <w:div w:id="1986204292">
          <w:marLeft w:val="0"/>
          <w:marRight w:val="0"/>
          <w:marTop w:val="0"/>
          <w:marBottom w:val="0"/>
          <w:divBdr>
            <w:top w:val="none" w:sz="0" w:space="0" w:color="auto"/>
            <w:left w:val="none" w:sz="0" w:space="0" w:color="auto"/>
            <w:bottom w:val="none" w:sz="0" w:space="0" w:color="auto"/>
            <w:right w:val="none" w:sz="0" w:space="0" w:color="auto"/>
          </w:divBdr>
        </w:div>
        <w:div w:id="1521970632">
          <w:marLeft w:val="0"/>
          <w:marRight w:val="0"/>
          <w:marTop w:val="0"/>
          <w:marBottom w:val="0"/>
          <w:divBdr>
            <w:top w:val="none" w:sz="0" w:space="0" w:color="auto"/>
            <w:left w:val="none" w:sz="0" w:space="0" w:color="auto"/>
            <w:bottom w:val="none" w:sz="0" w:space="0" w:color="auto"/>
            <w:right w:val="none" w:sz="0" w:space="0" w:color="auto"/>
          </w:divBdr>
        </w:div>
        <w:div w:id="989553768">
          <w:marLeft w:val="0"/>
          <w:marRight w:val="0"/>
          <w:marTop w:val="0"/>
          <w:marBottom w:val="0"/>
          <w:divBdr>
            <w:top w:val="none" w:sz="0" w:space="0" w:color="auto"/>
            <w:left w:val="none" w:sz="0" w:space="0" w:color="auto"/>
            <w:bottom w:val="none" w:sz="0" w:space="0" w:color="auto"/>
            <w:right w:val="none" w:sz="0" w:space="0" w:color="auto"/>
          </w:divBdr>
        </w:div>
        <w:div w:id="337662277">
          <w:marLeft w:val="0"/>
          <w:marRight w:val="0"/>
          <w:marTop w:val="0"/>
          <w:marBottom w:val="0"/>
          <w:divBdr>
            <w:top w:val="none" w:sz="0" w:space="0" w:color="auto"/>
            <w:left w:val="none" w:sz="0" w:space="0" w:color="auto"/>
            <w:bottom w:val="none" w:sz="0" w:space="0" w:color="auto"/>
            <w:right w:val="none" w:sz="0" w:space="0" w:color="auto"/>
          </w:divBdr>
        </w:div>
        <w:div w:id="1904556762">
          <w:marLeft w:val="0"/>
          <w:marRight w:val="0"/>
          <w:marTop w:val="0"/>
          <w:marBottom w:val="0"/>
          <w:divBdr>
            <w:top w:val="none" w:sz="0" w:space="0" w:color="auto"/>
            <w:left w:val="none" w:sz="0" w:space="0" w:color="auto"/>
            <w:bottom w:val="none" w:sz="0" w:space="0" w:color="auto"/>
            <w:right w:val="none" w:sz="0" w:space="0" w:color="auto"/>
          </w:divBdr>
        </w:div>
        <w:div w:id="1758817769">
          <w:marLeft w:val="0"/>
          <w:marRight w:val="0"/>
          <w:marTop w:val="0"/>
          <w:marBottom w:val="0"/>
          <w:divBdr>
            <w:top w:val="none" w:sz="0" w:space="0" w:color="auto"/>
            <w:left w:val="none" w:sz="0" w:space="0" w:color="auto"/>
            <w:bottom w:val="none" w:sz="0" w:space="0" w:color="auto"/>
            <w:right w:val="none" w:sz="0" w:space="0" w:color="auto"/>
          </w:divBdr>
        </w:div>
        <w:div w:id="431557727">
          <w:marLeft w:val="0"/>
          <w:marRight w:val="0"/>
          <w:marTop w:val="0"/>
          <w:marBottom w:val="0"/>
          <w:divBdr>
            <w:top w:val="none" w:sz="0" w:space="0" w:color="auto"/>
            <w:left w:val="none" w:sz="0" w:space="0" w:color="auto"/>
            <w:bottom w:val="none" w:sz="0" w:space="0" w:color="auto"/>
            <w:right w:val="none" w:sz="0" w:space="0" w:color="auto"/>
          </w:divBdr>
        </w:div>
        <w:div w:id="366639505">
          <w:marLeft w:val="0"/>
          <w:marRight w:val="0"/>
          <w:marTop w:val="0"/>
          <w:marBottom w:val="0"/>
          <w:divBdr>
            <w:top w:val="none" w:sz="0" w:space="0" w:color="auto"/>
            <w:left w:val="none" w:sz="0" w:space="0" w:color="auto"/>
            <w:bottom w:val="none" w:sz="0" w:space="0" w:color="auto"/>
            <w:right w:val="none" w:sz="0" w:space="0" w:color="auto"/>
          </w:divBdr>
        </w:div>
        <w:div w:id="1790319854">
          <w:marLeft w:val="0"/>
          <w:marRight w:val="0"/>
          <w:marTop w:val="0"/>
          <w:marBottom w:val="0"/>
          <w:divBdr>
            <w:top w:val="none" w:sz="0" w:space="0" w:color="auto"/>
            <w:left w:val="none" w:sz="0" w:space="0" w:color="auto"/>
            <w:bottom w:val="none" w:sz="0" w:space="0" w:color="auto"/>
            <w:right w:val="none" w:sz="0" w:space="0" w:color="auto"/>
          </w:divBdr>
        </w:div>
        <w:div w:id="1543636267">
          <w:marLeft w:val="0"/>
          <w:marRight w:val="0"/>
          <w:marTop w:val="0"/>
          <w:marBottom w:val="0"/>
          <w:divBdr>
            <w:top w:val="none" w:sz="0" w:space="0" w:color="auto"/>
            <w:left w:val="none" w:sz="0" w:space="0" w:color="auto"/>
            <w:bottom w:val="none" w:sz="0" w:space="0" w:color="auto"/>
            <w:right w:val="none" w:sz="0" w:space="0" w:color="auto"/>
          </w:divBdr>
        </w:div>
        <w:div w:id="1326938944">
          <w:marLeft w:val="0"/>
          <w:marRight w:val="0"/>
          <w:marTop w:val="0"/>
          <w:marBottom w:val="0"/>
          <w:divBdr>
            <w:top w:val="none" w:sz="0" w:space="0" w:color="auto"/>
            <w:left w:val="none" w:sz="0" w:space="0" w:color="auto"/>
            <w:bottom w:val="none" w:sz="0" w:space="0" w:color="auto"/>
            <w:right w:val="none" w:sz="0" w:space="0" w:color="auto"/>
          </w:divBdr>
        </w:div>
        <w:div w:id="1941840783">
          <w:marLeft w:val="0"/>
          <w:marRight w:val="0"/>
          <w:marTop w:val="0"/>
          <w:marBottom w:val="0"/>
          <w:divBdr>
            <w:top w:val="none" w:sz="0" w:space="0" w:color="auto"/>
            <w:left w:val="none" w:sz="0" w:space="0" w:color="auto"/>
            <w:bottom w:val="none" w:sz="0" w:space="0" w:color="auto"/>
            <w:right w:val="none" w:sz="0" w:space="0" w:color="auto"/>
          </w:divBdr>
        </w:div>
        <w:div w:id="1108084206">
          <w:marLeft w:val="0"/>
          <w:marRight w:val="0"/>
          <w:marTop w:val="0"/>
          <w:marBottom w:val="0"/>
          <w:divBdr>
            <w:top w:val="none" w:sz="0" w:space="0" w:color="auto"/>
            <w:left w:val="none" w:sz="0" w:space="0" w:color="auto"/>
            <w:bottom w:val="none" w:sz="0" w:space="0" w:color="auto"/>
            <w:right w:val="none" w:sz="0" w:space="0" w:color="auto"/>
          </w:divBdr>
        </w:div>
        <w:div w:id="1912689586">
          <w:marLeft w:val="0"/>
          <w:marRight w:val="0"/>
          <w:marTop w:val="0"/>
          <w:marBottom w:val="0"/>
          <w:divBdr>
            <w:top w:val="none" w:sz="0" w:space="0" w:color="auto"/>
            <w:left w:val="none" w:sz="0" w:space="0" w:color="auto"/>
            <w:bottom w:val="none" w:sz="0" w:space="0" w:color="auto"/>
            <w:right w:val="none" w:sz="0" w:space="0" w:color="auto"/>
          </w:divBdr>
        </w:div>
        <w:div w:id="1987933360">
          <w:marLeft w:val="0"/>
          <w:marRight w:val="0"/>
          <w:marTop w:val="0"/>
          <w:marBottom w:val="0"/>
          <w:divBdr>
            <w:top w:val="none" w:sz="0" w:space="0" w:color="auto"/>
            <w:left w:val="none" w:sz="0" w:space="0" w:color="auto"/>
            <w:bottom w:val="none" w:sz="0" w:space="0" w:color="auto"/>
            <w:right w:val="none" w:sz="0" w:space="0" w:color="auto"/>
          </w:divBdr>
        </w:div>
        <w:div w:id="515115822">
          <w:marLeft w:val="0"/>
          <w:marRight w:val="0"/>
          <w:marTop w:val="0"/>
          <w:marBottom w:val="0"/>
          <w:divBdr>
            <w:top w:val="none" w:sz="0" w:space="0" w:color="auto"/>
            <w:left w:val="none" w:sz="0" w:space="0" w:color="auto"/>
            <w:bottom w:val="none" w:sz="0" w:space="0" w:color="auto"/>
            <w:right w:val="none" w:sz="0" w:space="0" w:color="auto"/>
          </w:divBdr>
        </w:div>
        <w:div w:id="1713378449">
          <w:marLeft w:val="0"/>
          <w:marRight w:val="0"/>
          <w:marTop w:val="0"/>
          <w:marBottom w:val="0"/>
          <w:divBdr>
            <w:top w:val="none" w:sz="0" w:space="0" w:color="auto"/>
            <w:left w:val="none" w:sz="0" w:space="0" w:color="auto"/>
            <w:bottom w:val="none" w:sz="0" w:space="0" w:color="auto"/>
            <w:right w:val="none" w:sz="0" w:space="0" w:color="auto"/>
          </w:divBdr>
        </w:div>
        <w:div w:id="209927264">
          <w:marLeft w:val="0"/>
          <w:marRight w:val="0"/>
          <w:marTop w:val="0"/>
          <w:marBottom w:val="0"/>
          <w:divBdr>
            <w:top w:val="none" w:sz="0" w:space="0" w:color="auto"/>
            <w:left w:val="none" w:sz="0" w:space="0" w:color="auto"/>
            <w:bottom w:val="none" w:sz="0" w:space="0" w:color="auto"/>
            <w:right w:val="none" w:sz="0" w:space="0" w:color="auto"/>
          </w:divBdr>
        </w:div>
        <w:div w:id="1511987166">
          <w:marLeft w:val="0"/>
          <w:marRight w:val="0"/>
          <w:marTop w:val="0"/>
          <w:marBottom w:val="0"/>
          <w:divBdr>
            <w:top w:val="none" w:sz="0" w:space="0" w:color="auto"/>
            <w:left w:val="none" w:sz="0" w:space="0" w:color="auto"/>
            <w:bottom w:val="none" w:sz="0" w:space="0" w:color="auto"/>
            <w:right w:val="none" w:sz="0" w:space="0" w:color="auto"/>
          </w:divBdr>
        </w:div>
        <w:div w:id="1030881435">
          <w:marLeft w:val="0"/>
          <w:marRight w:val="0"/>
          <w:marTop w:val="0"/>
          <w:marBottom w:val="0"/>
          <w:divBdr>
            <w:top w:val="none" w:sz="0" w:space="0" w:color="auto"/>
            <w:left w:val="none" w:sz="0" w:space="0" w:color="auto"/>
            <w:bottom w:val="none" w:sz="0" w:space="0" w:color="auto"/>
            <w:right w:val="none" w:sz="0" w:space="0" w:color="auto"/>
          </w:divBdr>
        </w:div>
        <w:div w:id="1015157383">
          <w:marLeft w:val="0"/>
          <w:marRight w:val="0"/>
          <w:marTop w:val="0"/>
          <w:marBottom w:val="0"/>
          <w:divBdr>
            <w:top w:val="none" w:sz="0" w:space="0" w:color="auto"/>
            <w:left w:val="none" w:sz="0" w:space="0" w:color="auto"/>
            <w:bottom w:val="none" w:sz="0" w:space="0" w:color="auto"/>
            <w:right w:val="none" w:sz="0" w:space="0" w:color="auto"/>
          </w:divBdr>
        </w:div>
        <w:div w:id="1515147462">
          <w:marLeft w:val="0"/>
          <w:marRight w:val="0"/>
          <w:marTop w:val="0"/>
          <w:marBottom w:val="0"/>
          <w:divBdr>
            <w:top w:val="none" w:sz="0" w:space="0" w:color="auto"/>
            <w:left w:val="none" w:sz="0" w:space="0" w:color="auto"/>
            <w:bottom w:val="none" w:sz="0" w:space="0" w:color="auto"/>
            <w:right w:val="none" w:sz="0" w:space="0" w:color="auto"/>
          </w:divBdr>
        </w:div>
        <w:div w:id="1482581684">
          <w:marLeft w:val="0"/>
          <w:marRight w:val="0"/>
          <w:marTop w:val="240"/>
          <w:marBottom w:val="0"/>
          <w:divBdr>
            <w:top w:val="none" w:sz="0" w:space="0" w:color="auto"/>
            <w:left w:val="none" w:sz="0" w:space="0" w:color="auto"/>
            <w:bottom w:val="none" w:sz="0" w:space="0" w:color="auto"/>
            <w:right w:val="none" w:sz="0" w:space="0" w:color="auto"/>
          </w:divBdr>
        </w:div>
        <w:div w:id="653342242">
          <w:marLeft w:val="150"/>
          <w:marRight w:val="150"/>
          <w:marTop w:val="480"/>
          <w:marBottom w:val="0"/>
          <w:divBdr>
            <w:top w:val="none" w:sz="0" w:space="0" w:color="auto"/>
            <w:left w:val="none" w:sz="0" w:space="0" w:color="auto"/>
            <w:bottom w:val="none" w:sz="0" w:space="0" w:color="auto"/>
            <w:right w:val="none" w:sz="0" w:space="0" w:color="auto"/>
          </w:divBdr>
        </w:div>
        <w:div w:id="1724210009">
          <w:marLeft w:val="0"/>
          <w:marRight w:val="0"/>
          <w:marTop w:val="240"/>
          <w:marBottom w:val="0"/>
          <w:divBdr>
            <w:top w:val="none" w:sz="0" w:space="0" w:color="auto"/>
            <w:left w:val="none" w:sz="0" w:space="0" w:color="auto"/>
            <w:bottom w:val="none" w:sz="0" w:space="0" w:color="auto"/>
            <w:right w:val="none" w:sz="0" w:space="0" w:color="auto"/>
          </w:divBdr>
        </w:div>
        <w:div w:id="133760465">
          <w:marLeft w:val="0"/>
          <w:marRight w:val="0"/>
          <w:marTop w:val="240"/>
          <w:marBottom w:val="0"/>
          <w:divBdr>
            <w:top w:val="none" w:sz="0" w:space="0" w:color="auto"/>
            <w:left w:val="none" w:sz="0" w:space="0" w:color="auto"/>
            <w:bottom w:val="none" w:sz="0" w:space="0" w:color="auto"/>
            <w:right w:val="none" w:sz="0" w:space="0" w:color="auto"/>
          </w:divBdr>
        </w:div>
        <w:div w:id="679547130">
          <w:marLeft w:val="150"/>
          <w:marRight w:val="150"/>
          <w:marTop w:val="480"/>
          <w:marBottom w:val="0"/>
          <w:divBdr>
            <w:top w:val="none" w:sz="0" w:space="0" w:color="auto"/>
            <w:left w:val="none" w:sz="0" w:space="0" w:color="auto"/>
            <w:bottom w:val="none" w:sz="0" w:space="0" w:color="auto"/>
            <w:right w:val="none" w:sz="0" w:space="0" w:color="auto"/>
          </w:divBdr>
        </w:div>
        <w:div w:id="1544362480">
          <w:marLeft w:val="0"/>
          <w:marRight w:val="0"/>
          <w:marTop w:val="240"/>
          <w:marBottom w:val="0"/>
          <w:divBdr>
            <w:top w:val="none" w:sz="0" w:space="0" w:color="auto"/>
            <w:left w:val="none" w:sz="0" w:space="0" w:color="auto"/>
            <w:bottom w:val="none" w:sz="0" w:space="0" w:color="auto"/>
            <w:right w:val="none" w:sz="0" w:space="0" w:color="auto"/>
          </w:divBdr>
        </w:div>
      </w:divsChild>
    </w:div>
    <w:div w:id="1454396916">
      <w:bodyDiv w:val="1"/>
      <w:marLeft w:val="0"/>
      <w:marRight w:val="0"/>
      <w:marTop w:val="0"/>
      <w:marBottom w:val="0"/>
      <w:divBdr>
        <w:top w:val="none" w:sz="0" w:space="0" w:color="auto"/>
        <w:left w:val="none" w:sz="0" w:space="0" w:color="auto"/>
        <w:bottom w:val="none" w:sz="0" w:space="0" w:color="auto"/>
        <w:right w:val="none" w:sz="0" w:space="0" w:color="auto"/>
      </w:divBdr>
      <w:divsChild>
        <w:div w:id="981886430">
          <w:marLeft w:val="0"/>
          <w:marRight w:val="0"/>
          <w:marTop w:val="480"/>
          <w:marBottom w:val="240"/>
          <w:divBdr>
            <w:top w:val="none" w:sz="0" w:space="0" w:color="auto"/>
            <w:left w:val="none" w:sz="0" w:space="0" w:color="auto"/>
            <w:bottom w:val="none" w:sz="0" w:space="0" w:color="auto"/>
            <w:right w:val="none" w:sz="0" w:space="0" w:color="auto"/>
          </w:divBdr>
        </w:div>
        <w:div w:id="243538857">
          <w:marLeft w:val="0"/>
          <w:marRight w:val="0"/>
          <w:marTop w:val="0"/>
          <w:marBottom w:val="567"/>
          <w:divBdr>
            <w:top w:val="none" w:sz="0" w:space="0" w:color="auto"/>
            <w:left w:val="none" w:sz="0" w:space="0" w:color="auto"/>
            <w:bottom w:val="none" w:sz="0" w:space="0" w:color="auto"/>
            <w:right w:val="none" w:sz="0" w:space="0" w:color="auto"/>
          </w:divBdr>
        </w:div>
        <w:div w:id="635140888">
          <w:marLeft w:val="0"/>
          <w:marRight w:val="0"/>
          <w:marTop w:val="0"/>
          <w:marBottom w:val="567"/>
          <w:divBdr>
            <w:top w:val="none" w:sz="0" w:space="0" w:color="auto"/>
            <w:left w:val="none" w:sz="0" w:space="0" w:color="auto"/>
            <w:bottom w:val="none" w:sz="0" w:space="0" w:color="auto"/>
            <w:right w:val="none" w:sz="0" w:space="0" w:color="auto"/>
          </w:divBdr>
        </w:div>
        <w:div w:id="38627550">
          <w:marLeft w:val="0"/>
          <w:marRight w:val="0"/>
          <w:marTop w:val="0"/>
          <w:marBottom w:val="0"/>
          <w:divBdr>
            <w:top w:val="none" w:sz="0" w:space="0" w:color="auto"/>
            <w:left w:val="none" w:sz="0" w:space="0" w:color="auto"/>
            <w:bottom w:val="none" w:sz="0" w:space="0" w:color="auto"/>
            <w:right w:val="none" w:sz="0" w:space="0" w:color="auto"/>
          </w:divBdr>
        </w:div>
        <w:div w:id="624891998">
          <w:marLeft w:val="0"/>
          <w:marRight w:val="0"/>
          <w:marTop w:val="0"/>
          <w:marBottom w:val="0"/>
          <w:divBdr>
            <w:top w:val="none" w:sz="0" w:space="0" w:color="auto"/>
            <w:left w:val="none" w:sz="0" w:space="0" w:color="auto"/>
            <w:bottom w:val="none" w:sz="0" w:space="0" w:color="auto"/>
            <w:right w:val="none" w:sz="0" w:space="0" w:color="auto"/>
          </w:divBdr>
        </w:div>
        <w:div w:id="1455176259">
          <w:marLeft w:val="0"/>
          <w:marRight w:val="0"/>
          <w:marTop w:val="0"/>
          <w:marBottom w:val="0"/>
          <w:divBdr>
            <w:top w:val="none" w:sz="0" w:space="0" w:color="auto"/>
            <w:left w:val="none" w:sz="0" w:space="0" w:color="auto"/>
            <w:bottom w:val="none" w:sz="0" w:space="0" w:color="auto"/>
            <w:right w:val="none" w:sz="0" w:space="0" w:color="auto"/>
          </w:divBdr>
        </w:div>
        <w:div w:id="937059117">
          <w:marLeft w:val="0"/>
          <w:marRight w:val="0"/>
          <w:marTop w:val="0"/>
          <w:marBottom w:val="0"/>
          <w:divBdr>
            <w:top w:val="none" w:sz="0" w:space="0" w:color="auto"/>
            <w:left w:val="none" w:sz="0" w:space="0" w:color="auto"/>
            <w:bottom w:val="none" w:sz="0" w:space="0" w:color="auto"/>
            <w:right w:val="none" w:sz="0" w:space="0" w:color="auto"/>
          </w:divBdr>
        </w:div>
        <w:div w:id="1457522003">
          <w:marLeft w:val="0"/>
          <w:marRight w:val="0"/>
          <w:marTop w:val="0"/>
          <w:marBottom w:val="0"/>
          <w:divBdr>
            <w:top w:val="none" w:sz="0" w:space="0" w:color="auto"/>
            <w:left w:val="none" w:sz="0" w:space="0" w:color="auto"/>
            <w:bottom w:val="none" w:sz="0" w:space="0" w:color="auto"/>
            <w:right w:val="none" w:sz="0" w:space="0" w:color="auto"/>
          </w:divBdr>
        </w:div>
        <w:div w:id="1033652134">
          <w:marLeft w:val="0"/>
          <w:marRight w:val="0"/>
          <w:marTop w:val="0"/>
          <w:marBottom w:val="0"/>
          <w:divBdr>
            <w:top w:val="none" w:sz="0" w:space="0" w:color="auto"/>
            <w:left w:val="none" w:sz="0" w:space="0" w:color="auto"/>
            <w:bottom w:val="none" w:sz="0" w:space="0" w:color="auto"/>
            <w:right w:val="none" w:sz="0" w:space="0" w:color="auto"/>
          </w:divBdr>
        </w:div>
        <w:div w:id="1364937840">
          <w:marLeft w:val="0"/>
          <w:marRight w:val="0"/>
          <w:marTop w:val="0"/>
          <w:marBottom w:val="0"/>
          <w:divBdr>
            <w:top w:val="none" w:sz="0" w:space="0" w:color="auto"/>
            <w:left w:val="none" w:sz="0" w:space="0" w:color="auto"/>
            <w:bottom w:val="none" w:sz="0" w:space="0" w:color="auto"/>
            <w:right w:val="none" w:sz="0" w:space="0" w:color="auto"/>
          </w:divBdr>
        </w:div>
        <w:div w:id="1956790575">
          <w:marLeft w:val="0"/>
          <w:marRight w:val="0"/>
          <w:marTop w:val="0"/>
          <w:marBottom w:val="0"/>
          <w:divBdr>
            <w:top w:val="none" w:sz="0" w:space="0" w:color="auto"/>
            <w:left w:val="none" w:sz="0" w:space="0" w:color="auto"/>
            <w:bottom w:val="none" w:sz="0" w:space="0" w:color="auto"/>
            <w:right w:val="none" w:sz="0" w:space="0" w:color="auto"/>
          </w:divBdr>
        </w:div>
        <w:div w:id="933395350">
          <w:marLeft w:val="0"/>
          <w:marRight w:val="0"/>
          <w:marTop w:val="0"/>
          <w:marBottom w:val="0"/>
          <w:divBdr>
            <w:top w:val="none" w:sz="0" w:space="0" w:color="auto"/>
            <w:left w:val="none" w:sz="0" w:space="0" w:color="auto"/>
            <w:bottom w:val="none" w:sz="0" w:space="0" w:color="auto"/>
            <w:right w:val="none" w:sz="0" w:space="0" w:color="auto"/>
          </w:divBdr>
        </w:div>
        <w:div w:id="1542860143">
          <w:marLeft w:val="0"/>
          <w:marRight w:val="0"/>
          <w:marTop w:val="0"/>
          <w:marBottom w:val="0"/>
          <w:divBdr>
            <w:top w:val="none" w:sz="0" w:space="0" w:color="auto"/>
            <w:left w:val="none" w:sz="0" w:space="0" w:color="auto"/>
            <w:bottom w:val="none" w:sz="0" w:space="0" w:color="auto"/>
            <w:right w:val="none" w:sz="0" w:space="0" w:color="auto"/>
          </w:divBdr>
        </w:div>
        <w:div w:id="253705966">
          <w:marLeft w:val="0"/>
          <w:marRight w:val="0"/>
          <w:marTop w:val="0"/>
          <w:marBottom w:val="0"/>
          <w:divBdr>
            <w:top w:val="none" w:sz="0" w:space="0" w:color="auto"/>
            <w:left w:val="none" w:sz="0" w:space="0" w:color="auto"/>
            <w:bottom w:val="none" w:sz="0" w:space="0" w:color="auto"/>
            <w:right w:val="none" w:sz="0" w:space="0" w:color="auto"/>
          </w:divBdr>
        </w:div>
        <w:div w:id="1034229256">
          <w:marLeft w:val="0"/>
          <w:marRight w:val="0"/>
          <w:marTop w:val="0"/>
          <w:marBottom w:val="0"/>
          <w:divBdr>
            <w:top w:val="none" w:sz="0" w:space="0" w:color="auto"/>
            <w:left w:val="none" w:sz="0" w:space="0" w:color="auto"/>
            <w:bottom w:val="none" w:sz="0" w:space="0" w:color="auto"/>
            <w:right w:val="none" w:sz="0" w:space="0" w:color="auto"/>
          </w:divBdr>
        </w:div>
        <w:div w:id="1235509593">
          <w:marLeft w:val="0"/>
          <w:marRight w:val="0"/>
          <w:marTop w:val="0"/>
          <w:marBottom w:val="0"/>
          <w:divBdr>
            <w:top w:val="none" w:sz="0" w:space="0" w:color="auto"/>
            <w:left w:val="none" w:sz="0" w:space="0" w:color="auto"/>
            <w:bottom w:val="none" w:sz="0" w:space="0" w:color="auto"/>
            <w:right w:val="none" w:sz="0" w:space="0" w:color="auto"/>
          </w:divBdr>
        </w:div>
        <w:div w:id="743527338">
          <w:marLeft w:val="0"/>
          <w:marRight w:val="0"/>
          <w:marTop w:val="0"/>
          <w:marBottom w:val="0"/>
          <w:divBdr>
            <w:top w:val="none" w:sz="0" w:space="0" w:color="auto"/>
            <w:left w:val="none" w:sz="0" w:space="0" w:color="auto"/>
            <w:bottom w:val="none" w:sz="0" w:space="0" w:color="auto"/>
            <w:right w:val="none" w:sz="0" w:space="0" w:color="auto"/>
          </w:divBdr>
        </w:div>
        <w:div w:id="1103915967">
          <w:marLeft w:val="0"/>
          <w:marRight w:val="0"/>
          <w:marTop w:val="0"/>
          <w:marBottom w:val="0"/>
          <w:divBdr>
            <w:top w:val="none" w:sz="0" w:space="0" w:color="auto"/>
            <w:left w:val="none" w:sz="0" w:space="0" w:color="auto"/>
            <w:bottom w:val="none" w:sz="0" w:space="0" w:color="auto"/>
            <w:right w:val="none" w:sz="0" w:space="0" w:color="auto"/>
          </w:divBdr>
        </w:div>
        <w:div w:id="765230802">
          <w:marLeft w:val="0"/>
          <w:marRight w:val="0"/>
          <w:marTop w:val="0"/>
          <w:marBottom w:val="0"/>
          <w:divBdr>
            <w:top w:val="none" w:sz="0" w:space="0" w:color="auto"/>
            <w:left w:val="none" w:sz="0" w:space="0" w:color="auto"/>
            <w:bottom w:val="none" w:sz="0" w:space="0" w:color="auto"/>
            <w:right w:val="none" w:sz="0" w:space="0" w:color="auto"/>
          </w:divBdr>
        </w:div>
        <w:div w:id="2016609426">
          <w:marLeft w:val="0"/>
          <w:marRight w:val="0"/>
          <w:marTop w:val="0"/>
          <w:marBottom w:val="0"/>
          <w:divBdr>
            <w:top w:val="none" w:sz="0" w:space="0" w:color="auto"/>
            <w:left w:val="none" w:sz="0" w:space="0" w:color="auto"/>
            <w:bottom w:val="none" w:sz="0" w:space="0" w:color="auto"/>
            <w:right w:val="none" w:sz="0" w:space="0" w:color="auto"/>
          </w:divBdr>
        </w:div>
        <w:div w:id="1784765005">
          <w:marLeft w:val="0"/>
          <w:marRight w:val="0"/>
          <w:marTop w:val="0"/>
          <w:marBottom w:val="0"/>
          <w:divBdr>
            <w:top w:val="none" w:sz="0" w:space="0" w:color="auto"/>
            <w:left w:val="none" w:sz="0" w:space="0" w:color="auto"/>
            <w:bottom w:val="none" w:sz="0" w:space="0" w:color="auto"/>
            <w:right w:val="none" w:sz="0" w:space="0" w:color="auto"/>
          </w:divBdr>
        </w:div>
        <w:div w:id="1896236412">
          <w:marLeft w:val="0"/>
          <w:marRight w:val="0"/>
          <w:marTop w:val="0"/>
          <w:marBottom w:val="0"/>
          <w:divBdr>
            <w:top w:val="none" w:sz="0" w:space="0" w:color="auto"/>
            <w:left w:val="none" w:sz="0" w:space="0" w:color="auto"/>
            <w:bottom w:val="none" w:sz="0" w:space="0" w:color="auto"/>
            <w:right w:val="none" w:sz="0" w:space="0" w:color="auto"/>
          </w:divBdr>
        </w:div>
        <w:div w:id="868228330">
          <w:marLeft w:val="0"/>
          <w:marRight w:val="0"/>
          <w:marTop w:val="0"/>
          <w:marBottom w:val="0"/>
          <w:divBdr>
            <w:top w:val="none" w:sz="0" w:space="0" w:color="auto"/>
            <w:left w:val="none" w:sz="0" w:space="0" w:color="auto"/>
            <w:bottom w:val="none" w:sz="0" w:space="0" w:color="auto"/>
            <w:right w:val="none" w:sz="0" w:space="0" w:color="auto"/>
          </w:divBdr>
        </w:div>
        <w:div w:id="1122923144">
          <w:marLeft w:val="0"/>
          <w:marRight w:val="0"/>
          <w:marTop w:val="0"/>
          <w:marBottom w:val="0"/>
          <w:divBdr>
            <w:top w:val="none" w:sz="0" w:space="0" w:color="auto"/>
            <w:left w:val="none" w:sz="0" w:space="0" w:color="auto"/>
            <w:bottom w:val="none" w:sz="0" w:space="0" w:color="auto"/>
            <w:right w:val="none" w:sz="0" w:space="0" w:color="auto"/>
          </w:divBdr>
        </w:div>
        <w:div w:id="2025281236">
          <w:marLeft w:val="0"/>
          <w:marRight w:val="0"/>
          <w:marTop w:val="0"/>
          <w:marBottom w:val="0"/>
          <w:divBdr>
            <w:top w:val="none" w:sz="0" w:space="0" w:color="auto"/>
            <w:left w:val="none" w:sz="0" w:space="0" w:color="auto"/>
            <w:bottom w:val="none" w:sz="0" w:space="0" w:color="auto"/>
            <w:right w:val="none" w:sz="0" w:space="0" w:color="auto"/>
          </w:divBdr>
        </w:div>
        <w:div w:id="390688598">
          <w:marLeft w:val="0"/>
          <w:marRight w:val="0"/>
          <w:marTop w:val="0"/>
          <w:marBottom w:val="0"/>
          <w:divBdr>
            <w:top w:val="none" w:sz="0" w:space="0" w:color="auto"/>
            <w:left w:val="none" w:sz="0" w:space="0" w:color="auto"/>
            <w:bottom w:val="none" w:sz="0" w:space="0" w:color="auto"/>
            <w:right w:val="none" w:sz="0" w:space="0" w:color="auto"/>
          </w:divBdr>
        </w:div>
        <w:div w:id="1715422847">
          <w:marLeft w:val="0"/>
          <w:marRight w:val="0"/>
          <w:marTop w:val="0"/>
          <w:marBottom w:val="0"/>
          <w:divBdr>
            <w:top w:val="none" w:sz="0" w:space="0" w:color="auto"/>
            <w:left w:val="none" w:sz="0" w:space="0" w:color="auto"/>
            <w:bottom w:val="none" w:sz="0" w:space="0" w:color="auto"/>
            <w:right w:val="none" w:sz="0" w:space="0" w:color="auto"/>
          </w:divBdr>
        </w:div>
        <w:div w:id="365326521">
          <w:marLeft w:val="0"/>
          <w:marRight w:val="0"/>
          <w:marTop w:val="0"/>
          <w:marBottom w:val="0"/>
          <w:divBdr>
            <w:top w:val="none" w:sz="0" w:space="0" w:color="auto"/>
            <w:left w:val="none" w:sz="0" w:space="0" w:color="auto"/>
            <w:bottom w:val="none" w:sz="0" w:space="0" w:color="auto"/>
            <w:right w:val="none" w:sz="0" w:space="0" w:color="auto"/>
          </w:divBdr>
        </w:div>
        <w:div w:id="570846787">
          <w:marLeft w:val="0"/>
          <w:marRight w:val="0"/>
          <w:marTop w:val="0"/>
          <w:marBottom w:val="0"/>
          <w:divBdr>
            <w:top w:val="none" w:sz="0" w:space="0" w:color="auto"/>
            <w:left w:val="none" w:sz="0" w:space="0" w:color="auto"/>
            <w:bottom w:val="none" w:sz="0" w:space="0" w:color="auto"/>
            <w:right w:val="none" w:sz="0" w:space="0" w:color="auto"/>
          </w:divBdr>
        </w:div>
        <w:div w:id="651251727">
          <w:marLeft w:val="0"/>
          <w:marRight w:val="0"/>
          <w:marTop w:val="0"/>
          <w:marBottom w:val="0"/>
          <w:divBdr>
            <w:top w:val="none" w:sz="0" w:space="0" w:color="auto"/>
            <w:left w:val="none" w:sz="0" w:space="0" w:color="auto"/>
            <w:bottom w:val="none" w:sz="0" w:space="0" w:color="auto"/>
            <w:right w:val="none" w:sz="0" w:space="0" w:color="auto"/>
          </w:divBdr>
        </w:div>
        <w:div w:id="1949963688">
          <w:marLeft w:val="0"/>
          <w:marRight w:val="0"/>
          <w:marTop w:val="0"/>
          <w:marBottom w:val="0"/>
          <w:divBdr>
            <w:top w:val="none" w:sz="0" w:space="0" w:color="auto"/>
            <w:left w:val="none" w:sz="0" w:space="0" w:color="auto"/>
            <w:bottom w:val="none" w:sz="0" w:space="0" w:color="auto"/>
            <w:right w:val="none" w:sz="0" w:space="0" w:color="auto"/>
          </w:divBdr>
        </w:div>
        <w:div w:id="1647590576">
          <w:marLeft w:val="0"/>
          <w:marRight w:val="0"/>
          <w:marTop w:val="0"/>
          <w:marBottom w:val="0"/>
          <w:divBdr>
            <w:top w:val="none" w:sz="0" w:space="0" w:color="auto"/>
            <w:left w:val="none" w:sz="0" w:space="0" w:color="auto"/>
            <w:bottom w:val="none" w:sz="0" w:space="0" w:color="auto"/>
            <w:right w:val="none" w:sz="0" w:space="0" w:color="auto"/>
          </w:divBdr>
        </w:div>
        <w:div w:id="938415454">
          <w:marLeft w:val="0"/>
          <w:marRight w:val="0"/>
          <w:marTop w:val="0"/>
          <w:marBottom w:val="0"/>
          <w:divBdr>
            <w:top w:val="none" w:sz="0" w:space="0" w:color="auto"/>
            <w:left w:val="none" w:sz="0" w:space="0" w:color="auto"/>
            <w:bottom w:val="none" w:sz="0" w:space="0" w:color="auto"/>
            <w:right w:val="none" w:sz="0" w:space="0" w:color="auto"/>
          </w:divBdr>
        </w:div>
        <w:div w:id="1061832322">
          <w:marLeft w:val="0"/>
          <w:marRight w:val="0"/>
          <w:marTop w:val="0"/>
          <w:marBottom w:val="0"/>
          <w:divBdr>
            <w:top w:val="none" w:sz="0" w:space="0" w:color="auto"/>
            <w:left w:val="none" w:sz="0" w:space="0" w:color="auto"/>
            <w:bottom w:val="none" w:sz="0" w:space="0" w:color="auto"/>
            <w:right w:val="none" w:sz="0" w:space="0" w:color="auto"/>
          </w:divBdr>
        </w:div>
        <w:div w:id="2010591807">
          <w:marLeft w:val="0"/>
          <w:marRight w:val="0"/>
          <w:marTop w:val="0"/>
          <w:marBottom w:val="0"/>
          <w:divBdr>
            <w:top w:val="none" w:sz="0" w:space="0" w:color="auto"/>
            <w:left w:val="none" w:sz="0" w:space="0" w:color="auto"/>
            <w:bottom w:val="none" w:sz="0" w:space="0" w:color="auto"/>
            <w:right w:val="none" w:sz="0" w:space="0" w:color="auto"/>
          </w:divBdr>
        </w:div>
        <w:div w:id="942346611">
          <w:marLeft w:val="0"/>
          <w:marRight w:val="0"/>
          <w:marTop w:val="0"/>
          <w:marBottom w:val="0"/>
          <w:divBdr>
            <w:top w:val="none" w:sz="0" w:space="0" w:color="auto"/>
            <w:left w:val="none" w:sz="0" w:space="0" w:color="auto"/>
            <w:bottom w:val="none" w:sz="0" w:space="0" w:color="auto"/>
            <w:right w:val="none" w:sz="0" w:space="0" w:color="auto"/>
          </w:divBdr>
        </w:div>
        <w:div w:id="99640701">
          <w:marLeft w:val="0"/>
          <w:marRight w:val="0"/>
          <w:marTop w:val="0"/>
          <w:marBottom w:val="0"/>
          <w:divBdr>
            <w:top w:val="none" w:sz="0" w:space="0" w:color="auto"/>
            <w:left w:val="none" w:sz="0" w:space="0" w:color="auto"/>
            <w:bottom w:val="none" w:sz="0" w:space="0" w:color="auto"/>
            <w:right w:val="none" w:sz="0" w:space="0" w:color="auto"/>
          </w:divBdr>
        </w:div>
        <w:div w:id="269433576">
          <w:marLeft w:val="0"/>
          <w:marRight w:val="0"/>
          <w:marTop w:val="0"/>
          <w:marBottom w:val="0"/>
          <w:divBdr>
            <w:top w:val="none" w:sz="0" w:space="0" w:color="auto"/>
            <w:left w:val="none" w:sz="0" w:space="0" w:color="auto"/>
            <w:bottom w:val="none" w:sz="0" w:space="0" w:color="auto"/>
            <w:right w:val="none" w:sz="0" w:space="0" w:color="auto"/>
          </w:divBdr>
        </w:div>
        <w:div w:id="49310105">
          <w:marLeft w:val="0"/>
          <w:marRight w:val="0"/>
          <w:marTop w:val="0"/>
          <w:marBottom w:val="0"/>
          <w:divBdr>
            <w:top w:val="none" w:sz="0" w:space="0" w:color="auto"/>
            <w:left w:val="none" w:sz="0" w:space="0" w:color="auto"/>
            <w:bottom w:val="none" w:sz="0" w:space="0" w:color="auto"/>
            <w:right w:val="none" w:sz="0" w:space="0" w:color="auto"/>
          </w:divBdr>
        </w:div>
        <w:div w:id="1075128830">
          <w:marLeft w:val="0"/>
          <w:marRight w:val="0"/>
          <w:marTop w:val="0"/>
          <w:marBottom w:val="0"/>
          <w:divBdr>
            <w:top w:val="none" w:sz="0" w:space="0" w:color="auto"/>
            <w:left w:val="none" w:sz="0" w:space="0" w:color="auto"/>
            <w:bottom w:val="none" w:sz="0" w:space="0" w:color="auto"/>
            <w:right w:val="none" w:sz="0" w:space="0" w:color="auto"/>
          </w:divBdr>
        </w:div>
        <w:div w:id="253366747">
          <w:marLeft w:val="0"/>
          <w:marRight w:val="0"/>
          <w:marTop w:val="0"/>
          <w:marBottom w:val="0"/>
          <w:divBdr>
            <w:top w:val="none" w:sz="0" w:space="0" w:color="auto"/>
            <w:left w:val="none" w:sz="0" w:space="0" w:color="auto"/>
            <w:bottom w:val="none" w:sz="0" w:space="0" w:color="auto"/>
            <w:right w:val="none" w:sz="0" w:space="0" w:color="auto"/>
          </w:divBdr>
        </w:div>
        <w:div w:id="16853330">
          <w:marLeft w:val="0"/>
          <w:marRight w:val="0"/>
          <w:marTop w:val="0"/>
          <w:marBottom w:val="0"/>
          <w:divBdr>
            <w:top w:val="none" w:sz="0" w:space="0" w:color="auto"/>
            <w:left w:val="none" w:sz="0" w:space="0" w:color="auto"/>
            <w:bottom w:val="none" w:sz="0" w:space="0" w:color="auto"/>
            <w:right w:val="none" w:sz="0" w:space="0" w:color="auto"/>
          </w:divBdr>
        </w:div>
        <w:div w:id="1104763239">
          <w:marLeft w:val="0"/>
          <w:marRight w:val="0"/>
          <w:marTop w:val="0"/>
          <w:marBottom w:val="0"/>
          <w:divBdr>
            <w:top w:val="none" w:sz="0" w:space="0" w:color="auto"/>
            <w:left w:val="none" w:sz="0" w:space="0" w:color="auto"/>
            <w:bottom w:val="none" w:sz="0" w:space="0" w:color="auto"/>
            <w:right w:val="none" w:sz="0" w:space="0" w:color="auto"/>
          </w:divBdr>
        </w:div>
        <w:div w:id="1689217484">
          <w:marLeft w:val="0"/>
          <w:marRight w:val="0"/>
          <w:marTop w:val="0"/>
          <w:marBottom w:val="0"/>
          <w:divBdr>
            <w:top w:val="none" w:sz="0" w:space="0" w:color="auto"/>
            <w:left w:val="none" w:sz="0" w:space="0" w:color="auto"/>
            <w:bottom w:val="none" w:sz="0" w:space="0" w:color="auto"/>
            <w:right w:val="none" w:sz="0" w:space="0" w:color="auto"/>
          </w:divBdr>
        </w:div>
        <w:div w:id="1444029879">
          <w:marLeft w:val="0"/>
          <w:marRight w:val="0"/>
          <w:marTop w:val="0"/>
          <w:marBottom w:val="0"/>
          <w:divBdr>
            <w:top w:val="none" w:sz="0" w:space="0" w:color="auto"/>
            <w:left w:val="none" w:sz="0" w:space="0" w:color="auto"/>
            <w:bottom w:val="none" w:sz="0" w:space="0" w:color="auto"/>
            <w:right w:val="none" w:sz="0" w:space="0" w:color="auto"/>
          </w:divBdr>
        </w:div>
        <w:div w:id="2080786107">
          <w:marLeft w:val="0"/>
          <w:marRight w:val="0"/>
          <w:marTop w:val="0"/>
          <w:marBottom w:val="0"/>
          <w:divBdr>
            <w:top w:val="none" w:sz="0" w:space="0" w:color="auto"/>
            <w:left w:val="none" w:sz="0" w:space="0" w:color="auto"/>
            <w:bottom w:val="none" w:sz="0" w:space="0" w:color="auto"/>
            <w:right w:val="none" w:sz="0" w:space="0" w:color="auto"/>
          </w:divBdr>
        </w:div>
        <w:div w:id="322859960">
          <w:marLeft w:val="0"/>
          <w:marRight w:val="0"/>
          <w:marTop w:val="0"/>
          <w:marBottom w:val="0"/>
          <w:divBdr>
            <w:top w:val="none" w:sz="0" w:space="0" w:color="auto"/>
            <w:left w:val="none" w:sz="0" w:space="0" w:color="auto"/>
            <w:bottom w:val="none" w:sz="0" w:space="0" w:color="auto"/>
            <w:right w:val="none" w:sz="0" w:space="0" w:color="auto"/>
          </w:divBdr>
        </w:div>
        <w:div w:id="2132819106">
          <w:marLeft w:val="0"/>
          <w:marRight w:val="0"/>
          <w:marTop w:val="240"/>
          <w:marBottom w:val="0"/>
          <w:divBdr>
            <w:top w:val="none" w:sz="0" w:space="0" w:color="auto"/>
            <w:left w:val="none" w:sz="0" w:space="0" w:color="auto"/>
            <w:bottom w:val="none" w:sz="0" w:space="0" w:color="auto"/>
            <w:right w:val="none" w:sz="0" w:space="0" w:color="auto"/>
          </w:divBdr>
        </w:div>
        <w:div w:id="1052464850">
          <w:marLeft w:val="150"/>
          <w:marRight w:val="150"/>
          <w:marTop w:val="480"/>
          <w:marBottom w:val="0"/>
          <w:divBdr>
            <w:top w:val="none" w:sz="0" w:space="0" w:color="auto"/>
            <w:left w:val="none" w:sz="0" w:space="0" w:color="auto"/>
            <w:bottom w:val="none" w:sz="0" w:space="0" w:color="auto"/>
            <w:right w:val="none" w:sz="0" w:space="0" w:color="auto"/>
          </w:divBdr>
        </w:div>
        <w:div w:id="71245703">
          <w:marLeft w:val="0"/>
          <w:marRight w:val="0"/>
          <w:marTop w:val="240"/>
          <w:marBottom w:val="0"/>
          <w:divBdr>
            <w:top w:val="none" w:sz="0" w:space="0" w:color="auto"/>
            <w:left w:val="none" w:sz="0" w:space="0" w:color="auto"/>
            <w:bottom w:val="none" w:sz="0" w:space="0" w:color="auto"/>
            <w:right w:val="none" w:sz="0" w:space="0" w:color="auto"/>
          </w:divBdr>
        </w:div>
        <w:div w:id="23795244">
          <w:marLeft w:val="0"/>
          <w:marRight w:val="0"/>
          <w:marTop w:val="240"/>
          <w:marBottom w:val="0"/>
          <w:divBdr>
            <w:top w:val="none" w:sz="0" w:space="0" w:color="auto"/>
            <w:left w:val="none" w:sz="0" w:space="0" w:color="auto"/>
            <w:bottom w:val="none" w:sz="0" w:space="0" w:color="auto"/>
            <w:right w:val="none" w:sz="0" w:space="0" w:color="auto"/>
          </w:divBdr>
        </w:div>
        <w:div w:id="526258358">
          <w:marLeft w:val="150"/>
          <w:marRight w:val="150"/>
          <w:marTop w:val="480"/>
          <w:marBottom w:val="0"/>
          <w:divBdr>
            <w:top w:val="none" w:sz="0" w:space="0" w:color="auto"/>
            <w:left w:val="none" w:sz="0" w:space="0" w:color="auto"/>
            <w:bottom w:val="none" w:sz="0" w:space="0" w:color="auto"/>
            <w:right w:val="none" w:sz="0" w:space="0" w:color="auto"/>
          </w:divBdr>
        </w:div>
        <w:div w:id="211729060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11026</Words>
  <Characters>6286</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Gundega Puķīte</dc:creator>
  <cp:keywords/>
  <dc:description/>
  <cp:lastModifiedBy>Gundega Puķīte</cp:lastModifiedBy>
  <cp:revision>2</cp:revision>
  <dcterms:created xsi:type="dcterms:W3CDTF">2025-10-14T14:55:00Z</dcterms:created>
  <dcterms:modified xsi:type="dcterms:W3CDTF">2025-10-14T14:55:00Z</dcterms:modified>
</cp:coreProperties>
</file>