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51446" w14:textId="77777777" w:rsidR="003666C9" w:rsidRPr="006662E9" w:rsidRDefault="003666C9" w:rsidP="003666C9">
      <w:pPr>
        <w:spacing w:after="0" w:line="360" w:lineRule="auto"/>
        <w:jc w:val="center"/>
        <w:rPr>
          <w:rFonts w:ascii="Times New Roman" w:eastAsia="Times New Roman" w:hAnsi="Times New Roman" w:cs="Times New Roman"/>
          <w:b/>
          <w:bCs/>
          <w:sz w:val="24"/>
          <w:szCs w:val="21"/>
          <w:lang w:eastAsia="lv-LV"/>
        </w:rPr>
      </w:pPr>
      <w:r w:rsidRPr="006662E9">
        <w:rPr>
          <w:rFonts w:ascii="Times New Roman" w:eastAsia="Times New Roman" w:hAnsi="Times New Roman" w:cs="Times New Roman"/>
          <w:b/>
          <w:bCs/>
          <w:sz w:val="24"/>
          <w:szCs w:val="21"/>
          <w:lang w:eastAsia="lv-LV"/>
        </w:rPr>
        <w:t>PASKAIDROJUMA RAKSTS</w:t>
      </w:r>
    </w:p>
    <w:p w14:paraId="39E78A69" w14:textId="77777777" w:rsidR="003666C9" w:rsidRDefault="003666C9" w:rsidP="003666C9">
      <w:pPr>
        <w:shd w:val="clear" w:color="auto" w:fill="FFFFFF"/>
        <w:spacing w:after="0" w:line="360" w:lineRule="auto"/>
        <w:jc w:val="center"/>
        <w:rPr>
          <w:rFonts w:ascii="Times New Roman" w:eastAsia="Times New Roman" w:hAnsi="Times New Roman" w:cs="Times New Roman"/>
          <w:b/>
          <w:bCs/>
          <w:kern w:val="0"/>
          <w:sz w:val="24"/>
          <w:szCs w:val="24"/>
          <w:lang w:eastAsia="lv-LV"/>
          <w14:ligatures w14:val="none"/>
        </w:rPr>
      </w:pPr>
      <w:r w:rsidRPr="006662E9">
        <w:rPr>
          <w:rFonts w:ascii="Times New Roman" w:eastAsia="Times New Roman" w:hAnsi="Times New Roman" w:cs="Times New Roman"/>
          <w:b/>
          <w:bCs/>
          <w:kern w:val="0"/>
          <w:sz w:val="24"/>
          <w:szCs w:val="24"/>
          <w:lang w:eastAsia="lv-LV"/>
          <w14:ligatures w14:val="none"/>
        </w:rPr>
        <w:t>Madonas novada pašvaldības</w:t>
      </w:r>
      <w:r>
        <w:rPr>
          <w:rFonts w:ascii="Times New Roman" w:eastAsia="Times New Roman" w:hAnsi="Times New Roman" w:cs="Times New Roman"/>
          <w:b/>
          <w:bCs/>
          <w:kern w:val="0"/>
          <w:sz w:val="24"/>
          <w:szCs w:val="24"/>
          <w:lang w:eastAsia="lv-LV"/>
          <w14:ligatures w14:val="none"/>
        </w:rPr>
        <w:t xml:space="preserve"> </w:t>
      </w:r>
      <w:r w:rsidRPr="00581ECA">
        <w:rPr>
          <w:rFonts w:ascii="Times New Roman" w:eastAsia="Times New Roman" w:hAnsi="Times New Roman" w:cs="Times New Roman"/>
          <w:b/>
          <w:bCs/>
          <w:kern w:val="0"/>
          <w:sz w:val="24"/>
          <w:szCs w:val="24"/>
          <w:lang w:eastAsia="lv-LV"/>
          <w14:ligatures w14:val="none"/>
        </w:rPr>
        <w:t xml:space="preserve">2025. gada </w:t>
      </w:r>
      <w:r w:rsidRPr="0072243D">
        <w:rPr>
          <w:rFonts w:ascii="Times New Roman" w:eastAsia="Times New Roman" w:hAnsi="Times New Roman" w:cs="Times New Roman"/>
          <w:b/>
          <w:bCs/>
          <w:kern w:val="0"/>
          <w:sz w:val="24"/>
          <w:szCs w:val="24"/>
          <w:highlight w:val="lightGray"/>
          <w:lang w:eastAsia="lv-LV"/>
          <w14:ligatures w14:val="none"/>
        </w:rPr>
        <w:t>__. ____</w:t>
      </w:r>
      <w:r w:rsidRPr="00581ECA">
        <w:rPr>
          <w:rFonts w:ascii="Times New Roman" w:eastAsia="Times New Roman" w:hAnsi="Times New Roman" w:cs="Times New Roman"/>
          <w:b/>
          <w:bCs/>
          <w:kern w:val="0"/>
          <w:sz w:val="24"/>
          <w:szCs w:val="24"/>
          <w:lang w:eastAsia="lv-LV"/>
          <w14:ligatures w14:val="none"/>
        </w:rPr>
        <w:t xml:space="preserve"> </w:t>
      </w:r>
      <w:r w:rsidRPr="006662E9">
        <w:rPr>
          <w:rFonts w:ascii="Times New Roman" w:eastAsia="Times New Roman" w:hAnsi="Times New Roman" w:cs="Times New Roman"/>
          <w:b/>
          <w:bCs/>
          <w:kern w:val="0"/>
          <w:sz w:val="24"/>
          <w:szCs w:val="24"/>
          <w:lang w:eastAsia="lv-LV"/>
          <w14:ligatures w14:val="none"/>
        </w:rPr>
        <w:t>saistošajiem noteikumiem Nr</w:t>
      </w:r>
      <w:r w:rsidRPr="0072243D">
        <w:rPr>
          <w:rFonts w:ascii="Times New Roman" w:eastAsia="Times New Roman" w:hAnsi="Times New Roman" w:cs="Times New Roman"/>
          <w:b/>
          <w:bCs/>
          <w:kern w:val="0"/>
          <w:sz w:val="24"/>
          <w:szCs w:val="24"/>
          <w:highlight w:val="lightGray"/>
          <w:lang w:eastAsia="lv-LV"/>
          <w14:ligatures w14:val="none"/>
        </w:rPr>
        <w:t>.___</w:t>
      </w:r>
      <w:r w:rsidRPr="006662E9">
        <w:rPr>
          <w:rFonts w:ascii="Times New Roman" w:eastAsia="Times New Roman" w:hAnsi="Times New Roman" w:cs="Times New Roman"/>
          <w:b/>
          <w:bCs/>
          <w:kern w:val="0"/>
          <w:sz w:val="24"/>
          <w:szCs w:val="24"/>
          <w:lang w:eastAsia="lv-LV"/>
          <w14:ligatures w14:val="none"/>
        </w:rPr>
        <w:t xml:space="preserve"> </w:t>
      </w:r>
    </w:p>
    <w:p w14:paraId="02B5B4D7" w14:textId="2136F378" w:rsidR="003666C9" w:rsidRPr="006662E9" w:rsidRDefault="003666C9" w:rsidP="003666C9">
      <w:pPr>
        <w:shd w:val="clear" w:color="auto" w:fill="FFFFFF"/>
        <w:spacing w:after="0" w:line="36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 xml:space="preserve">“Grozījumi </w:t>
      </w:r>
      <w:r w:rsidRPr="006662E9">
        <w:rPr>
          <w:rFonts w:ascii="Times New Roman" w:eastAsia="Times New Roman" w:hAnsi="Times New Roman" w:cs="Times New Roman"/>
          <w:b/>
          <w:bCs/>
          <w:kern w:val="0"/>
          <w:sz w:val="24"/>
          <w:szCs w:val="24"/>
          <w:lang w:eastAsia="lv-LV"/>
          <w14:ligatures w14:val="none"/>
        </w:rPr>
        <w:t>Madonas novada pašvaldības</w:t>
      </w:r>
      <w:r>
        <w:rPr>
          <w:rFonts w:ascii="Times New Roman" w:eastAsia="Times New Roman" w:hAnsi="Times New Roman" w:cs="Times New Roman"/>
          <w:b/>
          <w:bCs/>
          <w:kern w:val="0"/>
          <w:sz w:val="24"/>
          <w:szCs w:val="24"/>
          <w:lang w:eastAsia="lv-LV"/>
          <w14:ligatures w14:val="none"/>
        </w:rPr>
        <w:t xml:space="preserve"> 2025.gada 4.jūlija saistošajos noteikumos Nr.1 “Madonas novada pašvaldības </w:t>
      </w:r>
      <w:r w:rsidRPr="006662E9">
        <w:rPr>
          <w:rFonts w:ascii="Times New Roman" w:eastAsia="Times New Roman" w:hAnsi="Times New Roman" w:cs="Times New Roman"/>
          <w:b/>
          <w:bCs/>
          <w:kern w:val="0"/>
          <w:sz w:val="24"/>
          <w:szCs w:val="24"/>
          <w:lang w:eastAsia="lv-LV"/>
          <w14:ligatures w14:val="none"/>
        </w:rPr>
        <w:t>nolikums</w:t>
      </w:r>
      <w:r>
        <w:rPr>
          <w:rFonts w:ascii="Times New Roman" w:eastAsia="Times New Roman" w:hAnsi="Times New Roman" w:cs="Times New Roman"/>
          <w:b/>
          <w:bCs/>
          <w:kern w:val="0"/>
          <w:sz w:val="24"/>
          <w:szCs w:val="24"/>
          <w:lang w:eastAsia="lv-LV"/>
          <w14:ligatures w14:val="none"/>
        </w:rPr>
        <w:t>””</w:t>
      </w:r>
    </w:p>
    <w:p w14:paraId="0FE755A7" w14:textId="77777777" w:rsidR="003666C9" w:rsidRPr="00B96942" w:rsidRDefault="003666C9" w:rsidP="003666C9">
      <w:pPr>
        <w:shd w:val="clear" w:color="auto" w:fill="FFFFFF"/>
        <w:spacing w:after="0" w:line="360" w:lineRule="auto"/>
        <w:jc w:val="center"/>
        <w:rPr>
          <w:rFonts w:ascii="Times New Roman" w:eastAsia="Times New Roman" w:hAnsi="Times New Roman" w:cs="Times New Roman"/>
          <w:b/>
          <w:bCs/>
          <w:kern w:val="0"/>
          <w:sz w:val="24"/>
          <w:szCs w:val="24"/>
          <w:lang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253"/>
        <w:gridCol w:w="5802"/>
      </w:tblGrid>
      <w:tr w:rsidR="003666C9" w:rsidRPr="00505E24" w14:paraId="7E450A3A" w14:textId="77777777" w:rsidTr="005B122B">
        <w:tc>
          <w:tcPr>
            <w:tcW w:w="1796" w:type="pct"/>
            <w:tcBorders>
              <w:top w:val="outset" w:sz="6" w:space="0" w:color="414142"/>
              <w:left w:val="outset" w:sz="6" w:space="0" w:color="414142"/>
              <w:bottom w:val="outset" w:sz="6" w:space="0" w:color="414142"/>
              <w:right w:val="outset" w:sz="6" w:space="0" w:color="414142"/>
            </w:tcBorders>
            <w:vAlign w:val="center"/>
            <w:hideMark/>
          </w:tcPr>
          <w:p w14:paraId="38CDAE54" w14:textId="77777777" w:rsidR="003666C9" w:rsidRPr="00505E24" w:rsidRDefault="003666C9" w:rsidP="005B122B">
            <w:pPr>
              <w:spacing w:after="0" w:line="360" w:lineRule="auto"/>
              <w:jc w:val="center"/>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Paskaidrojuma raksta sadaļas</w:t>
            </w:r>
          </w:p>
        </w:tc>
        <w:tc>
          <w:tcPr>
            <w:tcW w:w="3204" w:type="pct"/>
            <w:tcBorders>
              <w:top w:val="outset" w:sz="6" w:space="0" w:color="414142"/>
              <w:left w:val="outset" w:sz="6" w:space="0" w:color="414142"/>
              <w:bottom w:val="outset" w:sz="6" w:space="0" w:color="414142"/>
              <w:right w:val="outset" w:sz="6" w:space="0" w:color="414142"/>
            </w:tcBorders>
            <w:vAlign w:val="center"/>
            <w:hideMark/>
          </w:tcPr>
          <w:p w14:paraId="45A5A202" w14:textId="77777777" w:rsidR="003666C9" w:rsidRPr="00505E24" w:rsidRDefault="003666C9" w:rsidP="005B122B">
            <w:pPr>
              <w:spacing w:after="0" w:line="360" w:lineRule="auto"/>
              <w:jc w:val="center"/>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Norādāmā informācija</w:t>
            </w:r>
          </w:p>
        </w:tc>
      </w:tr>
      <w:tr w:rsidR="003666C9" w:rsidRPr="00505E24" w14:paraId="31D70C92" w14:textId="77777777" w:rsidTr="005B122B">
        <w:tc>
          <w:tcPr>
            <w:tcW w:w="1796" w:type="pct"/>
            <w:tcBorders>
              <w:top w:val="outset" w:sz="6" w:space="0" w:color="414142"/>
              <w:left w:val="outset" w:sz="6" w:space="0" w:color="414142"/>
              <w:bottom w:val="outset" w:sz="6" w:space="0" w:color="414142"/>
              <w:right w:val="outset" w:sz="6" w:space="0" w:color="414142"/>
            </w:tcBorders>
            <w:hideMark/>
          </w:tcPr>
          <w:p w14:paraId="39A65BAA" w14:textId="77777777" w:rsidR="003666C9" w:rsidRPr="00505E24" w:rsidRDefault="003666C9" w:rsidP="005B122B">
            <w:pPr>
              <w:spacing w:after="0" w:line="360"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Saistošo noteikumu mērķis un izdošanas nepieciešamības pamatojums</w:t>
            </w:r>
          </w:p>
        </w:tc>
        <w:tc>
          <w:tcPr>
            <w:tcW w:w="3204" w:type="pct"/>
            <w:tcBorders>
              <w:top w:val="outset" w:sz="6" w:space="0" w:color="414142"/>
              <w:left w:val="outset" w:sz="6" w:space="0" w:color="414142"/>
              <w:bottom w:val="outset" w:sz="6" w:space="0" w:color="414142"/>
              <w:right w:val="outset" w:sz="6" w:space="0" w:color="414142"/>
            </w:tcBorders>
            <w:hideMark/>
          </w:tcPr>
          <w:p w14:paraId="7A5891BE" w14:textId="039F6937" w:rsidR="009D314C" w:rsidRDefault="003666C9" w:rsidP="00085EB2">
            <w:pPr>
              <w:pStyle w:val="tv213"/>
              <w:shd w:val="clear" w:color="auto" w:fill="FFFFFF"/>
              <w:spacing w:before="0" w:beforeAutospacing="0" w:after="0" w:afterAutospacing="0" w:line="293" w:lineRule="atLeast"/>
              <w:ind w:firstLine="300"/>
              <w:jc w:val="both"/>
              <w:rPr>
                <w:shd w:val="clear" w:color="auto" w:fill="FFFFFF"/>
              </w:rPr>
            </w:pPr>
            <w:r w:rsidRPr="00E01BC3">
              <w:rPr>
                <w:shd w:val="clear" w:color="auto" w:fill="FFFFFF"/>
              </w:rPr>
              <w:t>Saistošie noteikumi “</w:t>
            </w:r>
            <w:r w:rsidRPr="00E01BC3">
              <w:t>Grozījumi Madonas novada pašvaldības 2025.gada 4.jūlija saistošajos noteikumos Nr.1 “Madonas novada pašvaldības nolikums”</w:t>
            </w:r>
            <w:r w:rsidRPr="00E01BC3">
              <w:rPr>
                <w:shd w:val="clear" w:color="auto" w:fill="FFFFFF"/>
              </w:rPr>
              <w:t xml:space="preserve"> (turpmāk – Noteikumi) izstrādāti ar mērķi veikt grozījumus noteikumos, kas saistīti ar Madonas novada pašvaldības domes pieņemt</w:t>
            </w:r>
            <w:r w:rsidR="009D314C">
              <w:rPr>
                <w:shd w:val="clear" w:color="auto" w:fill="FFFFFF"/>
              </w:rPr>
              <w:t xml:space="preserve">ajiem lēmumiem un sagatavotajiem lēmumprojektiem, </w:t>
            </w:r>
            <w:r w:rsidR="009D314C" w:rsidRPr="00E01BC3">
              <w:rPr>
                <w:shd w:val="clear" w:color="auto" w:fill="FFFFFF"/>
              </w:rPr>
              <w:t>iestrādājot nolikumā institucionāla rakstura izmaiņas.</w:t>
            </w:r>
          </w:p>
          <w:p w14:paraId="15941303" w14:textId="555288C4" w:rsidR="009D314C" w:rsidRPr="009D314C" w:rsidRDefault="009D314C" w:rsidP="00085EB2">
            <w:pPr>
              <w:pStyle w:val="tv213"/>
              <w:shd w:val="clear" w:color="auto" w:fill="FFFFFF"/>
              <w:spacing w:before="0" w:beforeAutospacing="0" w:after="0" w:afterAutospacing="0" w:line="293" w:lineRule="atLeast"/>
              <w:ind w:firstLine="300"/>
              <w:jc w:val="both"/>
            </w:pPr>
            <w:r w:rsidRPr="00E01BC3">
              <w:rPr>
                <w:shd w:val="clear" w:color="auto" w:fill="FFFFFF"/>
              </w:rPr>
              <w:t xml:space="preserve">Pašvaldību likuma 49.panta pirmās daļas 1.apakšpunkts nosaka, ka </w:t>
            </w:r>
            <w:r w:rsidRPr="00E01BC3">
              <w:t xml:space="preserve"> Pašvaldības nolikums ir saistošie noteikumi, kas nosaka pašvaldības institucionālo sistēmu un darba organizāciju, tostarp: pašvaldības administrācijas struktūru.</w:t>
            </w:r>
          </w:p>
          <w:p w14:paraId="3E1767B1" w14:textId="349CCFDB" w:rsidR="00085EB2" w:rsidRDefault="003666C9" w:rsidP="00085EB2">
            <w:pPr>
              <w:pStyle w:val="tv213"/>
              <w:shd w:val="clear" w:color="auto" w:fill="FFFFFF"/>
              <w:spacing w:before="0" w:beforeAutospacing="0" w:after="0" w:afterAutospacing="0" w:line="293" w:lineRule="atLeast"/>
              <w:ind w:firstLine="300"/>
              <w:jc w:val="both"/>
              <w:rPr>
                <w:shd w:val="clear" w:color="auto" w:fill="FFFFFF"/>
              </w:rPr>
            </w:pPr>
            <w:r w:rsidRPr="00E01BC3">
              <w:rPr>
                <w:shd w:val="clear" w:color="auto" w:fill="FFFFFF"/>
              </w:rPr>
              <w:t xml:space="preserve"> </w:t>
            </w:r>
            <w:r w:rsidR="00E01BC3">
              <w:rPr>
                <w:shd w:val="clear" w:color="auto" w:fill="FFFFFF"/>
              </w:rPr>
              <w:t xml:space="preserve">04.07.2025. </w:t>
            </w:r>
            <w:r w:rsidR="00E01BC3" w:rsidRPr="00E01BC3">
              <w:t>Madonas novada pašvaldības domes lēmumā Nr.15 “Par Madonas novada pašvaldības iestādes “Madonas novada Varakļānu apvienības pārvalde” izveidošanu, apvienojot pašvaldības iestādes”</w:t>
            </w:r>
            <w:r w:rsidR="00E01BC3">
              <w:t>,</w:t>
            </w:r>
            <w:r w:rsidR="009D314C">
              <w:t xml:space="preserve"> ir noteikts ar  01.09.2025. izveidot pašvaldības iestādi </w:t>
            </w:r>
            <w:r w:rsidRPr="00E01BC3">
              <w:rPr>
                <w:shd w:val="clear" w:color="auto" w:fill="FFFFFF"/>
              </w:rPr>
              <w:t xml:space="preserve"> </w:t>
            </w:r>
            <w:r w:rsidR="009D314C">
              <w:rPr>
                <w:shd w:val="clear" w:color="auto" w:fill="FFFFFF"/>
              </w:rPr>
              <w:t>“Madonas novada Varakļānu apvienības pārvalde”.</w:t>
            </w:r>
          </w:p>
          <w:p w14:paraId="67667924" w14:textId="77777777" w:rsidR="009D314C" w:rsidRPr="009D314C" w:rsidRDefault="009D314C" w:rsidP="009D314C">
            <w:pPr>
              <w:spacing w:after="0" w:line="276" w:lineRule="auto"/>
              <w:ind w:left="-27" w:firstLine="425"/>
              <w:contextualSpacing/>
              <w:jc w:val="both"/>
              <w:rPr>
                <w:rFonts w:ascii="Times New Roman" w:eastAsia="Wingdings" w:hAnsi="Times New Roman" w:cs="Times New Roman"/>
                <w:iCs/>
                <w:kern w:val="0"/>
                <w:sz w:val="24"/>
                <w:szCs w:val="24"/>
                <w14:ligatures w14:val="none"/>
              </w:rPr>
            </w:pPr>
            <w:r w:rsidRPr="009D314C">
              <w:rPr>
                <w:rFonts w:ascii="Times New Roman" w:eastAsia="Wingdings" w:hAnsi="Times New Roman" w:cs="Times New Roman"/>
                <w:iCs/>
                <w:kern w:val="0"/>
                <w:sz w:val="24"/>
                <w:szCs w:val="24"/>
                <w14:ligatures w14:val="none"/>
              </w:rPr>
              <w:t>21.07.2025. Madonas novada pašvaldības domes Finanšu komiteja ir lēmusi virzīt izskatīšanai 31.07.2025. Madonas novada pašvaldības domes sēdē lēmumprojektus “</w:t>
            </w:r>
            <w:r w:rsidRPr="009D314C">
              <w:rPr>
                <w:rFonts w:ascii="Times New Roman" w:hAnsi="Times New Roman" w:cs="Times New Roman"/>
                <w:sz w:val="24"/>
                <w:szCs w:val="24"/>
              </w:rPr>
              <w:t>Par grozījumiem 04.07.2025. Madonas novada pašvaldības domes lēmumā Nr.15 “Par Madonas novada pašvaldības iestādes “Madonas novada Varakļānu apvienības pārvalde” izveidošanu, apvienojot pašvaldības iestādes”” un  “</w:t>
            </w:r>
            <w:r w:rsidRPr="009D314C">
              <w:rPr>
                <w:rFonts w:ascii="Times New Roman" w:eastAsia="Times New Roman" w:hAnsi="Times New Roman" w:cs="Times New Roman"/>
                <w:kern w:val="0"/>
                <w:sz w:val="24"/>
                <w:szCs w:val="24"/>
                <w14:ligatures w14:val="none"/>
              </w:rPr>
              <w:t xml:space="preserve">Par Madonas novada pašvaldības iekšējā normatīvā akta Nr. ___ “Grozījumi Madonas novada pašvaldības 04.07.2025. iekšējā normatīvajā aktā Nr.4 “Madonas novada Varakļānu apvienības pārvaldes nolikums”” izdošanu”, kuros tiek paredzēts pašvaldības iestādei “Varakļānu novada muzejs” saglabāt iestādes statusu. Domes lēmuma pieņemšanas gadījumā ir nepieciešams veikt grozījumus Nolikumā, paredzot pārejas noteikumu 6.punktā grozījumus, izslēdzot iestādi “Varakļānu novada muzejs” kā apvienojamo iestādi pašvaldības iestādes “Madonas novada Varakļānu apvienības pārvalde” izveidošanā, un iekļaujot Nolikuma Pārejas noteikumos punktu par to, ka līdz 31.07.2025., </w:t>
            </w:r>
            <w:r w:rsidRPr="009D314C">
              <w:rPr>
                <w:rFonts w:ascii="Times New Roman" w:eastAsia="Times New Roman" w:hAnsi="Times New Roman" w:cs="Times New Roman"/>
                <w:kern w:val="0"/>
                <w:sz w:val="24"/>
                <w:szCs w:val="24"/>
                <w14:ligatures w14:val="none"/>
              </w:rPr>
              <w:lastRenderedPageBreak/>
              <w:t xml:space="preserve">veicama pašvaldības iestādes “Varakļānu novada muzejs” iekšēja reorganizācija, grozot iestādes nosaukumu. </w:t>
            </w:r>
          </w:p>
          <w:p w14:paraId="7EDED1E2" w14:textId="77777777" w:rsidR="009D314C" w:rsidRDefault="009D314C" w:rsidP="00085EB2">
            <w:pPr>
              <w:pStyle w:val="tv213"/>
              <w:shd w:val="clear" w:color="auto" w:fill="FFFFFF"/>
              <w:spacing w:before="0" w:beforeAutospacing="0" w:after="0" w:afterAutospacing="0" w:line="293" w:lineRule="atLeast"/>
              <w:ind w:firstLine="300"/>
              <w:jc w:val="both"/>
            </w:pPr>
          </w:p>
          <w:p w14:paraId="27E224E4" w14:textId="77777777" w:rsidR="009D314C" w:rsidRPr="00E01BC3" w:rsidRDefault="009D314C" w:rsidP="00085EB2">
            <w:pPr>
              <w:pStyle w:val="tv213"/>
              <w:shd w:val="clear" w:color="auto" w:fill="FFFFFF"/>
              <w:spacing w:before="0" w:beforeAutospacing="0" w:after="0" w:afterAutospacing="0" w:line="293" w:lineRule="atLeast"/>
              <w:ind w:firstLine="300"/>
              <w:jc w:val="both"/>
            </w:pPr>
          </w:p>
          <w:p w14:paraId="22F1D076" w14:textId="0CBFA137" w:rsidR="003666C9" w:rsidRPr="003534EB" w:rsidRDefault="003666C9" w:rsidP="005B122B">
            <w:pPr>
              <w:spacing w:after="0" w:line="360" w:lineRule="auto"/>
              <w:ind w:firstLine="399"/>
              <w:rPr>
                <w:rFonts w:ascii="Times New Roman" w:eastAsia="Times New Roman" w:hAnsi="Times New Roman" w:cs="Times New Roman"/>
                <w:kern w:val="0"/>
                <w:sz w:val="24"/>
                <w:szCs w:val="24"/>
                <w:lang w:eastAsia="lv-LV"/>
                <w14:ligatures w14:val="none"/>
              </w:rPr>
            </w:pPr>
          </w:p>
        </w:tc>
      </w:tr>
      <w:tr w:rsidR="003666C9" w:rsidRPr="00505E24" w14:paraId="133803D8" w14:textId="77777777" w:rsidTr="005B122B">
        <w:tc>
          <w:tcPr>
            <w:tcW w:w="1796" w:type="pct"/>
            <w:tcBorders>
              <w:top w:val="outset" w:sz="6" w:space="0" w:color="414142"/>
              <w:left w:val="outset" w:sz="6" w:space="0" w:color="414142"/>
              <w:bottom w:val="outset" w:sz="6" w:space="0" w:color="414142"/>
              <w:right w:val="outset" w:sz="6" w:space="0" w:color="414142"/>
            </w:tcBorders>
            <w:hideMark/>
          </w:tcPr>
          <w:p w14:paraId="2209FE61" w14:textId="77777777" w:rsidR="003666C9" w:rsidRPr="00505E24" w:rsidRDefault="003666C9" w:rsidP="005B122B">
            <w:pPr>
              <w:spacing w:after="0" w:line="360"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lastRenderedPageBreak/>
              <w:t>Saistošo noteikumu fiskālā ietekme uz pašvaldības budžetu</w:t>
            </w:r>
          </w:p>
        </w:tc>
        <w:tc>
          <w:tcPr>
            <w:tcW w:w="3204" w:type="pct"/>
            <w:tcBorders>
              <w:top w:val="outset" w:sz="6" w:space="0" w:color="414142"/>
              <w:left w:val="outset" w:sz="6" w:space="0" w:color="414142"/>
              <w:bottom w:val="outset" w:sz="6" w:space="0" w:color="414142"/>
              <w:right w:val="outset" w:sz="6" w:space="0" w:color="414142"/>
            </w:tcBorders>
            <w:hideMark/>
          </w:tcPr>
          <w:p w14:paraId="747091B2" w14:textId="77777777" w:rsidR="003666C9" w:rsidRPr="00505E24" w:rsidRDefault="003666C9" w:rsidP="005B122B">
            <w:pPr>
              <w:spacing w:after="0" w:line="360" w:lineRule="auto"/>
              <w:rPr>
                <w:rFonts w:ascii="Times New Roman" w:eastAsia="Times New Roman" w:hAnsi="Times New Roman" w:cs="Times New Roman"/>
                <w:kern w:val="0"/>
                <w:sz w:val="24"/>
                <w:szCs w:val="24"/>
                <w:lang w:eastAsia="lv-LV"/>
                <w14:ligatures w14:val="none"/>
              </w:rPr>
            </w:pPr>
            <w:r w:rsidRPr="00505E24">
              <w:rPr>
                <w:rFonts w:ascii="Times New Roman" w:hAnsi="Times New Roman" w:cs="Times New Roman"/>
                <w:sz w:val="24"/>
                <w:szCs w:val="24"/>
                <w:shd w:val="clear" w:color="auto" w:fill="FFFFFF"/>
              </w:rPr>
              <w:t>No</w:t>
            </w:r>
            <w:r>
              <w:rPr>
                <w:rFonts w:ascii="Times New Roman" w:hAnsi="Times New Roman" w:cs="Times New Roman"/>
                <w:sz w:val="24"/>
                <w:szCs w:val="24"/>
                <w:shd w:val="clear" w:color="auto" w:fill="FFFFFF"/>
              </w:rPr>
              <w:t>teikumiem</w:t>
            </w:r>
            <w:r w:rsidRPr="00505E24">
              <w:rPr>
                <w:rFonts w:ascii="Times New Roman" w:hAnsi="Times New Roman" w:cs="Times New Roman"/>
                <w:sz w:val="24"/>
                <w:szCs w:val="24"/>
                <w:shd w:val="clear" w:color="auto" w:fill="FFFFFF"/>
              </w:rPr>
              <w:t xml:space="preserve"> nav fiskālā ietekme uz </w:t>
            </w:r>
            <w:r>
              <w:rPr>
                <w:rFonts w:ascii="Times New Roman" w:hAnsi="Times New Roman" w:cs="Times New Roman"/>
                <w:sz w:val="24"/>
                <w:szCs w:val="24"/>
                <w:shd w:val="clear" w:color="auto" w:fill="FFFFFF"/>
              </w:rPr>
              <w:t>P</w:t>
            </w:r>
            <w:r w:rsidRPr="00505E24">
              <w:rPr>
                <w:rFonts w:ascii="Times New Roman" w:hAnsi="Times New Roman" w:cs="Times New Roman"/>
                <w:sz w:val="24"/>
                <w:szCs w:val="24"/>
                <w:shd w:val="clear" w:color="auto" w:fill="FFFFFF"/>
              </w:rPr>
              <w:t>ašvaldības budžetu.</w:t>
            </w:r>
            <w:r w:rsidRPr="00505E24">
              <w:rPr>
                <w:rFonts w:ascii="Times New Roman" w:eastAsia="Times New Roman" w:hAnsi="Times New Roman" w:cs="Times New Roman"/>
                <w:kern w:val="0"/>
                <w:sz w:val="24"/>
                <w:szCs w:val="24"/>
                <w:lang w:eastAsia="lv-LV"/>
                <w14:ligatures w14:val="none"/>
              </w:rPr>
              <w:t xml:space="preserve"> </w:t>
            </w:r>
          </w:p>
          <w:p w14:paraId="1D925E4A" w14:textId="77777777" w:rsidR="003666C9" w:rsidRPr="00505E24" w:rsidRDefault="003666C9" w:rsidP="005B122B">
            <w:pPr>
              <w:spacing w:after="0" w:line="360" w:lineRule="auto"/>
              <w:rPr>
                <w:rFonts w:ascii="Times New Roman" w:eastAsia="Times New Roman" w:hAnsi="Times New Roman" w:cs="Times New Roman"/>
                <w:kern w:val="0"/>
                <w:sz w:val="24"/>
                <w:szCs w:val="24"/>
                <w:lang w:eastAsia="lv-LV"/>
                <w14:ligatures w14:val="none"/>
              </w:rPr>
            </w:pPr>
          </w:p>
        </w:tc>
      </w:tr>
      <w:tr w:rsidR="003666C9" w:rsidRPr="00505E24" w14:paraId="295ED197" w14:textId="77777777" w:rsidTr="005B122B">
        <w:tc>
          <w:tcPr>
            <w:tcW w:w="1796" w:type="pct"/>
            <w:tcBorders>
              <w:top w:val="outset" w:sz="6" w:space="0" w:color="414142"/>
              <w:left w:val="outset" w:sz="6" w:space="0" w:color="414142"/>
              <w:bottom w:val="outset" w:sz="6" w:space="0" w:color="414142"/>
              <w:right w:val="outset" w:sz="6" w:space="0" w:color="414142"/>
            </w:tcBorders>
            <w:hideMark/>
          </w:tcPr>
          <w:p w14:paraId="66F82978" w14:textId="77777777" w:rsidR="003666C9" w:rsidRPr="00505E24" w:rsidRDefault="003666C9" w:rsidP="005B122B">
            <w:pPr>
              <w:spacing w:after="0" w:line="360"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Saistošo noteikumu sociālā ietekme, ietekme uz vidi, iedzīvotāju veselību, uzņēmējdarbības vidi pašvaldības teritorijā, kā arī plānotā regulējuma ietekme uz konkurenci</w:t>
            </w:r>
          </w:p>
        </w:tc>
        <w:tc>
          <w:tcPr>
            <w:tcW w:w="3204" w:type="pct"/>
            <w:tcBorders>
              <w:top w:val="outset" w:sz="6" w:space="0" w:color="414142"/>
              <w:left w:val="outset" w:sz="6" w:space="0" w:color="414142"/>
              <w:bottom w:val="outset" w:sz="6" w:space="0" w:color="414142"/>
              <w:right w:val="outset" w:sz="6" w:space="0" w:color="414142"/>
            </w:tcBorders>
            <w:hideMark/>
          </w:tcPr>
          <w:p w14:paraId="700407C9" w14:textId="4E83197F" w:rsidR="005B122B" w:rsidRPr="00E01BC3" w:rsidRDefault="005B122B" w:rsidP="005B122B">
            <w:pPr>
              <w:spacing w:after="0" w:line="240" w:lineRule="auto"/>
              <w:rPr>
                <w:rFonts w:ascii="Times New Roman" w:eastAsia="Times New Roman" w:hAnsi="Times New Roman" w:cs="Times New Roman"/>
                <w:kern w:val="0"/>
                <w:sz w:val="24"/>
                <w:szCs w:val="24"/>
                <w:lang w:eastAsia="lv-LV"/>
                <w14:ligatures w14:val="none"/>
              </w:rPr>
            </w:pPr>
            <w:r w:rsidRPr="00E01BC3">
              <w:rPr>
                <w:rFonts w:ascii="Times New Roman" w:eastAsia="Times New Roman" w:hAnsi="Times New Roman" w:cs="Times New Roman"/>
                <w:kern w:val="0"/>
                <w:sz w:val="24"/>
                <w:szCs w:val="24"/>
                <w:shd w:val="clear" w:color="auto" w:fill="FFFFFF"/>
                <w:lang w:eastAsia="lv-LV"/>
                <w14:ligatures w14:val="none"/>
              </w:rPr>
              <w:t>3.1. Sociālā ietekme - domei, pieņemot attiecīgos lēmumus par instituci</w:t>
            </w:r>
            <w:r w:rsidR="00E01BC3" w:rsidRPr="00E01BC3">
              <w:rPr>
                <w:rFonts w:ascii="Times New Roman" w:eastAsia="Times New Roman" w:hAnsi="Times New Roman" w:cs="Times New Roman"/>
                <w:kern w:val="0"/>
                <w:sz w:val="24"/>
                <w:szCs w:val="24"/>
                <w:shd w:val="clear" w:color="auto" w:fill="FFFFFF"/>
                <w:lang w:eastAsia="lv-LV"/>
                <w14:ligatures w14:val="none"/>
              </w:rPr>
              <w:t>on</w:t>
            </w:r>
            <w:r w:rsidRPr="00E01BC3">
              <w:rPr>
                <w:rFonts w:ascii="Times New Roman" w:eastAsia="Times New Roman" w:hAnsi="Times New Roman" w:cs="Times New Roman"/>
                <w:kern w:val="0"/>
                <w:sz w:val="24"/>
                <w:szCs w:val="24"/>
                <w:shd w:val="clear" w:color="auto" w:fill="FFFFFF"/>
                <w:lang w:eastAsia="lv-LV"/>
                <w14:ligatures w14:val="none"/>
              </w:rPr>
              <w:t>āla rakstura izmaiņām pašvaldības administrācijas struktūrā, novada iedzīvotāji varēs saņemt</w:t>
            </w:r>
            <w:r w:rsidR="006A71A2">
              <w:rPr>
                <w:rFonts w:ascii="Times New Roman" w:eastAsia="Times New Roman" w:hAnsi="Times New Roman" w:cs="Times New Roman"/>
                <w:kern w:val="0"/>
                <w:sz w:val="24"/>
                <w:szCs w:val="24"/>
                <w:shd w:val="clear" w:color="auto" w:fill="FFFFFF"/>
                <w:lang w:eastAsia="lv-LV"/>
                <w14:ligatures w14:val="none"/>
              </w:rPr>
              <w:t xml:space="preserve"> iestāžu nolikumos paredzētos</w:t>
            </w:r>
            <w:r w:rsidRPr="00E01BC3">
              <w:rPr>
                <w:rFonts w:ascii="Times New Roman" w:eastAsia="Times New Roman" w:hAnsi="Times New Roman" w:cs="Times New Roman"/>
                <w:kern w:val="0"/>
                <w:sz w:val="24"/>
                <w:szCs w:val="24"/>
                <w:shd w:val="clear" w:color="auto" w:fill="FFFFFF"/>
                <w:lang w:eastAsia="lv-LV"/>
                <w14:ligatures w14:val="none"/>
              </w:rPr>
              <w:t xml:space="preserve"> pašvaldības pakalpojumus;</w:t>
            </w:r>
          </w:p>
          <w:p w14:paraId="65AB9FF4" w14:textId="77777777" w:rsidR="005B122B" w:rsidRPr="00E01BC3" w:rsidRDefault="005B122B" w:rsidP="005B122B">
            <w:pPr>
              <w:shd w:val="clear" w:color="auto" w:fill="FFFFFF"/>
              <w:spacing w:before="100" w:beforeAutospacing="1" w:after="100" w:afterAutospacing="1" w:line="293" w:lineRule="atLeast"/>
              <w:rPr>
                <w:rFonts w:ascii="Times New Roman" w:eastAsia="Times New Roman" w:hAnsi="Times New Roman" w:cs="Times New Roman"/>
                <w:kern w:val="0"/>
                <w:sz w:val="24"/>
                <w:szCs w:val="24"/>
                <w:lang w:eastAsia="lv-LV"/>
                <w14:ligatures w14:val="none"/>
              </w:rPr>
            </w:pPr>
            <w:r w:rsidRPr="00E01BC3">
              <w:rPr>
                <w:rFonts w:ascii="Times New Roman" w:eastAsia="Times New Roman" w:hAnsi="Times New Roman" w:cs="Times New Roman"/>
                <w:kern w:val="0"/>
                <w:sz w:val="24"/>
                <w:szCs w:val="24"/>
                <w:lang w:eastAsia="lv-LV"/>
                <w14:ligatures w14:val="none"/>
              </w:rPr>
              <w:t>3.2. ietekme uz vidi - nav</w:t>
            </w:r>
          </w:p>
          <w:p w14:paraId="04245040" w14:textId="77777777" w:rsidR="005B122B" w:rsidRPr="00E01BC3" w:rsidRDefault="005B122B" w:rsidP="005B122B">
            <w:pPr>
              <w:shd w:val="clear" w:color="auto" w:fill="FFFFFF"/>
              <w:spacing w:before="100" w:beforeAutospacing="1" w:after="100" w:afterAutospacing="1" w:line="293" w:lineRule="atLeast"/>
              <w:rPr>
                <w:rFonts w:ascii="Times New Roman" w:eastAsia="Times New Roman" w:hAnsi="Times New Roman" w:cs="Times New Roman"/>
                <w:kern w:val="0"/>
                <w:sz w:val="24"/>
                <w:szCs w:val="24"/>
                <w:lang w:eastAsia="lv-LV"/>
                <w14:ligatures w14:val="none"/>
              </w:rPr>
            </w:pPr>
            <w:r w:rsidRPr="00E01BC3">
              <w:rPr>
                <w:rFonts w:ascii="Times New Roman" w:eastAsia="Times New Roman" w:hAnsi="Times New Roman" w:cs="Times New Roman"/>
                <w:kern w:val="0"/>
                <w:sz w:val="24"/>
                <w:szCs w:val="24"/>
                <w:lang w:eastAsia="lv-LV"/>
                <w14:ligatures w14:val="none"/>
              </w:rPr>
              <w:t>3.3. ietekme uz iedzīvotāju veselību - nav;</w:t>
            </w:r>
          </w:p>
          <w:p w14:paraId="00275D5A" w14:textId="77777777" w:rsidR="005B122B" w:rsidRPr="00E01BC3" w:rsidRDefault="005B122B" w:rsidP="005B122B">
            <w:pPr>
              <w:shd w:val="clear" w:color="auto" w:fill="FFFFFF"/>
              <w:spacing w:before="100" w:beforeAutospacing="1" w:after="100" w:afterAutospacing="1" w:line="293" w:lineRule="atLeast"/>
              <w:rPr>
                <w:rFonts w:ascii="Times New Roman" w:eastAsia="Times New Roman" w:hAnsi="Times New Roman" w:cs="Times New Roman"/>
                <w:kern w:val="0"/>
                <w:sz w:val="24"/>
                <w:szCs w:val="24"/>
                <w:lang w:eastAsia="lv-LV"/>
                <w14:ligatures w14:val="none"/>
              </w:rPr>
            </w:pPr>
            <w:r w:rsidRPr="00E01BC3">
              <w:rPr>
                <w:rFonts w:ascii="Times New Roman" w:eastAsia="Times New Roman" w:hAnsi="Times New Roman" w:cs="Times New Roman"/>
                <w:kern w:val="0"/>
                <w:sz w:val="24"/>
                <w:szCs w:val="24"/>
                <w:lang w:eastAsia="lv-LV"/>
                <w14:ligatures w14:val="none"/>
              </w:rPr>
              <w:t>3.4. ietekme uz uzņēmējdarbības vidi pašvaldības teritorijā - nav;</w:t>
            </w:r>
          </w:p>
          <w:p w14:paraId="0134FEB8" w14:textId="77777777" w:rsidR="005B122B" w:rsidRPr="00E01BC3" w:rsidRDefault="005B122B" w:rsidP="005B122B">
            <w:pPr>
              <w:shd w:val="clear" w:color="auto" w:fill="FFFFFF"/>
              <w:spacing w:before="100" w:beforeAutospacing="1" w:after="100" w:afterAutospacing="1" w:line="293" w:lineRule="atLeast"/>
              <w:rPr>
                <w:rFonts w:ascii="Times New Roman" w:eastAsia="Times New Roman" w:hAnsi="Times New Roman" w:cs="Times New Roman"/>
                <w:kern w:val="0"/>
                <w:sz w:val="24"/>
                <w:szCs w:val="24"/>
                <w:lang w:eastAsia="lv-LV"/>
                <w14:ligatures w14:val="none"/>
              </w:rPr>
            </w:pPr>
            <w:r w:rsidRPr="00E01BC3">
              <w:rPr>
                <w:rFonts w:ascii="Times New Roman" w:eastAsia="Times New Roman" w:hAnsi="Times New Roman" w:cs="Times New Roman"/>
                <w:kern w:val="0"/>
                <w:sz w:val="24"/>
                <w:szCs w:val="24"/>
                <w:lang w:eastAsia="lv-LV"/>
                <w14:ligatures w14:val="none"/>
              </w:rPr>
              <w:t>3.5. ietekme uz konkurenci - nav.</w:t>
            </w:r>
          </w:p>
          <w:p w14:paraId="569EE909" w14:textId="77777777" w:rsidR="003666C9" w:rsidRPr="00E01BC3" w:rsidRDefault="003666C9" w:rsidP="005B122B">
            <w:pPr>
              <w:spacing w:after="0" w:line="360" w:lineRule="auto"/>
              <w:rPr>
                <w:rFonts w:ascii="Times New Roman" w:eastAsia="Times New Roman" w:hAnsi="Times New Roman" w:cs="Times New Roman"/>
                <w:kern w:val="0"/>
                <w:sz w:val="24"/>
                <w:szCs w:val="24"/>
                <w:lang w:eastAsia="lv-LV"/>
                <w14:ligatures w14:val="none"/>
              </w:rPr>
            </w:pPr>
          </w:p>
        </w:tc>
      </w:tr>
      <w:tr w:rsidR="003666C9" w:rsidRPr="00505E24" w14:paraId="0E021282" w14:textId="77777777" w:rsidTr="005B122B">
        <w:tc>
          <w:tcPr>
            <w:tcW w:w="1796" w:type="pct"/>
            <w:tcBorders>
              <w:top w:val="outset" w:sz="6" w:space="0" w:color="414142"/>
              <w:left w:val="outset" w:sz="6" w:space="0" w:color="414142"/>
              <w:bottom w:val="outset" w:sz="6" w:space="0" w:color="414142"/>
              <w:right w:val="outset" w:sz="6" w:space="0" w:color="414142"/>
            </w:tcBorders>
            <w:hideMark/>
          </w:tcPr>
          <w:p w14:paraId="359B6719" w14:textId="77777777" w:rsidR="003666C9" w:rsidRPr="00505E24" w:rsidRDefault="003666C9" w:rsidP="005B122B">
            <w:pPr>
              <w:spacing w:after="0" w:line="360"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Saistošo noteikumu ietekme uz administratīvajām procedūrām un to izmaksām gan attiecībā uz saimnieciskās darbības veicējiem, gan fiziskajām personām un nevalstiskā sektora organizācijām, gan budžeta finansētām institūcijām</w:t>
            </w:r>
          </w:p>
        </w:tc>
        <w:tc>
          <w:tcPr>
            <w:tcW w:w="3204" w:type="pct"/>
            <w:tcBorders>
              <w:top w:val="outset" w:sz="6" w:space="0" w:color="414142"/>
              <w:left w:val="outset" w:sz="6" w:space="0" w:color="414142"/>
              <w:bottom w:val="outset" w:sz="6" w:space="0" w:color="414142"/>
              <w:right w:val="outset" w:sz="6" w:space="0" w:color="414142"/>
            </w:tcBorders>
            <w:hideMark/>
          </w:tcPr>
          <w:p w14:paraId="25CEEA5F" w14:textId="3C05E907" w:rsidR="003666C9" w:rsidRPr="00E01BC3" w:rsidRDefault="00E01BC3" w:rsidP="005B122B">
            <w:pPr>
              <w:spacing w:after="0" w:line="360" w:lineRule="auto"/>
              <w:rPr>
                <w:rFonts w:ascii="Times New Roman" w:hAnsi="Times New Roman" w:cs="Times New Roman"/>
                <w:sz w:val="24"/>
                <w:szCs w:val="24"/>
                <w:shd w:val="clear" w:color="auto" w:fill="FFFFFF"/>
              </w:rPr>
            </w:pPr>
            <w:r w:rsidRPr="00E01BC3">
              <w:rPr>
                <w:rFonts w:ascii="Times New Roman" w:hAnsi="Times New Roman" w:cs="Times New Roman"/>
                <w:sz w:val="24"/>
                <w:szCs w:val="24"/>
                <w:shd w:val="clear" w:color="auto" w:fill="FFFFFF"/>
              </w:rPr>
              <w:t xml:space="preserve">Madonas novada iedzīvotāji varēs saņemt </w:t>
            </w:r>
            <w:proofErr w:type="spellStart"/>
            <w:r>
              <w:rPr>
                <w:rFonts w:ascii="Times New Roman" w:hAnsi="Times New Roman" w:cs="Times New Roman"/>
                <w:sz w:val="24"/>
                <w:szCs w:val="24"/>
                <w:shd w:val="clear" w:color="auto" w:fill="FFFFFF"/>
              </w:rPr>
              <w:t>jaunizveidotās</w:t>
            </w:r>
            <w:proofErr w:type="spellEnd"/>
            <w:r>
              <w:rPr>
                <w:rFonts w:ascii="Times New Roman" w:hAnsi="Times New Roman" w:cs="Times New Roman"/>
                <w:sz w:val="24"/>
                <w:szCs w:val="24"/>
                <w:shd w:val="clear" w:color="auto" w:fill="FFFFFF"/>
              </w:rPr>
              <w:t xml:space="preserve"> pašvaldības iestādes Madonas novada </w:t>
            </w:r>
            <w:r w:rsidRPr="00E01BC3">
              <w:rPr>
                <w:rFonts w:ascii="Times New Roman" w:hAnsi="Times New Roman" w:cs="Times New Roman"/>
                <w:sz w:val="24"/>
                <w:szCs w:val="24"/>
                <w:shd w:val="clear" w:color="auto" w:fill="FFFFFF"/>
              </w:rPr>
              <w:t>Varakļānu apvienības pārvalde</w:t>
            </w:r>
            <w:r>
              <w:rPr>
                <w:rFonts w:ascii="Times New Roman" w:hAnsi="Times New Roman" w:cs="Times New Roman"/>
                <w:sz w:val="24"/>
                <w:szCs w:val="24"/>
                <w:shd w:val="clear" w:color="auto" w:fill="FFFFFF"/>
              </w:rPr>
              <w:t xml:space="preserve">” </w:t>
            </w:r>
            <w:r w:rsidRPr="00E01BC3">
              <w:rPr>
                <w:rFonts w:ascii="Times New Roman" w:hAnsi="Times New Roman" w:cs="Times New Roman"/>
                <w:sz w:val="24"/>
                <w:szCs w:val="24"/>
                <w:shd w:val="clear" w:color="auto" w:fill="FFFFFF"/>
              </w:rPr>
              <w:t xml:space="preserve"> pakalpojumus saskaņā ar pārvaldes nolikumā noteiktajām funkcijām</w:t>
            </w:r>
            <w:r w:rsidR="006A71A2">
              <w:rPr>
                <w:rFonts w:ascii="Times New Roman" w:hAnsi="Times New Roman" w:cs="Times New Roman"/>
                <w:sz w:val="24"/>
                <w:szCs w:val="24"/>
                <w:shd w:val="clear" w:color="auto" w:fill="FFFFFF"/>
              </w:rPr>
              <w:t>, kā arī turpinās saņemt pašvaldības iestādes “Varakļānu novada muzejs” nolikumā paredzētos pakalpojumus.</w:t>
            </w:r>
          </w:p>
        </w:tc>
      </w:tr>
      <w:tr w:rsidR="003666C9" w:rsidRPr="00505E24" w14:paraId="0B14D2E6" w14:textId="77777777" w:rsidTr="005B122B">
        <w:tc>
          <w:tcPr>
            <w:tcW w:w="1796" w:type="pct"/>
            <w:tcBorders>
              <w:top w:val="outset" w:sz="6" w:space="0" w:color="414142"/>
              <w:left w:val="outset" w:sz="6" w:space="0" w:color="414142"/>
              <w:bottom w:val="outset" w:sz="6" w:space="0" w:color="414142"/>
              <w:right w:val="outset" w:sz="6" w:space="0" w:color="414142"/>
            </w:tcBorders>
            <w:hideMark/>
          </w:tcPr>
          <w:p w14:paraId="008CD075" w14:textId="77777777" w:rsidR="003666C9" w:rsidRPr="00505E24" w:rsidRDefault="003666C9" w:rsidP="005B122B">
            <w:pPr>
              <w:spacing w:after="0" w:line="360"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Saistošo noteikumu ietekme uz pašvaldības funkcijām un cilvēkresursiem</w:t>
            </w:r>
          </w:p>
        </w:tc>
        <w:tc>
          <w:tcPr>
            <w:tcW w:w="3204" w:type="pct"/>
            <w:tcBorders>
              <w:top w:val="outset" w:sz="6" w:space="0" w:color="414142"/>
              <w:left w:val="outset" w:sz="6" w:space="0" w:color="414142"/>
              <w:bottom w:val="outset" w:sz="6" w:space="0" w:color="414142"/>
              <w:right w:val="outset" w:sz="6" w:space="0" w:color="414142"/>
            </w:tcBorders>
          </w:tcPr>
          <w:p w14:paraId="551D12F4" w14:textId="77777777" w:rsidR="003666C9" w:rsidRDefault="00085EB2" w:rsidP="005B122B">
            <w:pPr>
              <w:spacing w:after="0" w:line="360" w:lineRule="auto"/>
              <w:rPr>
                <w:rFonts w:ascii="Times New Roman" w:eastAsia="Times New Roman" w:hAnsi="Times New Roman" w:cs="Times New Roman"/>
                <w:kern w:val="0"/>
                <w:sz w:val="24"/>
                <w:szCs w:val="24"/>
                <w:lang w:eastAsia="lv-LV"/>
                <w14:ligatures w14:val="none"/>
              </w:rPr>
            </w:pPr>
            <w:proofErr w:type="spellStart"/>
            <w:r>
              <w:rPr>
                <w:rFonts w:ascii="Times New Roman" w:eastAsia="Times New Roman" w:hAnsi="Times New Roman" w:cs="Times New Roman"/>
                <w:kern w:val="0"/>
                <w:sz w:val="24"/>
                <w:szCs w:val="24"/>
                <w:lang w:eastAsia="lv-LV"/>
                <w14:ligatures w14:val="none"/>
              </w:rPr>
              <w:t>Jaunizveidotā</w:t>
            </w:r>
            <w:proofErr w:type="spellEnd"/>
            <w:r>
              <w:rPr>
                <w:rFonts w:ascii="Times New Roman" w:eastAsia="Times New Roman" w:hAnsi="Times New Roman" w:cs="Times New Roman"/>
                <w:kern w:val="0"/>
                <w:sz w:val="24"/>
                <w:szCs w:val="24"/>
                <w:lang w:eastAsia="lv-LV"/>
                <w14:ligatures w14:val="none"/>
              </w:rPr>
              <w:t xml:space="preserve"> pašvaldības iestāde “Madonas novada Varakļānu apvienības pārvalde” veiks tās nolikumā noteiktās funkcijas. </w:t>
            </w:r>
            <w:r w:rsidR="009D314C">
              <w:rPr>
                <w:rFonts w:ascii="Times New Roman" w:eastAsia="Times New Roman" w:hAnsi="Times New Roman" w:cs="Times New Roman"/>
                <w:kern w:val="0"/>
                <w:sz w:val="24"/>
                <w:szCs w:val="24"/>
                <w:lang w:eastAsia="lv-LV"/>
                <w14:ligatures w14:val="none"/>
              </w:rPr>
              <w:t>04.07.2025. Madonas novada pašvaldības domes lēmumā noteiktās a</w:t>
            </w:r>
            <w:r w:rsidR="007465AB">
              <w:rPr>
                <w:rFonts w:ascii="Times New Roman" w:eastAsia="Times New Roman" w:hAnsi="Times New Roman" w:cs="Times New Roman"/>
                <w:kern w:val="0"/>
                <w:sz w:val="24"/>
                <w:szCs w:val="24"/>
                <w:lang w:eastAsia="lv-LV"/>
                <w14:ligatures w14:val="none"/>
              </w:rPr>
              <w:t>pvienotās iestādes turpina darbu kā Varakļānu apvienības pārvaldes struktūrvienības. Iestāžu apvienošanās rezultātā tiek samazināt</w:t>
            </w:r>
            <w:r w:rsidR="00661863">
              <w:rPr>
                <w:rFonts w:ascii="Times New Roman" w:eastAsia="Times New Roman" w:hAnsi="Times New Roman" w:cs="Times New Roman"/>
                <w:kern w:val="0"/>
                <w:sz w:val="24"/>
                <w:szCs w:val="24"/>
                <w:lang w:eastAsia="lv-LV"/>
                <w14:ligatures w14:val="none"/>
              </w:rPr>
              <w:t xml:space="preserve">as 0,9 slodzes. </w:t>
            </w:r>
            <w:r w:rsidR="007465AB">
              <w:rPr>
                <w:rFonts w:ascii="Times New Roman" w:eastAsia="Times New Roman" w:hAnsi="Times New Roman" w:cs="Times New Roman"/>
                <w:kern w:val="0"/>
                <w:sz w:val="24"/>
                <w:szCs w:val="24"/>
                <w:lang w:eastAsia="lv-LV"/>
                <w14:ligatures w14:val="none"/>
              </w:rPr>
              <w:t xml:space="preserve"> </w:t>
            </w:r>
          </w:p>
          <w:p w14:paraId="082B958C" w14:textId="49C99319" w:rsidR="006A71A2" w:rsidRPr="00505E24" w:rsidRDefault="006A71A2" w:rsidP="005B122B">
            <w:pPr>
              <w:spacing w:after="0" w:line="360" w:lineRule="auto"/>
              <w:rPr>
                <w:rFonts w:ascii="Times New Roman" w:eastAsia="Times New Roman" w:hAnsi="Times New Roman" w:cs="Times New Roman"/>
                <w:kern w:val="0"/>
                <w:sz w:val="24"/>
                <w:szCs w:val="24"/>
                <w:lang w:eastAsia="lv-LV"/>
                <w14:ligatures w14:val="none"/>
              </w:rPr>
            </w:pPr>
          </w:p>
        </w:tc>
      </w:tr>
      <w:tr w:rsidR="003666C9" w:rsidRPr="00505E24" w14:paraId="181B59F4" w14:textId="77777777" w:rsidTr="005B122B">
        <w:tc>
          <w:tcPr>
            <w:tcW w:w="1796" w:type="pct"/>
            <w:tcBorders>
              <w:top w:val="outset" w:sz="6" w:space="0" w:color="414142"/>
              <w:left w:val="outset" w:sz="6" w:space="0" w:color="414142"/>
              <w:bottom w:val="outset" w:sz="6" w:space="0" w:color="414142"/>
              <w:right w:val="outset" w:sz="6" w:space="0" w:color="414142"/>
            </w:tcBorders>
            <w:hideMark/>
          </w:tcPr>
          <w:p w14:paraId="38EB71C6" w14:textId="77777777" w:rsidR="003666C9" w:rsidRPr="00505E24" w:rsidRDefault="003666C9" w:rsidP="005B122B">
            <w:pPr>
              <w:spacing w:after="0" w:line="360"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Saistošo noteikumu izpildes nodrošināšana</w:t>
            </w:r>
          </w:p>
        </w:tc>
        <w:tc>
          <w:tcPr>
            <w:tcW w:w="3204" w:type="pct"/>
            <w:tcBorders>
              <w:top w:val="outset" w:sz="6" w:space="0" w:color="414142"/>
              <w:left w:val="outset" w:sz="6" w:space="0" w:color="414142"/>
              <w:bottom w:val="outset" w:sz="6" w:space="0" w:color="414142"/>
              <w:right w:val="outset" w:sz="6" w:space="0" w:color="414142"/>
            </w:tcBorders>
            <w:hideMark/>
          </w:tcPr>
          <w:p w14:paraId="3B787B34" w14:textId="77777777" w:rsidR="003666C9" w:rsidRPr="00505E24" w:rsidRDefault="003666C9" w:rsidP="005B122B">
            <w:pPr>
              <w:spacing w:after="0" w:line="360" w:lineRule="auto"/>
              <w:rPr>
                <w:rFonts w:ascii="Times New Roman" w:eastAsia="Times New Roman" w:hAnsi="Times New Roman" w:cs="Times New Roman"/>
                <w:kern w:val="0"/>
                <w:sz w:val="24"/>
                <w:szCs w:val="24"/>
                <w:lang w:eastAsia="lv-LV"/>
                <w14:ligatures w14:val="none"/>
              </w:rPr>
            </w:pPr>
            <w:r w:rsidRPr="00505E24">
              <w:rPr>
                <w:rFonts w:ascii="Times New Roman" w:hAnsi="Times New Roman" w:cs="Times New Roman"/>
                <w:sz w:val="24"/>
                <w:szCs w:val="24"/>
                <w:shd w:val="clear" w:color="auto" w:fill="FFFFFF"/>
              </w:rPr>
              <w:t>No</w:t>
            </w:r>
            <w:r>
              <w:rPr>
                <w:rFonts w:ascii="Times New Roman" w:hAnsi="Times New Roman" w:cs="Times New Roman"/>
                <w:sz w:val="24"/>
                <w:szCs w:val="24"/>
                <w:shd w:val="clear" w:color="auto" w:fill="FFFFFF"/>
              </w:rPr>
              <w:t xml:space="preserve">teikumu </w:t>
            </w:r>
            <w:r w:rsidRPr="00505E24">
              <w:rPr>
                <w:rFonts w:ascii="Times New Roman" w:hAnsi="Times New Roman" w:cs="Times New Roman"/>
                <w:sz w:val="24"/>
                <w:szCs w:val="24"/>
                <w:shd w:val="clear" w:color="auto" w:fill="FFFFFF"/>
              </w:rPr>
              <w:t xml:space="preserve">izpildi nodrošinās </w:t>
            </w:r>
            <w:r>
              <w:rPr>
                <w:rFonts w:ascii="Times New Roman" w:hAnsi="Times New Roman" w:cs="Times New Roman"/>
                <w:sz w:val="24"/>
                <w:szCs w:val="24"/>
                <w:shd w:val="clear" w:color="auto" w:fill="FFFFFF"/>
              </w:rPr>
              <w:t>Pašvaldības</w:t>
            </w:r>
            <w:r w:rsidRPr="00505E24">
              <w:rPr>
                <w:rFonts w:ascii="Times New Roman" w:hAnsi="Times New Roman" w:cs="Times New Roman"/>
                <w:sz w:val="24"/>
                <w:szCs w:val="24"/>
                <w:shd w:val="clear" w:color="auto" w:fill="FFFFFF"/>
              </w:rPr>
              <w:t xml:space="preserve"> administrācija. </w:t>
            </w:r>
          </w:p>
        </w:tc>
      </w:tr>
      <w:tr w:rsidR="003666C9" w:rsidRPr="00505E24" w14:paraId="00FEF716" w14:textId="77777777" w:rsidTr="005B122B">
        <w:tc>
          <w:tcPr>
            <w:tcW w:w="1796" w:type="pct"/>
            <w:tcBorders>
              <w:top w:val="outset" w:sz="6" w:space="0" w:color="414142"/>
              <w:left w:val="outset" w:sz="6" w:space="0" w:color="414142"/>
              <w:bottom w:val="outset" w:sz="6" w:space="0" w:color="414142"/>
              <w:right w:val="outset" w:sz="6" w:space="0" w:color="414142"/>
            </w:tcBorders>
            <w:hideMark/>
          </w:tcPr>
          <w:p w14:paraId="6C5693DE" w14:textId="77777777" w:rsidR="003666C9" w:rsidRPr="00505E24" w:rsidRDefault="003666C9" w:rsidP="005B122B">
            <w:pPr>
              <w:spacing w:after="0" w:line="360"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lastRenderedPageBreak/>
              <w:t>Saistošo noteikumu prasību un izmaksu samērīgumu pret ieguvumiem, ko sniedz mērķa sasniegšana</w:t>
            </w:r>
          </w:p>
        </w:tc>
        <w:tc>
          <w:tcPr>
            <w:tcW w:w="3204" w:type="pct"/>
            <w:tcBorders>
              <w:top w:val="outset" w:sz="6" w:space="0" w:color="414142"/>
              <w:left w:val="outset" w:sz="6" w:space="0" w:color="414142"/>
              <w:bottom w:val="outset" w:sz="6" w:space="0" w:color="414142"/>
              <w:right w:val="outset" w:sz="6" w:space="0" w:color="414142"/>
            </w:tcBorders>
            <w:hideMark/>
          </w:tcPr>
          <w:p w14:paraId="5073AE9F" w14:textId="77777777" w:rsidR="003666C9" w:rsidRPr="00505E24" w:rsidRDefault="003666C9" w:rsidP="005B122B">
            <w:pPr>
              <w:spacing w:after="0" w:line="360" w:lineRule="auto"/>
              <w:rPr>
                <w:rFonts w:ascii="Times New Roman" w:eastAsia="Times New Roman" w:hAnsi="Times New Roman" w:cs="Times New Roman"/>
                <w:kern w:val="0"/>
                <w:sz w:val="24"/>
                <w:szCs w:val="24"/>
                <w:lang w:eastAsia="lv-LV"/>
                <w14:ligatures w14:val="none"/>
              </w:rPr>
            </w:pPr>
            <w:r w:rsidRPr="00505E24">
              <w:rPr>
                <w:rFonts w:ascii="Times New Roman" w:hAnsi="Times New Roman" w:cs="Times New Roman"/>
                <w:sz w:val="24"/>
                <w:szCs w:val="24"/>
                <w:shd w:val="clear" w:color="auto" w:fill="FFFFFF"/>
              </w:rPr>
              <w:t>No</w:t>
            </w:r>
            <w:r>
              <w:rPr>
                <w:rFonts w:ascii="Times New Roman" w:hAnsi="Times New Roman" w:cs="Times New Roman"/>
                <w:sz w:val="24"/>
                <w:szCs w:val="24"/>
                <w:shd w:val="clear" w:color="auto" w:fill="FFFFFF"/>
              </w:rPr>
              <w:t>teikumi</w:t>
            </w:r>
            <w:r w:rsidRPr="00505E24">
              <w:rPr>
                <w:rFonts w:ascii="Times New Roman" w:hAnsi="Times New Roman" w:cs="Times New Roman"/>
                <w:sz w:val="24"/>
                <w:szCs w:val="24"/>
                <w:shd w:val="clear" w:color="auto" w:fill="FFFFFF"/>
              </w:rPr>
              <w:t xml:space="preserve"> ir piemērot</w:t>
            </w:r>
            <w:r>
              <w:rPr>
                <w:rFonts w:ascii="Times New Roman" w:hAnsi="Times New Roman" w:cs="Times New Roman"/>
                <w:sz w:val="24"/>
                <w:szCs w:val="24"/>
                <w:shd w:val="clear" w:color="auto" w:fill="FFFFFF"/>
              </w:rPr>
              <w:t>i tajos</w:t>
            </w:r>
            <w:r w:rsidRPr="00505E24">
              <w:rPr>
                <w:rFonts w:ascii="Times New Roman" w:hAnsi="Times New Roman" w:cs="Times New Roman"/>
                <w:sz w:val="24"/>
                <w:szCs w:val="24"/>
                <w:shd w:val="clear" w:color="auto" w:fill="FFFFFF"/>
              </w:rPr>
              <w:t xml:space="preserve"> paredzētā mērķa sasniegša</w:t>
            </w:r>
            <w:r>
              <w:rPr>
                <w:rFonts w:ascii="Times New Roman" w:hAnsi="Times New Roman" w:cs="Times New Roman"/>
                <w:sz w:val="24"/>
                <w:szCs w:val="24"/>
                <w:shd w:val="clear" w:color="auto" w:fill="FFFFFF"/>
              </w:rPr>
              <w:t>n</w:t>
            </w:r>
            <w:r w:rsidRPr="00505E24">
              <w:rPr>
                <w:rFonts w:ascii="Times New Roman" w:hAnsi="Times New Roman" w:cs="Times New Roman"/>
                <w:sz w:val="24"/>
                <w:szCs w:val="24"/>
                <w:shd w:val="clear" w:color="auto" w:fill="FFFFFF"/>
              </w:rPr>
              <w:t>ai un nosaka tikai to regulējumu, kas ir nepieciešams minētā mērķa sasniegšanai</w:t>
            </w:r>
            <w:r w:rsidRPr="00505E24">
              <w:rPr>
                <w:rFonts w:ascii="Times New Roman" w:eastAsia="Times New Roman" w:hAnsi="Times New Roman" w:cs="Times New Roman"/>
                <w:kern w:val="0"/>
                <w:sz w:val="24"/>
                <w:szCs w:val="24"/>
                <w:lang w:eastAsia="lv-LV"/>
                <w14:ligatures w14:val="none"/>
              </w:rPr>
              <w:t>.</w:t>
            </w:r>
          </w:p>
        </w:tc>
      </w:tr>
      <w:tr w:rsidR="003666C9" w:rsidRPr="00505E24" w14:paraId="6B519D93" w14:textId="77777777" w:rsidTr="005B122B">
        <w:tc>
          <w:tcPr>
            <w:tcW w:w="1796" w:type="pct"/>
            <w:tcBorders>
              <w:top w:val="outset" w:sz="6" w:space="0" w:color="414142"/>
              <w:left w:val="outset" w:sz="6" w:space="0" w:color="414142"/>
              <w:bottom w:val="outset" w:sz="6" w:space="0" w:color="414142"/>
              <w:right w:val="outset" w:sz="6" w:space="0" w:color="414142"/>
            </w:tcBorders>
            <w:hideMark/>
          </w:tcPr>
          <w:p w14:paraId="5059BAFE" w14:textId="77777777" w:rsidR="003666C9" w:rsidRPr="00505E24" w:rsidRDefault="003666C9" w:rsidP="005B122B">
            <w:pPr>
              <w:spacing w:after="0" w:line="360"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Saistošo noteikumu izstrādes gaitā veiktās konsultācijas ar privātpersonām, saņemtais sabiedrības viedoklis</w:t>
            </w:r>
          </w:p>
        </w:tc>
        <w:tc>
          <w:tcPr>
            <w:tcW w:w="3204" w:type="pct"/>
            <w:tcBorders>
              <w:top w:val="outset" w:sz="6" w:space="0" w:color="414142"/>
              <w:left w:val="outset" w:sz="6" w:space="0" w:color="414142"/>
              <w:bottom w:val="outset" w:sz="6" w:space="0" w:color="414142"/>
              <w:right w:val="outset" w:sz="6" w:space="0" w:color="414142"/>
            </w:tcBorders>
            <w:hideMark/>
          </w:tcPr>
          <w:p w14:paraId="26677DCB" w14:textId="70C7D8AE" w:rsidR="003666C9" w:rsidRPr="00505E24" w:rsidRDefault="003666C9" w:rsidP="005B122B">
            <w:pPr>
              <w:spacing w:after="0" w:line="360" w:lineRule="auto"/>
              <w:rPr>
                <w:rFonts w:ascii="Times New Roman" w:eastAsia="Times New Roman" w:hAnsi="Times New Roman" w:cs="Times New Roman"/>
                <w:kern w:val="0"/>
                <w:sz w:val="24"/>
                <w:szCs w:val="24"/>
                <w:lang w:eastAsia="lv-LV"/>
                <w14:ligatures w14:val="none"/>
              </w:rPr>
            </w:pPr>
            <w:r w:rsidRPr="00505E24">
              <w:rPr>
                <w:rFonts w:ascii="Times New Roman" w:eastAsia="Times New Roman" w:hAnsi="Times New Roman" w:cs="Times New Roman"/>
                <w:kern w:val="0"/>
                <w:sz w:val="24"/>
                <w:szCs w:val="24"/>
                <w:lang w:eastAsia="lv-LV"/>
                <w14:ligatures w14:val="none"/>
              </w:rPr>
              <w:t>Atbilstoši </w:t>
            </w:r>
            <w:hyperlink r:id="rId7" w:tgtFrame="_blank" w:history="1">
              <w:r w:rsidRPr="006B13D9">
                <w:rPr>
                  <w:rFonts w:ascii="Times New Roman" w:eastAsia="Times New Roman" w:hAnsi="Times New Roman" w:cs="Times New Roman"/>
                  <w:kern w:val="0"/>
                  <w:sz w:val="24"/>
                  <w:szCs w:val="24"/>
                  <w:lang w:eastAsia="lv-LV"/>
                  <w14:ligatures w14:val="none"/>
                </w:rPr>
                <w:t>Pašvaldību likuma</w:t>
              </w:r>
            </w:hyperlink>
            <w:r w:rsidRPr="006B13D9">
              <w:rPr>
                <w:rFonts w:ascii="Times New Roman" w:eastAsia="Times New Roman" w:hAnsi="Times New Roman" w:cs="Times New Roman"/>
                <w:kern w:val="0"/>
                <w:sz w:val="24"/>
                <w:szCs w:val="24"/>
                <w:lang w:eastAsia="lv-LV"/>
                <w14:ligatures w14:val="none"/>
              </w:rPr>
              <w:t> </w:t>
            </w:r>
            <w:hyperlink r:id="rId8" w:anchor="p46" w:tgtFrame="_blank" w:history="1">
              <w:r w:rsidRPr="006B13D9">
                <w:rPr>
                  <w:rFonts w:ascii="Times New Roman" w:eastAsia="Times New Roman" w:hAnsi="Times New Roman" w:cs="Times New Roman"/>
                  <w:kern w:val="0"/>
                  <w:sz w:val="24"/>
                  <w:szCs w:val="24"/>
                  <w:lang w:eastAsia="lv-LV"/>
                  <w14:ligatures w14:val="none"/>
                </w:rPr>
                <w:t>46.panta</w:t>
              </w:r>
            </w:hyperlink>
            <w:r w:rsidRPr="006B13D9">
              <w:rPr>
                <w:rFonts w:ascii="Times New Roman" w:eastAsia="Times New Roman" w:hAnsi="Times New Roman" w:cs="Times New Roman"/>
                <w:kern w:val="0"/>
                <w:sz w:val="24"/>
                <w:szCs w:val="24"/>
                <w:lang w:eastAsia="lv-LV"/>
                <w14:ligatures w14:val="none"/>
              </w:rPr>
              <w:t> t</w:t>
            </w:r>
            <w:r w:rsidRPr="00505E24">
              <w:rPr>
                <w:rFonts w:ascii="Times New Roman" w:eastAsia="Times New Roman" w:hAnsi="Times New Roman" w:cs="Times New Roman"/>
                <w:kern w:val="0"/>
                <w:sz w:val="24"/>
                <w:szCs w:val="24"/>
                <w:lang w:eastAsia="lv-LV"/>
                <w14:ligatures w14:val="none"/>
              </w:rPr>
              <w:t xml:space="preserve">rešajai daļai, lai informētu sabiedrību par </w:t>
            </w:r>
            <w:r>
              <w:rPr>
                <w:rFonts w:ascii="Times New Roman" w:eastAsia="Times New Roman" w:hAnsi="Times New Roman" w:cs="Times New Roman"/>
                <w:kern w:val="0"/>
                <w:sz w:val="24"/>
                <w:szCs w:val="24"/>
                <w:lang w:eastAsia="lv-LV"/>
                <w14:ligatures w14:val="none"/>
              </w:rPr>
              <w:t>N</w:t>
            </w:r>
            <w:r w:rsidRPr="00505E24">
              <w:rPr>
                <w:rFonts w:ascii="Times New Roman" w:eastAsia="Times New Roman" w:hAnsi="Times New Roman" w:cs="Times New Roman"/>
                <w:kern w:val="0"/>
                <w:sz w:val="24"/>
                <w:szCs w:val="24"/>
                <w:lang w:eastAsia="lv-LV"/>
                <w14:ligatures w14:val="none"/>
              </w:rPr>
              <w:t xml:space="preserve">oteikumu projektu un dotu iespēju </w:t>
            </w:r>
            <w:r>
              <w:rPr>
                <w:rFonts w:ascii="Times New Roman" w:eastAsia="Times New Roman" w:hAnsi="Times New Roman" w:cs="Times New Roman"/>
                <w:kern w:val="0"/>
                <w:sz w:val="24"/>
                <w:szCs w:val="24"/>
                <w:lang w:eastAsia="lv-LV"/>
                <w14:ligatures w14:val="none"/>
              </w:rPr>
              <w:t xml:space="preserve">Pašvaldības </w:t>
            </w:r>
            <w:r w:rsidRPr="00505E24">
              <w:rPr>
                <w:rFonts w:ascii="Times New Roman" w:eastAsia="Times New Roman" w:hAnsi="Times New Roman" w:cs="Times New Roman"/>
                <w:kern w:val="0"/>
                <w:sz w:val="24"/>
                <w:szCs w:val="24"/>
                <w:lang w:eastAsia="lv-LV"/>
                <w14:ligatures w14:val="none"/>
              </w:rPr>
              <w:t xml:space="preserve">iedzīvotājiem izteikt viedokli, </w:t>
            </w:r>
            <w:r>
              <w:rPr>
                <w:rFonts w:ascii="Times New Roman" w:eastAsia="Times New Roman" w:hAnsi="Times New Roman" w:cs="Times New Roman"/>
                <w:kern w:val="0"/>
                <w:sz w:val="24"/>
                <w:szCs w:val="24"/>
                <w:lang w:eastAsia="lv-LV"/>
                <w14:ligatures w14:val="none"/>
              </w:rPr>
              <w:t>N</w:t>
            </w:r>
            <w:r w:rsidRPr="00505E24">
              <w:rPr>
                <w:rFonts w:ascii="Times New Roman" w:eastAsia="Times New Roman" w:hAnsi="Times New Roman" w:cs="Times New Roman"/>
                <w:kern w:val="0"/>
                <w:sz w:val="24"/>
                <w:szCs w:val="24"/>
                <w:lang w:eastAsia="lv-LV"/>
                <w14:ligatures w14:val="none"/>
              </w:rPr>
              <w:t>oteikumu projekts no 202</w:t>
            </w:r>
            <w:r>
              <w:rPr>
                <w:rFonts w:ascii="Times New Roman" w:eastAsia="Times New Roman" w:hAnsi="Times New Roman" w:cs="Times New Roman"/>
                <w:kern w:val="0"/>
                <w:sz w:val="24"/>
                <w:szCs w:val="24"/>
                <w:lang w:eastAsia="lv-LV"/>
                <w14:ligatures w14:val="none"/>
              </w:rPr>
              <w:t>5</w:t>
            </w:r>
            <w:r w:rsidRPr="00505E24">
              <w:rPr>
                <w:rFonts w:ascii="Times New Roman" w:eastAsia="Times New Roman" w:hAnsi="Times New Roman" w:cs="Times New Roman"/>
                <w:kern w:val="0"/>
                <w:sz w:val="24"/>
                <w:szCs w:val="24"/>
                <w:lang w:eastAsia="lv-LV"/>
                <w14:ligatures w14:val="none"/>
              </w:rPr>
              <w:t xml:space="preserve">.gada </w:t>
            </w:r>
            <w:r w:rsidR="00085EB2">
              <w:rPr>
                <w:rFonts w:ascii="Times New Roman" w:eastAsia="Times New Roman" w:hAnsi="Times New Roman" w:cs="Times New Roman"/>
                <w:kern w:val="0"/>
                <w:sz w:val="24"/>
                <w:szCs w:val="24"/>
                <w:lang w:eastAsia="lv-LV"/>
                <w14:ligatures w14:val="none"/>
              </w:rPr>
              <w:t>_______</w:t>
            </w:r>
            <w:r w:rsidRPr="00505E24">
              <w:rPr>
                <w:rFonts w:ascii="Times New Roman" w:eastAsia="Times New Roman" w:hAnsi="Times New Roman" w:cs="Times New Roman"/>
                <w:kern w:val="0"/>
                <w:sz w:val="24"/>
                <w:szCs w:val="24"/>
                <w:lang w:eastAsia="lv-LV"/>
                <w14:ligatures w14:val="none"/>
              </w:rPr>
              <w:t xml:space="preserve">  līdz 202</w:t>
            </w:r>
            <w:r>
              <w:rPr>
                <w:rFonts w:ascii="Times New Roman" w:eastAsia="Times New Roman" w:hAnsi="Times New Roman" w:cs="Times New Roman"/>
                <w:kern w:val="0"/>
                <w:sz w:val="24"/>
                <w:szCs w:val="24"/>
                <w:lang w:eastAsia="lv-LV"/>
                <w14:ligatures w14:val="none"/>
              </w:rPr>
              <w:t>5</w:t>
            </w:r>
            <w:r w:rsidRPr="00505E24">
              <w:rPr>
                <w:rFonts w:ascii="Times New Roman" w:eastAsia="Times New Roman" w:hAnsi="Times New Roman" w:cs="Times New Roman"/>
                <w:kern w:val="0"/>
                <w:sz w:val="24"/>
                <w:szCs w:val="24"/>
                <w:lang w:eastAsia="lv-LV"/>
                <w14:ligatures w14:val="none"/>
              </w:rPr>
              <w:t xml:space="preserve">.gada </w:t>
            </w:r>
            <w:r w:rsidR="00085EB2">
              <w:rPr>
                <w:rFonts w:ascii="Times New Roman" w:eastAsia="Times New Roman" w:hAnsi="Times New Roman" w:cs="Times New Roman"/>
                <w:kern w:val="0"/>
                <w:sz w:val="24"/>
                <w:szCs w:val="24"/>
                <w:lang w:eastAsia="lv-LV"/>
                <w14:ligatures w14:val="none"/>
              </w:rPr>
              <w:t>_________</w:t>
            </w:r>
            <w:r>
              <w:rPr>
                <w:rFonts w:ascii="Times New Roman" w:eastAsia="Times New Roman" w:hAnsi="Times New Roman" w:cs="Times New Roman"/>
                <w:kern w:val="0"/>
                <w:sz w:val="24"/>
                <w:szCs w:val="24"/>
                <w:lang w:eastAsia="lv-LV"/>
                <w14:ligatures w14:val="none"/>
              </w:rPr>
              <w:t>ir</w:t>
            </w:r>
            <w:r w:rsidRPr="00505E24">
              <w:rPr>
                <w:rFonts w:ascii="Times New Roman" w:eastAsia="Times New Roman" w:hAnsi="Times New Roman" w:cs="Times New Roman"/>
                <w:kern w:val="0"/>
                <w:sz w:val="24"/>
                <w:szCs w:val="24"/>
                <w:lang w:eastAsia="lv-LV"/>
                <w14:ligatures w14:val="none"/>
              </w:rPr>
              <w:t xml:space="preserve"> publicēts </w:t>
            </w:r>
            <w:r>
              <w:rPr>
                <w:rFonts w:ascii="Times New Roman" w:eastAsia="Times New Roman" w:hAnsi="Times New Roman" w:cs="Times New Roman"/>
                <w:kern w:val="0"/>
                <w:sz w:val="24"/>
                <w:szCs w:val="24"/>
                <w:lang w:eastAsia="lv-LV"/>
                <w14:ligatures w14:val="none"/>
              </w:rPr>
              <w:t>P</w:t>
            </w:r>
            <w:r w:rsidRPr="00505E24">
              <w:rPr>
                <w:rFonts w:ascii="Times New Roman" w:eastAsia="Times New Roman" w:hAnsi="Times New Roman" w:cs="Times New Roman"/>
                <w:kern w:val="0"/>
                <w:sz w:val="24"/>
                <w:szCs w:val="24"/>
                <w:lang w:eastAsia="lv-LV"/>
                <w14:ligatures w14:val="none"/>
              </w:rPr>
              <w:t xml:space="preserve">ašvaldības </w:t>
            </w:r>
            <w:r w:rsidRPr="006B13D9">
              <w:rPr>
                <w:rFonts w:ascii="Times New Roman" w:eastAsia="Times New Roman" w:hAnsi="Times New Roman" w:cs="Times New Roman"/>
                <w:kern w:val="0"/>
                <w:sz w:val="24"/>
                <w:szCs w:val="24"/>
                <w:lang w:eastAsia="lv-LV"/>
                <w14:ligatures w14:val="none"/>
              </w:rPr>
              <w:t xml:space="preserve">oficiālajā  tīmekļvietnē </w:t>
            </w:r>
            <w:r w:rsidRPr="00505E24">
              <w:rPr>
                <w:rFonts w:ascii="Times New Roman" w:eastAsia="Times New Roman" w:hAnsi="Times New Roman" w:cs="Times New Roman"/>
                <w:kern w:val="0"/>
                <w:sz w:val="24"/>
                <w:szCs w:val="24"/>
                <w:lang w:eastAsia="lv-LV"/>
                <w14:ligatures w14:val="none"/>
              </w:rPr>
              <w:t xml:space="preserve">www.madona.lv sadaļas </w:t>
            </w:r>
            <w:r>
              <w:rPr>
                <w:rFonts w:ascii="Times New Roman" w:eastAsia="Times New Roman" w:hAnsi="Times New Roman" w:cs="Times New Roman"/>
                <w:kern w:val="0"/>
                <w:sz w:val="24"/>
                <w:szCs w:val="24"/>
                <w:lang w:eastAsia="lv-LV"/>
                <w14:ligatures w14:val="none"/>
              </w:rPr>
              <w:t>“</w:t>
            </w:r>
            <w:r w:rsidRPr="00505E24">
              <w:rPr>
                <w:rFonts w:ascii="Times New Roman" w:eastAsia="Times New Roman" w:hAnsi="Times New Roman" w:cs="Times New Roman"/>
                <w:kern w:val="0"/>
                <w:sz w:val="24"/>
                <w:szCs w:val="24"/>
                <w:lang w:eastAsia="lv-LV"/>
                <w14:ligatures w14:val="none"/>
              </w:rPr>
              <w:t>Dokumenti</w:t>
            </w:r>
            <w:r>
              <w:rPr>
                <w:rFonts w:ascii="Times New Roman" w:eastAsia="Times New Roman" w:hAnsi="Times New Roman" w:cs="Times New Roman"/>
                <w:kern w:val="0"/>
                <w:sz w:val="24"/>
                <w:szCs w:val="24"/>
                <w:lang w:eastAsia="lv-LV"/>
                <w14:ligatures w14:val="none"/>
              </w:rPr>
              <w:t>”</w:t>
            </w:r>
            <w:r w:rsidRPr="00505E24">
              <w:rPr>
                <w:rFonts w:ascii="Times New Roman" w:eastAsia="Times New Roman" w:hAnsi="Times New Roman" w:cs="Times New Roman"/>
                <w:kern w:val="0"/>
                <w:sz w:val="24"/>
                <w:szCs w:val="24"/>
                <w:lang w:eastAsia="lv-LV"/>
                <w14:ligatures w14:val="none"/>
              </w:rPr>
              <w:t xml:space="preserve"> </w:t>
            </w:r>
            <w:proofErr w:type="spellStart"/>
            <w:r w:rsidRPr="00505E24">
              <w:rPr>
                <w:rFonts w:ascii="Times New Roman" w:eastAsia="Times New Roman" w:hAnsi="Times New Roman" w:cs="Times New Roman"/>
                <w:kern w:val="0"/>
                <w:sz w:val="24"/>
                <w:szCs w:val="24"/>
                <w:lang w:eastAsia="lv-LV"/>
                <w14:ligatures w14:val="none"/>
              </w:rPr>
              <w:t>apakšsadaļā</w:t>
            </w:r>
            <w:proofErr w:type="spellEnd"/>
            <w:r w:rsidRPr="00505E24">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w:t>
            </w:r>
            <w:r w:rsidRPr="00505E24">
              <w:rPr>
                <w:rFonts w:ascii="Times New Roman" w:eastAsia="Times New Roman" w:hAnsi="Times New Roman" w:cs="Times New Roman"/>
                <w:kern w:val="0"/>
                <w:sz w:val="24"/>
                <w:szCs w:val="24"/>
                <w:lang w:eastAsia="lv-LV"/>
                <w14:ligatures w14:val="none"/>
              </w:rPr>
              <w:t>Saistošo noteikumu projekti</w:t>
            </w:r>
            <w:r>
              <w:rPr>
                <w:rFonts w:ascii="Times New Roman" w:eastAsia="Times New Roman" w:hAnsi="Times New Roman" w:cs="Times New Roman"/>
                <w:kern w:val="0"/>
                <w:sz w:val="24"/>
                <w:szCs w:val="24"/>
                <w:lang w:eastAsia="lv-LV"/>
                <w14:ligatures w14:val="none"/>
              </w:rPr>
              <w:t xml:space="preserve">” </w:t>
            </w:r>
            <w:r w:rsidR="005B122B">
              <w:rPr>
                <w:rFonts w:ascii="Times New Roman" w:eastAsia="Times New Roman" w:hAnsi="Times New Roman" w:cs="Times New Roman"/>
                <w:kern w:val="0"/>
                <w:sz w:val="24"/>
                <w:szCs w:val="24"/>
                <w:lang w:eastAsia="lv-LV"/>
                <w14:ligatures w14:val="none"/>
              </w:rPr>
              <w:t>.</w:t>
            </w:r>
          </w:p>
        </w:tc>
      </w:tr>
    </w:tbl>
    <w:p w14:paraId="3516FF86" w14:textId="77777777" w:rsidR="003666C9" w:rsidRDefault="003666C9" w:rsidP="003666C9">
      <w:pPr>
        <w:spacing w:after="0" w:line="360" w:lineRule="auto"/>
        <w:rPr>
          <w:rFonts w:ascii="Times New Roman" w:hAnsi="Times New Roman" w:cs="Times New Roman"/>
          <w:sz w:val="24"/>
          <w:szCs w:val="24"/>
        </w:rPr>
      </w:pPr>
    </w:p>
    <w:p w14:paraId="4E55798B" w14:textId="77777777" w:rsidR="003666C9" w:rsidRDefault="003666C9" w:rsidP="003666C9">
      <w:pPr>
        <w:spacing w:after="0" w:line="360" w:lineRule="auto"/>
        <w:rPr>
          <w:rFonts w:ascii="Times New Roman" w:hAnsi="Times New Roman" w:cs="Times New Roman"/>
          <w:sz w:val="24"/>
          <w:szCs w:val="24"/>
        </w:rPr>
      </w:pPr>
    </w:p>
    <w:p w14:paraId="4024965F" w14:textId="77777777" w:rsidR="003666C9" w:rsidRPr="00FA601A" w:rsidRDefault="003666C9" w:rsidP="003666C9">
      <w:pPr>
        <w:pStyle w:val="Sarakstarindkopa"/>
        <w:spacing w:after="0" w:line="360" w:lineRule="auto"/>
        <w:ind w:left="567"/>
        <w:jc w:val="right"/>
        <w:rPr>
          <w:rFonts w:ascii="Times New Roman" w:hAnsi="Times New Roman" w:cs="Times New Roman"/>
        </w:rPr>
      </w:pPr>
      <w:r w:rsidRPr="00065159">
        <w:rPr>
          <w:rFonts w:ascii="Times New Roman" w:hAnsi="Times New Roman" w:cs="Times New Roman"/>
        </w:rPr>
        <w:t xml:space="preserve">              </w:t>
      </w:r>
      <w:r>
        <w:rPr>
          <w:rFonts w:ascii="Times New Roman" w:hAnsi="Times New Roman" w:cs="Times New Roman"/>
        </w:rPr>
        <w:t>Madonas novada pašvaldības d</w:t>
      </w:r>
      <w:r w:rsidRPr="00065159">
        <w:rPr>
          <w:rFonts w:ascii="Times New Roman" w:hAnsi="Times New Roman" w:cs="Times New Roman"/>
        </w:rPr>
        <w:t>omes priekšsēd</w:t>
      </w:r>
      <w:r>
        <w:rPr>
          <w:rFonts w:ascii="Times New Roman" w:hAnsi="Times New Roman" w:cs="Times New Roman"/>
        </w:rPr>
        <w:t xml:space="preserve">ētājs </w:t>
      </w:r>
      <w:proofErr w:type="spellStart"/>
      <w:r>
        <w:rPr>
          <w:rFonts w:ascii="Times New Roman" w:hAnsi="Times New Roman" w:cs="Times New Roman"/>
        </w:rPr>
        <w:t>A.Lungevičs</w:t>
      </w:r>
      <w:proofErr w:type="spellEnd"/>
      <w:r w:rsidRPr="00065159">
        <w:rPr>
          <w:rFonts w:ascii="Times New Roman" w:hAnsi="Times New Roman" w:cs="Times New Roman"/>
        </w:rPr>
        <w:tab/>
      </w:r>
    </w:p>
    <w:p w14:paraId="56A9A249" w14:textId="77777777" w:rsidR="003666C9" w:rsidRPr="00B96942" w:rsidRDefault="003666C9" w:rsidP="003666C9">
      <w:pPr>
        <w:spacing w:after="0" w:line="360" w:lineRule="auto"/>
        <w:rPr>
          <w:rFonts w:ascii="Times New Roman" w:hAnsi="Times New Roman" w:cs="Times New Roman"/>
          <w:sz w:val="24"/>
          <w:szCs w:val="24"/>
        </w:rPr>
      </w:pPr>
    </w:p>
    <w:p w14:paraId="73E43D06" w14:textId="77777777" w:rsidR="00F52BDC" w:rsidRDefault="00F52BDC"/>
    <w:sectPr w:rsidR="00F52BDC" w:rsidSect="005B122B">
      <w:footerReference w:type="default" r:id="rId9"/>
      <w:footerReference w:type="first" r:id="rId10"/>
      <w:pgSz w:w="11906" w:h="16838"/>
      <w:pgMar w:top="1134" w:right="1134" w:bottom="1134" w:left="1701"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B2FFF" w14:textId="77777777" w:rsidR="00042FCC" w:rsidRDefault="00042FCC">
      <w:pPr>
        <w:spacing w:after="0" w:line="240" w:lineRule="auto"/>
      </w:pPr>
      <w:r>
        <w:separator/>
      </w:r>
    </w:p>
  </w:endnote>
  <w:endnote w:type="continuationSeparator" w:id="0">
    <w:p w14:paraId="08D2146A" w14:textId="77777777" w:rsidR="00042FCC" w:rsidRDefault="00042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448662"/>
      <w:docPartObj>
        <w:docPartGallery w:val="Page Numbers (Bottom of Page)"/>
        <w:docPartUnique/>
      </w:docPartObj>
    </w:sdtPr>
    <w:sdtEndPr>
      <w:rPr>
        <w:rFonts w:ascii="Times New Roman" w:hAnsi="Times New Roman" w:cs="Times New Roman"/>
        <w:sz w:val="24"/>
        <w:szCs w:val="24"/>
      </w:rPr>
    </w:sdtEndPr>
    <w:sdtContent>
      <w:p w14:paraId="44C3BA50" w14:textId="77777777" w:rsidR="005B122B" w:rsidRPr="004019AA" w:rsidRDefault="005B122B">
        <w:pPr>
          <w:pStyle w:val="Kjene"/>
          <w:jc w:val="center"/>
          <w:rPr>
            <w:rFonts w:ascii="Times New Roman" w:hAnsi="Times New Roman" w:cs="Times New Roman"/>
            <w:sz w:val="24"/>
            <w:szCs w:val="24"/>
          </w:rPr>
        </w:pPr>
        <w:r w:rsidRPr="004019AA">
          <w:rPr>
            <w:rFonts w:ascii="Times New Roman" w:hAnsi="Times New Roman" w:cs="Times New Roman"/>
            <w:sz w:val="24"/>
            <w:szCs w:val="24"/>
          </w:rPr>
          <w:fldChar w:fldCharType="begin"/>
        </w:r>
        <w:r w:rsidRPr="004019AA">
          <w:rPr>
            <w:rFonts w:ascii="Times New Roman" w:hAnsi="Times New Roman" w:cs="Times New Roman"/>
            <w:sz w:val="24"/>
            <w:szCs w:val="24"/>
          </w:rPr>
          <w:instrText>PAGE   \* MERGEFORMAT</w:instrText>
        </w:r>
        <w:r w:rsidRPr="004019AA">
          <w:rPr>
            <w:rFonts w:ascii="Times New Roman" w:hAnsi="Times New Roman" w:cs="Times New Roman"/>
            <w:sz w:val="24"/>
            <w:szCs w:val="24"/>
          </w:rPr>
          <w:fldChar w:fldCharType="separate"/>
        </w:r>
        <w:r w:rsidRPr="004019AA">
          <w:rPr>
            <w:rFonts w:ascii="Times New Roman" w:hAnsi="Times New Roman" w:cs="Times New Roman"/>
            <w:sz w:val="24"/>
            <w:szCs w:val="24"/>
          </w:rPr>
          <w:t>2</w:t>
        </w:r>
        <w:r w:rsidRPr="004019AA">
          <w:rPr>
            <w:rFonts w:ascii="Times New Roman" w:hAnsi="Times New Roman" w:cs="Times New Roman"/>
            <w:sz w:val="24"/>
            <w:szCs w:val="24"/>
          </w:rPr>
          <w:fldChar w:fldCharType="end"/>
        </w:r>
      </w:p>
    </w:sdtContent>
  </w:sdt>
  <w:p w14:paraId="23CF6934" w14:textId="77777777" w:rsidR="005B122B" w:rsidRDefault="005B122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427860"/>
      <w:docPartObj>
        <w:docPartGallery w:val="Page Numbers (Bottom of Page)"/>
        <w:docPartUnique/>
      </w:docPartObj>
    </w:sdtPr>
    <w:sdtEndPr>
      <w:rPr>
        <w:rFonts w:ascii="Times New Roman" w:hAnsi="Times New Roman" w:cs="Times New Roman"/>
        <w:sz w:val="24"/>
        <w:szCs w:val="24"/>
      </w:rPr>
    </w:sdtEndPr>
    <w:sdtContent>
      <w:p w14:paraId="14931CD0" w14:textId="77777777" w:rsidR="005B122B" w:rsidRPr="004019AA" w:rsidRDefault="005B122B">
        <w:pPr>
          <w:pStyle w:val="Kjene"/>
          <w:jc w:val="center"/>
          <w:rPr>
            <w:rFonts w:ascii="Times New Roman" w:hAnsi="Times New Roman" w:cs="Times New Roman"/>
            <w:sz w:val="24"/>
            <w:szCs w:val="24"/>
          </w:rPr>
        </w:pPr>
        <w:r w:rsidRPr="004019AA">
          <w:rPr>
            <w:rFonts w:ascii="Times New Roman" w:hAnsi="Times New Roman" w:cs="Times New Roman"/>
            <w:sz w:val="24"/>
            <w:szCs w:val="24"/>
          </w:rPr>
          <w:fldChar w:fldCharType="begin"/>
        </w:r>
        <w:r w:rsidRPr="004019AA">
          <w:rPr>
            <w:rFonts w:ascii="Times New Roman" w:hAnsi="Times New Roman" w:cs="Times New Roman"/>
            <w:sz w:val="24"/>
            <w:szCs w:val="24"/>
          </w:rPr>
          <w:instrText>PAGE   \* MERGEFORMAT</w:instrText>
        </w:r>
        <w:r w:rsidRPr="004019AA">
          <w:rPr>
            <w:rFonts w:ascii="Times New Roman" w:hAnsi="Times New Roman" w:cs="Times New Roman"/>
            <w:sz w:val="24"/>
            <w:szCs w:val="24"/>
          </w:rPr>
          <w:fldChar w:fldCharType="separate"/>
        </w:r>
        <w:r w:rsidRPr="004019AA">
          <w:rPr>
            <w:rFonts w:ascii="Times New Roman" w:hAnsi="Times New Roman" w:cs="Times New Roman"/>
            <w:sz w:val="24"/>
            <w:szCs w:val="24"/>
          </w:rPr>
          <w:t>2</w:t>
        </w:r>
        <w:r w:rsidRPr="004019AA">
          <w:rPr>
            <w:rFonts w:ascii="Times New Roman" w:hAnsi="Times New Roman" w:cs="Times New Roman"/>
            <w:sz w:val="24"/>
            <w:szCs w:val="24"/>
          </w:rPr>
          <w:fldChar w:fldCharType="end"/>
        </w:r>
      </w:p>
    </w:sdtContent>
  </w:sdt>
  <w:p w14:paraId="6AC500EC" w14:textId="77777777" w:rsidR="005B122B" w:rsidRDefault="005B122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1DBFE" w14:textId="77777777" w:rsidR="00042FCC" w:rsidRDefault="00042FCC">
      <w:pPr>
        <w:spacing w:after="0" w:line="240" w:lineRule="auto"/>
      </w:pPr>
      <w:r>
        <w:separator/>
      </w:r>
    </w:p>
  </w:footnote>
  <w:footnote w:type="continuationSeparator" w:id="0">
    <w:p w14:paraId="0F617350" w14:textId="77777777" w:rsidR="00042FCC" w:rsidRDefault="00042F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6C9"/>
    <w:rsid w:val="00042FCC"/>
    <w:rsid w:val="00085EB2"/>
    <w:rsid w:val="001B64E4"/>
    <w:rsid w:val="003666C9"/>
    <w:rsid w:val="0050039D"/>
    <w:rsid w:val="005B122B"/>
    <w:rsid w:val="00661863"/>
    <w:rsid w:val="006A71A2"/>
    <w:rsid w:val="007465AB"/>
    <w:rsid w:val="009D314C"/>
    <w:rsid w:val="00E01BC3"/>
    <w:rsid w:val="00F52B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1D005"/>
  <w15:docId w15:val="{F22A79F2-B188-42ED-AADE-6490F2A25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66C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3666C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66C9"/>
  </w:style>
  <w:style w:type="paragraph" w:styleId="Sarakstarindkopa">
    <w:name w:val="List Paragraph"/>
    <w:basedOn w:val="Parasts"/>
    <w:uiPriority w:val="34"/>
    <w:qFormat/>
    <w:rsid w:val="003666C9"/>
    <w:pPr>
      <w:spacing w:line="278" w:lineRule="auto"/>
      <w:ind w:left="720"/>
      <w:contextualSpacing/>
    </w:pPr>
    <w:rPr>
      <w:sz w:val="24"/>
      <w:szCs w:val="24"/>
    </w:rPr>
  </w:style>
  <w:style w:type="paragraph" w:customStyle="1" w:styleId="tv213">
    <w:name w:val="tv213"/>
    <w:basedOn w:val="Parasts"/>
    <w:rsid w:val="00085EB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245381">
      <w:bodyDiv w:val="1"/>
      <w:marLeft w:val="0"/>
      <w:marRight w:val="0"/>
      <w:marTop w:val="0"/>
      <w:marBottom w:val="0"/>
      <w:divBdr>
        <w:top w:val="none" w:sz="0" w:space="0" w:color="auto"/>
        <w:left w:val="none" w:sz="0" w:space="0" w:color="auto"/>
        <w:bottom w:val="none" w:sz="0" w:space="0" w:color="auto"/>
        <w:right w:val="none" w:sz="0" w:space="0" w:color="auto"/>
      </w:divBdr>
    </w:div>
    <w:div w:id="1802335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3200</Words>
  <Characters>1825</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Evita Zāle</cp:lastModifiedBy>
  <cp:revision>3</cp:revision>
  <dcterms:created xsi:type="dcterms:W3CDTF">2025-07-20T11:57:00Z</dcterms:created>
  <dcterms:modified xsi:type="dcterms:W3CDTF">2025-07-21T17:51:00Z</dcterms:modified>
</cp:coreProperties>
</file>